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65F" w:rsidRPr="00B87586" w:rsidRDefault="0054065F" w:rsidP="0054065F">
      <w:pPr>
        <w:widowControl/>
        <w:spacing w:line="276"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附表</w:t>
      </w:r>
      <w:r w:rsidRPr="00B87586">
        <w:rPr>
          <w:rFonts w:ascii="Times New Roman" w:eastAsia="標楷體" w:hAnsi="Times New Roman" w:hint="eastAsia"/>
          <w:b/>
          <w:bCs/>
          <w:sz w:val="32"/>
          <w:szCs w:val="32"/>
        </w:rPr>
        <w:t>1</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承攬商施工職業安全衛生規則</w:t>
      </w:r>
    </w:p>
    <w:p w:rsidR="0054065F" w:rsidRPr="00B87586" w:rsidRDefault="0054065F" w:rsidP="0054065F">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一</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　總</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p>
    <w:p w:rsidR="0054065F" w:rsidRPr="001A58D3" w:rsidRDefault="0054065F" w:rsidP="0054065F">
      <w:pPr>
        <w:pStyle w:val="a8"/>
        <w:numPr>
          <w:ilvl w:val="0"/>
          <w:numId w:val="22"/>
        </w:numPr>
        <w:spacing w:after="0" w:line="360" w:lineRule="auto"/>
        <w:ind w:leftChars="0"/>
        <w:outlineLvl w:val="0"/>
        <w:rPr>
          <w:rFonts w:eastAsia="標楷體"/>
          <w:sz w:val="24"/>
        </w:rPr>
      </w:pPr>
      <w:r w:rsidRPr="001A58D3">
        <w:rPr>
          <w:rFonts w:eastAsia="標楷體"/>
          <w:sz w:val="24"/>
        </w:rPr>
        <w:t>為維護本校各種工程</w:t>
      </w:r>
      <w:r w:rsidRPr="001A58D3">
        <w:rPr>
          <w:rFonts w:eastAsia="標楷體"/>
          <w:sz w:val="24"/>
        </w:rPr>
        <w:t>(</w:t>
      </w:r>
      <w:r w:rsidRPr="001A58D3">
        <w:rPr>
          <w:rFonts w:eastAsia="標楷體"/>
          <w:sz w:val="24"/>
        </w:rPr>
        <w:t>事</w:t>
      </w:r>
      <w:r w:rsidRPr="001A58D3">
        <w:rPr>
          <w:rFonts w:eastAsia="標楷體"/>
          <w:sz w:val="24"/>
        </w:rPr>
        <w:t>)</w:t>
      </w:r>
      <w:r w:rsidRPr="001A58D3">
        <w:rPr>
          <w:rFonts w:eastAsia="標楷體"/>
          <w:sz w:val="24"/>
        </w:rPr>
        <w:t>及協力廠商或承攬人之安全衛生與環境保護，共同落實管理，以防止事故、職災或污染發生，特訂定本規則。</w:t>
      </w:r>
    </w:p>
    <w:p w:rsidR="0054065F" w:rsidRPr="001A58D3" w:rsidRDefault="0054065F" w:rsidP="0054065F">
      <w:pPr>
        <w:pStyle w:val="a8"/>
        <w:numPr>
          <w:ilvl w:val="0"/>
          <w:numId w:val="22"/>
        </w:numPr>
        <w:spacing w:after="0" w:line="360" w:lineRule="auto"/>
        <w:ind w:leftChars="0"/>
        <w:outlineLvl w:val="0"/>
        <w:rPr>
          <w:rFonts w:eastAsia="標楷體"/>
          <w:sz w:val="24"/>
        </w:rPr>
      </w:pPr>
      <w:r w:rsidRPr="001A58D3">
        <w:rPr>
          <w:rFonts w:eastAsia="標楷體"/>
          <w:sz w:val="24"/>
        </w:rPr>
        <w:t>本規則適用於，在本校從事施工之承攬商</w:t>
      </w:r>
      <w:r w:rsidRPr="001A58D3">
        <w:rPr>
          <w:rFonts w:eastAsia="標楷體"/>
          <w:sz w:val="24"/>
        </w:rPr>
        <w:t>(</w:t>
      </w:r>
      <w:r w:rsidRPr="001A58D3">
        <w:rPr>
          <w:rFonts w:eastAsia="標楷體"/>
          <w:sz w:val="24"/>
        </w:rPr>
        <w:t>以下稱承攬商</w:t>
      </w:r>
      <w:r w:rsidRPr="001A58D3">
        <w:rPr>
          <w:rFonts w:eastAsia="標楷體"/>
          <w:sz w:val="24"/>
        </w:rPr>
        <w:t>)</w:t>
      </w:r>
      <w:r w:rsidRPr="001A58D3">
        <w:rPr>
          <w:rFonts w:eastAsia="標楷體"/>
          <w:sz w:val="24"/>
        </w:rPr>
        <w:t>。施工之定義如下述：</w:t>
      </w:r>
    </w:p>
    <w:p w:rsidR="0054065F" w:rsidRPr="001A58D3" w:rsidRDefault="0054065F" w:rsidP="0054065F">
      <w:pPr>
        <w:numPr>
          <w:ilvl w:val="0"/>
          <w:numId w:val="20"/>
        </w:numPr>
        <w:tabs>
          <w:tab w:val="clear" w:pos="1404"/>
          <w:tab w:val="num" w:pos="1560"/>
        </w:tabs>
        <w:snapToGrid w:val="0"/>
        <w:spacing w:line="360" w:lineRule="auto"/>
        <w:ind w:left="1560" w:hanging="600"/>
        <w:rPr>
          <w:rFonts w:ascii="Times New Roman" w:eastAsia="標楷體" w:hAnsi="Times New Roman"/>
          <w:szCs w:val="24"/>
        </w:rPr>
      </w:pPr>
      <w:r w:rsidRPr="001A58D3">
        <w:rPr>
          <w:rFonts w:ascii="Times New Roman" w:eastAsia="標楷體" w:hAnsi="Times New Roman"/>
          <w:szCs w:val="24"/>
        </w:rPr>
        <w:t>從事新</w:t>
      </w:r>
      <w:r w:rsidRPr="001A58D3">
        <w:rPr>
          <w:rFonts w:ascii="Times New Roman" w:eastAsia="標楷體" w:hAnsi="Times New Roman"/>
          <w:szCs w:val="24"/>
        </w:rPr>
        <w:t>(</w:t>
      </w:r>
      <w:r w:rsidRPr="001A58D3">
        <w:rPr>
          <w:rFonts w:ascii="Times New Roman" w:eastAsia="標楷體" w:hAnsi="Times New Roman"/>
          <w:szCs w:val="24"/>
        </w:rPr>
        <w:t>增</w:t>
      </w:r>
      <w:r w:rsidRPr="001A58D3">
        <w:rPr>
          <w:rFonts w:ascii="Times New Roman" w:eastAsia="標楷體" w:hAnsi="Times New Roman"/>
          <w:szCs w:val="24"/>
        </w:rPr>
        <w:t>)</w:t>
      </w:r>
      <w:r w:rsidRPr="001A58D3">
        <w:rPr>
          <w:rFonts w:ascii="Times New Roman" w:eastAsia="標楷體" w:hAnsi="Times New Roman"/>
          <w:szCs w:val="24"/>
        </w:rPr>
        <w:t>建、裝修、遷移、安裝、維修、保養及清潔等之定期、長期或臨時性的工程或作業。</w:t>
      </w:r>
    </w:p>
    <w:p w:rsidR="0054065F" w:rsidRPr="001A58D3" w:rsidRDefault="0054065F" w:rsidP="0054065F">
      <w:pPr>
        <w:numPr>
          <w:ilvl w:val="0"/>
          <w:numId w:val="20"/>
        </w:numPr>
        <w:tabs>
          <w:tab w:val="clear" w:pos="1404"/>
          <w:tab w:val="num" w:pos="1560"/>
        </w:tabs>
        <w:snapToGrid w:val="0"/>
        <w:spacing w:line="360" w:lineRule="auto"/>
        <w:ind w:left="1560" w:hanging="600"/>
        <w:rPr>
          <w:rFonts w:eastAsia="標楷體"/>
          <w:szCs w:val="24"/>
        </w:rPr>
      </w:pPr>
      <w:r w:rsidRPr="001A58D3">
        <w:rPr>
          <w:rFonts w:eastAsia="標楷體"/>
          <w:szCs w:val="24"/>
        </w:rPr>
        <w:t>從事氣體供應之作業。</w:t>
      </w:r>
    </w:p>
    <w:p w:rsidR="0054065F" w:rsidRPr="001A58D3" w:rsidRDefault="0054065F" w:rsidP="0054065F">
      <w:pPr>
        <w:pStyle w:val="a8"/>
        <w:numPr>
          <w:ilvl w:val="0"/>
          <w:numId w:val="22"/>
        </w:numPr>
        <w:spacing w:after="0" w:line="360" w:lineRule="auto"/>
        <w:ind w:leftChars="0"/>
        <w:outlineLvl w:val="0"/>
        <w:rPr>
          <w:rFonts w:eastAsia="標楷體"/>
          <w:sz w:val="24"/>
        </w:rPr>
      </w:pPr>
      <w:r w:rsidRPr="001A58D3">
        <w:rPr>
          <w:rFonts w:eastAsia="標楷體"/>
          <w:sz w:val="24"/>
        </w:rPr>
        <w:t>承攬商應於簽訂合約或確認得標時，與本校簽訂「施工配合同意書」。承攬商應確實遵守「勞動基準法」、「職業安全衛生法」、及「勞動檢查法」等有關附屬法規，並承攬商應確實遵守本校所有管理規定，接受本校相關人員工作糾正、指導及稽查。</w:t>
      </w:r>
    </w:p>
    <w:p w:rsidR="0054065F" w:rsidRPr="00B87586" w:rsidRDefault="0054065F" w:rsidP="0054065F">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二</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門禁管制</w:t>
      </w:r>
    </w:p>
    <w:p w:rsidR="0054065F" w:rsidRPr="001A58D3" w:rsidRDefault="0054065F" w:rsidP="0054065F">
      <w:pPr>
        <w:pStyle w:val="a8"/>
        <w:numPr>
          <w:ilvl w:val="0"/>
          <w:numId w:val="22"/>
        </w:numPr>
        <w:spacing w:after="0" w:line="360" w:lineRule="auto"/>
        <w:ind w:leftChars="0" w:left="964" w:hanging="964"/>
        <w:outlineLvl w:val="0"/>
        <w:rPr>
          <w:rFonts w:eastAsia="標楷體"/>
          <w:sz w:val="24"/>
        </w:rPr>
      </w:pPr>
      <w:r w:rsidRPr="001A58D3">
        <w:rPr>
          <w:rFonts w:eastAsia="標楷體"/>
          <w:sz w:val="24"/>
        </w:rPr>
        <w:t>承攬商入校時應備妥入校人員名冊，送交警衛室管制；入校人數未超過</w:t>
      </w:r>
      <w:r w:rsidRPr="001A58D3">
        <w:rPr>
          <w:rFonts w:eastAsia="標楷體"/>
          <w:sz w:val="24"/>
        </w:rPr>
        <w:t>5</w:t>
      </w:r>
      <w:r w:rsidRPr="001A58D3">
        <w:rPr>
          <w:rFonts w:eastAsia="標楷體"/>
          <w:sz w:val="24"/>
        </w:rPr>
        <w:t>人時，得直接與警衛換取來賓證。</w:t>
      </w:r>
    </w:p>
    <w:p w:rsidR="0054065F" w:rsidRPr="001A58D3" w:rsidRDefault="0054065F" w:rsidP="0054065F">
      <w:pPr>
        <w:pStyle w:val="a8"/>
        <w:numPr>
          <w:ilvl w:val="0"/>
          <w:numId w:val="22"/>
        </w:numPr>
        <w:spacing w:after="0" w:line="360" w:lineRule="auto"/>
        <w:ind w:leftChars="0"/>
        <w:outlineLvl w:val="0"/>
        <w:rPr>
          <w:rFonts w:eastAsia="標楷體"/>
          <w:sz w:val="24"/>
        </w:rPr>
      </w:pPr>
      <w:r w:rsidRPr="001A58D3">
        <w:rPr>
          <w:rFonts w:eastAsia="標楷體"/>
          <w:sz w:val="24"/>
        </w:rPr>
        <w:t>承攬商不得在未有專人導引下，任意進入本校設有門禁之場所。</w:t>
      </w:r>
    </w:p>
    <w:p w:rsidR="0054065F" w:rsidRPr="001A58D3" w:rsidRDefault="0054065F" w:rsidP="0054065F">
      <w:pPr>
        <w:pStyle w:val="a8"/>
        <w:numPr>
          <w:ilvl w:val="0"/>
          <w:numId w:val="22"/>
        </w:numPr>
        <w:spacing w:after="0" w:line="360" w:lineRule="auto"/>
        <w:ind w:leftChars="0"/>
        <w:outlineLvl w:val="0"/>
        <w:rPr>
          <w:rFonts w:eastAsia="標楷體"/>
          <w:sz w:val="24"/>
        </w:rPr>
      </w:pPr>
      <w:r w:rsidRPr="001A58D3">
        <w:rPr>
          <w:rFonts w:eastAsia="標楷體"/>
          <w:sz w:val="24"/>
        </w:rPr>
        <w:t>承攬商不得在未經允許下從事下列事項：</w:t>
      </w:r>
    </w:p>
    <w:p w:rsidR="0054065F" w:rsidRPr="001A58D3" w:rsidRDefault="0054065F" w:rsidP="0054065F">
      <w:pPr>
        <w:pStyle w:val="a8"/>
        <w:numPr>
          <w:ilvl w:val="0"/>
          <w:numId w:val="2"/>
        </w:numPr>
        <w:spacing w:after="0" w:line="360" w:lineRule="auto"/>
        <w:ind w:leftChars="0"/>
        <w:outlineLvl w:val="0"/>
        <w:rPr>
          <w:rFonts w:eastAsia="標楷體"/>
          <w:sz w:val="24"/>
        </w:rPr>
      </w:pPr>
      <w:r w:rsidRPr="001A58D3">
        <w:rPr>
          <w:rFonts w:eastAsia="標楷體"/>
          <w:sz w:val="24"/>
        </w:rPr>
        <w:t>本校所有之原物料、產品、工具或任何物件，私自攜帶出</w:t>
      </w:r>
      <w:r w:rsidRPr="001A58D3">
        <w:rPr>
          <w:rFonts w:eastAsia="標楷體" w:hint="eastAsia"/>
          <w:sz w:val="24"/>
        </w:rPr>
        <w:t>校</w:t>
      </w:r>
      <w:r w:rsidRPr="001A58D3">
        <w:rPr>
          <w:rFonts w:eastAsia="標楷體"/>
          <w:sz w:val="24"/>
        </w:rPr>
        <w:t>，或改造佔用。</w:t>
      </w:r>
    </w:p>
    <w:p w:rsidR="0054065F" w:rsidRPr="001A58D3" w:rsidRDefault="0054065F" w:rsidP="0054065F">
      <w:pPr>
        <w:pStyle w:val="a8"/>
        <w:numPr>
          <w:ilvl w:val="0"/>
          <w:numId w:val="2"/>
        </w:numPr>
        <w:spacing w:after="0" w:line="360" w:lineRule="auto"/>
        <w:ind w:leftChars="0"/>
        <w:outlineLvl w:val="0"/>
        <w:rPr>
          <w:rFonts w:eastAsia="標楷體"/>
          <w:sz w:val="24"/>
        </w:rPr>
      </w:pPr>
      <w:r w:rsidRPr="001A58D3">
        <w:rPr>
          <w:rFonts w:eastAsia="標楷體"/>
          <w:sz w:val="24"/>
        </w:rPr>
        <w:t>在本校校區內攝影或將工程設計圖複印、攜出或據為己有及轉讓他人等洩密行為。</w:t>
      </w:r>
    </w:p>
    <w:p w:rsidR="0054065F" w:rsidRPr="001A58D3" w:rsidRDefault="0054065F" w:rsidP="0054065F">
      <w:pPr>
        <w:pStyle w:val="a8"/>
        <w:numPr>
          <w:ilvl w:val="0"/>
          <w:numId w:val="22"/>
        </w:numPr>
        <w:spacing w:after="0" w:line="360" w:lineRule="auto"/>
        <w:ind w:leftChars="0" w:left="964" w:hanging="964"/>
        <w:outlineLvl w:val="0"/>
        <w:rPr>
          <w:rFonts w:eastAsia="標楷體"/>
          <w:sz w:val="24"/>
        </w:rPr>
      </w:pPr>
      <w:r w:rsidRPr="001A58D3">
        <w:rPr>
          <w:rFonts w:eastAsia="標楷體"/>
          <w:sz w:val="24"/>
        </w:rPr>
        <w:t>承攬商所僱用之勞工</w:t>
      </w:r>
      <w:r w:rsidRPr="001A58D3">
        <w:rPr>
          <w:rFonts w:eastAsia="標楷體"/>
          <w:sz w:val="24"/>
        </w:rPr>
        <w:t>(</w:t>
      </w:r>
      <w:r w:rsidRPr="001A58D3">
        <w:rPr>
          <w:rFonts w:eastAsia="標楷體"/>
          <w:sz w:val="24"/>
        </w:rPr>
        <w:t>含其下包所僱用工人，以下皆同</w:t>
      </w:r>
      <w:r w:rsidRPr="001A58D3">
        <w:rPr>
          <w:rFonts w:eastAsia="標楷體"/>
          <w:sz w:val="24"/>
        </w:rPr>
        <w:t>)</w:t>
      </w:r>
      <w:r w:rsidRPr="001A58D3">
        <w:rPr>
          <w:rFonts w:eastAsia="標楷體"/>
          <w:sz w:val="24"/>
        </w:rPr>
        <w:t>，如有偷竊、毀損本校設施或導致本校</w:t>
      </w:r>
      <w:r w:rsidRPr="001A58D3">
        <w:rPr>
          <w:rFonts w:eastAsia="標楷體" w:hint="eastAsia"/>
          <w:sz w:val="24"/>
        </w:rPr>
        <w:t>校內工作者及利害相關者</w:t>
      </w:r>
      <w:r w:rsidRPr="001A58D3">
        <w:rPr>
          <w:rFonts w:eastAsia="標楷體"/>
          <w:sz w:val="24"/>
        </w:rPr>
        <w:t>傷亡情事、財物損失，承攬商應負連帶賠償責任，並送警依法究辦。</w:t>
      </w:r>
    </w:p>
    <w:p w:rsidR="0054065F" w:rsidRPr="00B87586" w:rsidRDefault="0054065F" w:rsidP="0054065F">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第三章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一般作業</w:t>
      </w:r>
    </w:p>
    <w:p w:rsidR="0054065F" w:rsidRPr="001A58D3" w:rsidRDefault="0054065F" w:rsidP="0054065F">
      <w:pPr>
        <w:pStyle w:val="a8"/>
        <w:numPr>
          <w:ilvl w:val="0"/>
          <w:numId w:val="22"/>
        </w:numPr>
        <w:spacing w:after="0" w:line="360" w:lineRule="auto"/>
        <w:ind w:leftChars="0"/>
        <w:outlineLvl w:val="0"/>
        <w:rPr>
          <w:rFonts w:eastAsia="標楷體"/>
          <w:sz w:val="24"/>
        </w:rPr>
      </w:pPr>
      <w:r w:rsidRPr="001A58D3">
        <w:rPr>
          <w:rFonts w:eastAsia="標楷體"/>
          <w:sz w:val="24"/>
        </w:rPr>
        <w:t>二家以上承攬商共同作業時，應由第一承接承攬商或金額最高承攬商或由本校發包單位擔任代表，共同設置協議組織，並採取下列必要措施：</w:t>
      </w:r>
    </w:p>
    <w:p w:rsidR="0054065F" w:rsidRPr="001A58D3" w:rsidRDefault="0054065F" w:rsidP="0054065F">
      <w:pPr>
        <w:numPr>
          <w:ilvl w:val="0"/>
          <w:numId w:val="3"/>
        </w:numPr>
        <w:spacing w:line="360" w:lineRule="auto"/>
        <w:rPr>
          <w:rFonts w:ascii="Times New Roman" w:eastAsia="標楷體" w:hAnsi="Times New Roman"/>
          <w:szCs w:val="24"/>
        </w:rPr>
      </w:pPr>
      <w:r w:rsidRPr="001A58D3">
        <w:rPr>
          <w:rFonts w:ascii="Times New Roman" w:eastAsia="標楷體" w:hAnsi="Times New Roman"/>
          <w:szCs w:val="24"/>
        </w:rPr>
        <w:lastRenderedPageBreak/>
        <w:t>設置協議組織後，指定其工作場所負責人，擔任指揮及協調之工作。</w:t>
      </w:r>
    </w:p>
    <w:p w:rsidR="0054065F" w:rsidRPr="001A58D3" w:rsidRDefault="0054065F" w:rsidP="0054065F">
      <w:pPr>
        <w:numPr>
          <w:ilvl w:val="0"/>
          <w:numId w:val="3"/>
        </w:numPr>
        <w:spacing w:line="360" w:lineRule="auto"/>
        <w:rPr>
          <w:rFonts w:ascii="Times New Roman" w:eastAsia="標楷體" w:hAnsi="Times New Roman"/>
          <w:szCs w:val="24"/>
        </w:rPr>
      </w:pPr>
      <w:r w:rsidRPr="001A58D3">
        <w:rPr>
          <w:rFonts w:ascii="Times New Roman" w:eastAsia="標楷體" w:hAnsi="Times New Roman"/>
          <w:szCs w:val="24"/>
        </w:rPr>
        <w:t>工作之連繫與調整。</w:t>
      </w:r>
    </w:p>
    <w:p w:rsidR="0054065F" w:rsidRPr="001A58D3" w:rsidRDefault="0054065F" w:rsidP="0054065F">
      <w:pPr>
        <w:numPr>
          <w:ilvl w:val="0"/>
          <w:numId w:val="3"/>
        </w:numPr>
        <w:spacing w:line="360" w:lineRule="auto"/>
        <w:rPr>
          <w:rFonts w:ascii="Times New Roman" w:eastAsia="標楷體" w:hAnsi="Times New Roman"/>
          <w:szCs w:val="24"/>
        </w:rPr>
      </w:pPr>
      <w:r w:rsidRPr="001A58D3">
        <w:rPr>
          <w:rFonts w:ascii="Times New Roman" w:eastAsia="標楷體" w:hAnsi="Times New Roman"/>
          <w:szCs w:val="24"/>
        </w:rPr>
        <w:t>工作場所之巡視。</w:t>
      </w:r>
    </w:p>
    <w:p w:rsidR="0054065F" w:rsidRPr="001A58D3" w:rsidRDefault="0054065F" w:rsidP="0054065F">
      <w:pPr>
        <w:numPr>
          <w:ilvl w:val="0"/>
          <w:numId w:val="3"/>
        </w:numPr>
        <w:spacing w:line="360" w:lineRule="auto"/>
        <w:rPr>
          <w:rFonts w:ascii="Times New Roman" w:eastAsia="標楷體" w:hAnsi="Times New Roman"/>
          <w:szCs w:val="24"/>
        </w:rPr>
      </w:pPr>
      <w:r w:rsidRPr="001A58D3">
        <w:rPr>
          <w:rFonts w:ascii="Times New Roman" w:eastAsia="標楷體" w:hAnsi="Times New Roman"/>
          <w:szCs w:val="24"/>
        </w:rPr>
        <w:t>其他為防止職業災害之必要事項。</w:t>
      </w:r>
    </w:p>
    <w:p w:rsidR="0054065F" w:rsidRPr="001A58D3" w:rsidRDefault="0054065F" w:rsidP="0054065F">
      <w:pPr>
        <w:pStyle w:val="a8"/>
        <w:numPr>
          <w:ilvl w:val="0"/>
          <w:numId w:val="22"/>
        </w:numPr>
        <w:spacing w:after="0" w:line="360" w:lineRule="auto"/>
        <w:ind w:leftChars="0"/>
        <w:outlineLvl w:val="0"/>
        <w:rPr>
          <w:rFonts w:eastAsia="標楷體"/>
          <w:sz w:val="24"/>
        </w:rPr>
      </w:pPr>
      <w:r w:rsidRPr="001A58D3">
        <w:rPr>
          <w:rFonts w:eastAsia="標楷體"/>
          <w:sz w:val="24"/>
        </w:rPr>
        <w:t>簽約工程款超過新台幣陸拾萬元以上時，承攬商應依規模人數設置合格之職業安全衛生管理人員，作為對本校之窗口，並將人員名冊及合格證書影本乙份送至職業安全衛生管理單位備查，並切結信守相關規定。</w:t>
      </w:r>
    </w:p>
    <w:p w:rsidR="0054065F" w:rsidRPr="001A58D3" w:rsidRDefault="0054065F" w:rsidP="0054065F">
      <w:pPr>
        <w:pStyle w:val="a8"/>
        <w:numPr>
          <w:ilvl w:val="0"/>
          <w:numId w:val="22"/>
        </w:numPr>
        <w:spacing w:after="0" w:line="360" w:lineRule="auto"/>
        <w:ind w:leftChars="0"/>
        <w:outlineLvl w:val="0"/>
        <w:rPr>
          <w:rFonts w:eastAsia="標楷體"/>
          <w:sz w:val="24"/>
        </w:rPr>
      </w:pPr>
      <w:r w:rsidRPr="001A58D3">
        <w:rPr>
          <w:rFonts w:eastAsia="標楷體"/>
          <w:sz w:val="24"/>
        </w:rPr>
        <w:t>承攬商應對雇用人員依規定參加保險，保險費應由承攬商自行負擔，保險單據或其影本資料應自行存置以備本校查閱。</w:t>
      </w:r>
    </w:p>
    <w:p w:rsidR="0054065F" w:rsidRPr="001A58D3" w:rsidRDefault="0054065F" w:rsidP="0054065F">
      <w:pPr>
        <w:pStyle w:val="a8"/>
        <w:numPr>
          <w:ilvl w:val="0"/>
          <w:numId w:val="22"/>
        </w:numPr>
        <w:spacing w:after="0" w:line="360" w:lineRule="auto"/>
        <w:ind w:leftChars="0" w:left="1276" w:hanging="1276"/>
        <w:outlineLvl w:val="0"/>
        <w:rPr>
          <w:rFonts w:eastAsia="標楷體"/>
          <w:sz w:val="24"/>
        </w:rPr>
      </w:pPr>
      <w:r w:rsidRPr="001A58D3">
        <w:rPr>
          <w:rFonts w:eastAsia="標楷體"/>
          <w:sz w:val="24"/>
        </w:rPr>
        <w:t>承攬商應指派現場安全衛生監督人員，於施工期間派任至現場監工，應實施巡視檢查、自動檢查等，並與本校作為安全衛生等工作事項之對應窗口。</w:t>
      </w:r>
    </w:p>
    <w:p w:rsidR="0054065F" w:rsidRPr="001A58D3" w:rsidRDefault="0054065F" w:rsidP="0054065F">
      <w:pPr>
        <w:pStyle w:val="a8"/>
        <w:numPr>
          <w:ilvl w:val="0"/>
          <w:numId w:val="22"/>
        </w:numPr>
        <w:spacing w:after="0" w:line="360" w:lineRule="auto"/>
        <w:ind w:leftChars="0" w:left="1276" w:hanging="1276"/>
        <w:outlineLvl w:val="0"/>
        <w:rPr>
          <w:rFonts w:eastAsia="標楷體"/>
          <w:sz w:val="24"/>
        </w:rPr>
      </w:pPr>
      <w:r w:rsidRPr="001A58D3">
        <w:rPr>
          <w:rFonts w:eastAsia="標楷體"/>
          <w:sz w:val="24"/>
        </w:rPr>
        <w:t>承攬商對於所僱用之勞工，應施行體格檢查；對在職勞工應施行定期健康檢查；對於從事特別危害健康之作業者，應定期施行特定項目之健康檢查；檢查報告應存檔，留供備查。</w:t>
      </w:r>
    </w:p>
    <w:p w:rsidR="0054065F" w:rsidRPr="001A58D3" w:rsidRDefault="0054065F" w:rsidP="0054065F">
      <w:pPr>
        <w:pStyle w:val="a8"/>
        <w:numPr>
          <w:ilvl w:val="0"/>
          <w:numId w:val="22"/>
        </w:numPr>
        <w:spacing w:after="0" w:line="360" w:lineRule="auto"/>
        <w:ind w:leftChars="0" w:left="1276" w:hanging="1276"/>
        <w:outlineLvl w:val="0"/>
        <w:rPr>
          <w:rFonts w:eastAsia="標楷體"/>
          <w:sz w:val="24"/>
        </w:rPr>
      </w:pPr>
      <w:r w:rsidRPr="001A58D3">
        <w:rPr>
          <w:rFonts w:eastAsia="標楷體"/>
          <w:sz w:val="24"/>
        </w:rPr>
        <w:t>本校轄區單位人員、發包單位、稽核室及職業安全衛生管理單位，對於承攬商之安全衛生措施，有隨時檢查、糾正之權責。必要時應以「承攬商違反施工規定通知書」警告糾正或命令停工加以改善。若危險情況嚴重者，則</w:t>
      </w:r>
      <w:r w:rsidRPr="001A58D3">
        <w:rPr>
          <w:rFonts w:eastAsia="標楷體" w:hint="eastAsia"/>
          <w:sz w:val="24"/>
        </w:rPr>
        <w:t>校內</w:t>
      </w:r>
      <w:r w:rsidRPr="001A58D3">
        <w:rPr>
          <w:rFonts w:eastAsia="標楷體"/>
          <w:sz w:val="24"/>
        </w:rPr>
        <w:t>任何人皆有糾舉之權利與義務。有立即發生危險之虞的狀態或動作，本校</w:t>
      </w:r>
      <w:r w:rsidRPr="001A58D3">
        <w:rPr>
          <w:rFonts w:eastAsia="標楷體" w:hint="eastAsia"/>
          <w:sz w:val="24"/>
        </w:rPr>
        <w:t>校內工作者</w:t>
      </w:r>
      <w:r w:rsidRPr="001A58D3">
        <w:rPr>
          <w:rFonts w:eastAsia="標楷體"/>
          <w:sz w:val="24"/>
        </w:rPr>
        <w:t>得即令停止作業。</w:t>
      </w:r>
    </w:p>
    <w:p w:rsidR="0054065F" w:rsidRPr="001A58D3" w:rsidRDefault="0054065F" w:rsidP="0054065F">
      <w:pPr>
        <w:pStyle w:val="a8"/>
        <w:numPr>
          <w:ilvl w:val="0"/>
          <w:numId w:val="22"/>
        </w:numPr>
        <w:spacing w:after="0" w:line="360" w:lineRule="auto"/>
        <w:ind w:leftChars="0" w:left="1276" w:hanging="1276"/>
        <w:outlineLvl w:val="0"/>
        <w:rPr>
          <w:rFonts w:eastAsia="標楷體"/>
          <w:sz w:val="24"/>
        </w:rPr>
      </w:pPr>
      <w:r w:rsidRPr="001A58D3">
        <w:rPr>
          <w:rFonts w:eastAsia="標楷體"/>
          <w:sz w:val="24"/>
        </w:rPr>
        <w:t>承攬商於施工作業時，不得有下列情事發生：</w:t>
      </w:r>
    </w:p>
    <w:p w:rsidR="0054065F" w:rsidRPr="001A58D3" w:rsidRDefault="0054065F" w:rsidP="0054065F">
      <w:pPr>
        <w:pStyle w:val="a8"/>
        <w:numPr>
          <w:ilvl w:val="0"/>
          <w:numId w:val="4"/>
        </w:numPr>
        <w:spacing w:after="0" w:line="360" w:lineRule="auto"/>
        <w:ind w:leftChars="0"/>
        <w:outlineLvl w:val="0"/>
        <w:rPr>
          <w:rFonts w:eastAsia="標楷體"/>
          <w:sz w:val="24"/>
        </w:rPr>
      </w:pPr>
      <w:r w:rsidRPr="001A58D3">
        <w:rPr>
          <w:rFonts w:eastAsia="標楷體"/>
          <w:sz w:val="24"/>
        </w:rPr>
        <w:t>原物料、設備及工具搬運中不得碰撞業主原有之設備。</w:t>
      </w:r>
    </w:p>
    <w:p w:rsidR="0054065F" w:rsidRPr="001A58D3" w:rsidRDefault="0054065F" w:rsidP="0054065F">
      <w:pPr>
        <w:pStyle w:val="a8"/>
        <w:numPr>
          <w:ilvl w:val="0"/>
          <w:numId w:val="4"/>
        </w:numPr>
        <w:spacing w:after="0" w:line="360" w:lineRule="auto"/>
        <w:ind w:leftChars="0"/>
        <w:outlineLvl w:val="0"/>
        <w:rPr>
          <w:rFonts w:eastAsia="標楷體"/>
          <w:sz w:val="24"/>
        </w:rPr>
      </w:pPr>
      <w:r w:rsidRPr="001A58D3">
        <w:rPr>
          <w:rFonts w:eastAsia="標楷體"/>
          <w:sz w:val="24"/>
        </w:rPr>
        <w:t>施工工具用拋、擲傳遞。</w:t>
      </w:r>
    </w:p>
    <w:p w:rsidR="0054065F" w:rsidRPr="001A58D3" w:rsidRDefault="0054065F" w:rsidP="0054065F">
      <w:pPr>
        <w:pStyle w:val="a8"/>
        <w:numPr>
          <w:ilvl w:val="0"/>
          <w:numId w:val="4"/>
        </w:numPr>
        <w:spacing w:after="0" w:line="360" w:lineRule="auto"/>
        <w:ind w:leftChars="0"/>
        <w:outlineLvl w:val="0"/>
        <w:rPr>
          <w:rFonts w:eastAsia="標楷體"/>
          <w:sz w:val="24"/>
        </w:rPr>
      </w:pPr>
      <w:r w:rsidRPr="001A58D3">
        <w:rPr>
          <w:rFonts w:eastAsia="標楷體"/>
          <w:sz w:val="24"/>
        </w:rPr>
        <w:t>未佩戴適當個人防護用具。</w:t>
      </w:r>
    </w:p>
    <w:p w:rsidR="0054065F" w:rsidRPr="001A58D3" w:rsidRDefault="0054065F" w:rsidP="0054065F">
      <w:pPr>
        <w:pStyle w:val="a8"/>
        <w:numPr>
          <w:ilvl w:val="0"/>
          <w:numId w:val="22"/>
        </w:numPr>
        <w:spacing w:after="0" w:line="360" w:lineRule="auto"/>
        <w:ind w:leftChars="0" w:left="1276" w:hanging="1276"/>
        <w:outlineLvl w:val="0"/>
        <w:rPr>
          <w:rFonts w:eastAsia="標楷體"/>
          <w:sz w:val="24"/>
        </w:rPr>
      </w:pPr>
      <w:r w:rsidRPr="001A58D3">
        <w:rPr>
          <w:rFonts w:eastAsia="標楷體"/>
          <w:sz w:val="24"/>
        </w:rPr>
        <w:t>承攬商應依職安法相關規定或本校職業安全衛生管理單位人員要求下，對施工作業場所進行安全警示防護：</w:t>
      </w:r>
    </w:p>
    <w:p w:rsidR="0054065F" w:rsidRPr="001A58D3" w:rsidRDefault="0054065F" w:rsidP="0054065F">
      <w:pPr>
        <w:pStyle w:val="a8"/>
        <w:numPr>
          <w:ilvl w:val="0"/>
          <w:numId w:val="5"/>
        </w:numPr>
        <w:spacing w:after="0" w:line="360" w:lineRule="auto"/>
        <w:ind w:leftChars="0"/>
        <w:outlineLvl w:val="0"/>
        <w:rPr>
          <w:rFonts w:eastAsia="標楷體"/>
          <w:sz w:val="24"/>
        </w:rPr>
      </w:pPr>
      <w:r w:rsidRPr="001A58D3">
        <w:rPr>
          <w:rFonts w:eastAsia="標楷體"/>
          <w:sz w:val="24"/>
        </w:rPr>
        <w:t>交通管制。</w:t>
      </w:r>
    </w:p>
    <w:p w:rsidR="0054065F" w:rsidRPr="001A58D3" w:rsidRDefault="0054065F" w:rsidP="0054065F">
      <w:pPr>
        <w:pStyle w:val="a8"/>
        <w:numPr>
          <w:ilvl w:val="0"/>
          <w:numId w:val="5"/>
        </w:numPr>
        <w:spacing w:after="0" w:line="360" w:lineRule="auto"/>
        <w:ind w:leftChars="0"/>
        <w:outlineLvl w:val="0"/>
        <w:rPr>
          <w:rFonts w:eastAsia="標楷體"/>
          <w:sz w:val="24"/>
        </w:rPr>
      </w:pPr>
      <w:r w:rsidRPr="001A58D3">
        <w:rPr>
          <w:rFonts w:eastAsia="標楷體"/>
          <w:sz w:val="24"/>
        </w:rPr>
        <w:t>施工防護安全圍籬。</w:t>
      </w:r>
    </w:p>
    <w:p w:rsidR="0054065F" w:rsidRPr="001A58D3" w:rsidRDefault="0054065F" w:rsidP="0054065F">
      <w:pPr>
        <w:pStyle w:val="a8"/>
        <w:numPr>
          <w:ilvl w:val="0"/>
          <w:numId w:val="5"/>
        </w:numPr>
        <w:spacing w:after="0" w:line="360" w:lineRule="auto"/>
        <w:ind w:leftChars="0"/>
        <w:outlineLvl w:val="0"/>
        <w:rPr>
          <w:rFonts w:eastAsia="標楷體"/>
          <w:sz w:val="24"/>
        </w:rPr>
      </w:pPr>
      <w:r w:rsidRPr="001A58D3">
        <w:rPr>
          <w:rFonts w:eastAsia="標楷體"/>
          <w:sz w:val="24"/>
        </w:rPr>
        <w:lastRenderedPageBreak/>
        <w:t>警示標示及警示帶。</w:t>
      </w:r>
    </w:p>
    <w:p w:rsidR="0054065F" w:rsidRPr="001A58D3" w:rsidRDefault="0054065F" w:rsidP="0054065F">
      <w:pPr>
        <w:pStyle w:val="a8"/>
        <w:numPr>
          <w:ilvl w:val="0"/>
          <w:numId w:val="22"/>
        </w:numPr>
        <w:spacing w:after="0" w:line="360" w:lineRule="auto"/>
        <w:ind w:leftChars="0" w:left="1276" w:hanging="1276"/>
        <w:outlineLvl w:val="0"/>
        <w:rPr>
          <w:rFonts w:eastAsia="標楷體"/>
          <w:sz w:val="24"/>
        </w:rPr>
      </w:pPr>
      <w:r w:rsidRPr="001A58D3">
        <w:rPr>
          <w:rFonts w:eastAsia="標楷體"/>
          <w:sz w:val="24"/>
        </w:rPr>
        <w:t>承攬商在未經同意下不得從事下列工作：</w:t>
      </w:r>
    </w:p>
    <w:p w:rsidR="0054065F" w:rsidRPr="001A58D3" w:rsidRDefault="0054065F" w:rsidP="0054065F">
      <w:pPr>
        <w:pStyle w:val="a8"/>
        <w:numPr>
          <w:ilvl w:val="0"/>
          <w:numId w:val="6"/>
        </w:numPr>
        <w:tabs>
          <w:tab w:val="left" w:pos="1680"/>
        </w:tabs>
        <w:spacing w:after="0" w:line="360" w:lineRule="auto"/>
        <w:ind w:leftChars="0"/>
        <w:outlineLvl w:val="0"/>
        <w:rPr>
          <w:rFonts w:eastAsia="標楷體"/>
          <w:sz w:val="24"/>
        </w:rPr>
      </w:pPr>
      <w:r w:rsidRPr="001A58D3">
        <w:rPr>
          <w:rFonts w:eastAsia="標楷體"/>
          <w:sz w:val="24"/>
        </w:rPr>
        <w:t>於施工作業中需裝設電源時，應先洽本校總務單位協助裝接，不得任意擅自修改裝接。</w:t>
      </w:r>
    </w:p>
    <w:p w:rsidR="0054065F" w:rsidRPr="001A58D3" w:rsidRDefault="0054065F" w:rsidP="0054065F">
      <w:pPr>
        <w:pStyle w:val="a8"/>
        <w:numPr>
          <w:ilvl w:val="0"/>
          <w:numId w:val="6"/>
        </w:numPr>
        <w:tabs>
          <w:tab w:val="left" w:pos="1680"/>
        </w:tabs>
        <w:spacing w:after="0" w:line="360" w:lineRule="auto"/>
        <w:ind w:leftChars="0"/>
        <w:outlineLvl w:val="0"/>
        <w:rPr>
          <w:rFonts w:eastAsia="標楷體"/>
          <w:sz w:val="24"/>
        </w:rPr>
      </w:pPr>
      <w:r w:rsidRPr="001A58D3">
        <w:rPr>
          <w:rFonts w:eastAsia="標楷體"/>
          <w:sz w:val="24"/>
        </w:rPr>
        <w:t>於挖掘地面前，應先知會總務</w:t>
      </w:r>
      <w:r w:rsidRPr="001A58D3">
        <w:rPr>
          <w:rFonts w:eastAsia="標楷體" w:hint="eastAsia"/>
          <w:sz w:val="24"/>
        </w:rPr>
        <w:t>處</w:t>
      </w:r>
      <w:r w:rsidRPr="001A58D3">
        <w:rPr>
          <w:rFonts w:eastAsia="標楷體"/>
          <w:sz w:val="24"/>
        </w:rPr>
        <w:t>及現場主管實地勘查，以免因水電管線及其他管路而造成損失。</w:t>
      </w:r>
    </w:p>
    <w:p w:rsidR="0054065F" w:rsidRPr="001A58D3" w:rsidRDefault="0054065F" w:rsidP="0054065F">
      <w:pPr>
        <w:pStyle w:val="a8"/>
        <w:numPr>
          <w:ilvl w:val="0"/>
          <w:numId w:val="6"/>
        </w:numPr>
        <w:tabs>
          <w:tab w:val="left" w:pos="1680"/>
        </w:tabs>
        <w:spacing w:after="0" w:line="360" w:lineRule="auto"/>
        <w:ind w:leftChars="0"/>
        <w:outlineLvl w:val="0"/>
        <w:rPr>
          <w:rFonts w:eastAsia="標楷體"/>
          <w:sz w:val="24"/>
        </w:rPr>
      </w:pPr>
      <w:r w:rsidRPr="001A58D3">
        <w:rPr>
          <w:rFonts w:eastAsia="標楷體"/>
          <w:sz w:val="24"/>
        </w:rPr>
        <w:t>在未經有關部門主管同意下，不得私自動用本校一切設備（包括：消防水、氮氣、壓縮空氣、原料、電源等）。</w:t>
      </w:r>
    </w:p>
    <w:p w:rsidR="0054065F" w:rsidRPr="001A58D3" w:rsidRDefault="0054065F" w:rsidP="0054065F">
      <w:pPr>
        <w:pStyle w:val="a8"/>
        <w:tabs>
          <w:tab w:val="num" w:pos="1200"/>
        </w:tabs>
        <w:spacing w:after="0" w:line="360" w:lineRule="auto"/>
        <w:ind w:leftChars="0" w:left="1200" w:hanging="1200"/>
        <w:outlineLvl w:val="0"/>
        <w:rPr>
          <w:rFonts w:eastAsia="標楷體"/>
          <w:sz w:val="24"/>
        </w:rPr>
      </w:pPr>
      <w:r w:rsidRPr="001A58D3">
        <w:rPr>
          <w:rFonts w:eastAsia="標楷體"/>
          <w:sz w:val="24"/>
        </w:rPr>
        <w:t>第十七條、承攬商在非消防緊急使用時，如未經公共事務部或職業安全衛生管理單位同意下，嚴禁使用消防水及消防栓內之水帶及瞄子。</w:t>
      </w:r>
    </w:p>
    <w:p w:rsidR="0054065F" w:rsidRPr="001A58D3" w:rsidRDefault="0054065F" w:rsidP="0054065F">
      <w:pPr>
        <w:pStyle w:val="a8"/>
        <w:tabs>
          <w:tab w:val="num" w:pos="1200"/>
        </w:tabs>
        <w:spacing w:after="0" w:line="360" w:lineRule="auto"/>
        <w:ind w:leftChars="0" w:left="1200" w:hanging="1200"/>
        <w:outlineLvl w:val="0"/>
        <w:rPr>
          <w:rFonts w:eastAsia="標楷體"/>
          <w:sz w:val="24"/>
        </w:rPr>
      </w:pPr>
      <w:r w:rsidRPr="001A58D3">
        <w:rPr>
          <w:rFonts w:eastAsia="標楷體"/>
          <w:sz w:val="24"/>
        </w:rPr>
        <w:t>第十八條、承攬商於非火災等緊急事件時，不得誤觸警鈴使消防設備發報。承攬商於施工期間會因作業而產生煙霧，而影響消防偵煙系統時，應具備適當遮蔽裝置。</w:t>
      </w:r>
    </w:p>
    <w:p w:rsidR="0054065F" w:rsidRPr="001A58D3" w:rsidRDefault="0054065F" w:rsidP="0054065F">
      <w:pPr>
        <w:pStyle w:val="a8"/>
        <w:tabs>
          <w:tab w:val="num" w:pos="1200"/>
        </w:tabs>
        <w:spacing w:after="0" w:line="360" w:lineRule="auto"/>
        <w:ind w:leftChars="0" w:left="1200" w:hanging="1200"/>
        <w:outlineLvl w:val="0"/>
        <w:rPr>
          <w:rFonts w:eastAsia="標楷體"/>
          <w:sz w:val="24"/>
        </w:rPr>
      </w:pPr>
      <w:r w:rsidRPr="001A58D3">
        <w:rPr>
          <w:rFonts w:eastAsia="標楷體"/>
          <w:sz w:val="24"/>
        </w:rPr>
        <w:t>第十九條、承攬商於每日工作完畢後應將工作現場恢復原狀，施工工具應帶離現場，如有困難應事先通知發包單位，且應收放整齊並附加安全警示標示。</w:t>
      </w:r>
    </w:p>
    <w:p w:rsidR="0054065F" w:rsidRPr="001A58D3" w:rsidRDefault="0054065F" w:rsidP="0054065F">
      <w:pPr>
        <w:pStyle w:val="a8"/>
        <w:tabs>
          <w:tab w:val="num" w:pos="1200"/>
        </w:tabs>
        <w:spacing w:after="0" w:line="360" w:lineRule="auto"/>
        <w:ind w:leftChars="0" w:left="1200" w:hanging="1200"/>
        <w:outlineLvl w:val="0"/>
        <w:rPr>
          <w:rFonts w:eastAsia="標楷體"/>
          <w:sz w:val="24"/>
        </w:rPr>
      </w:pPr>
      <w:r w:rsidRPr="001A58D3">
        <w:rPr>
          <w:rFonts w:eastAsia="標楷體"/>
          <w:sz w:val="24"/>
        </w:rPr>
        <w:t>第二十條、因承攬商或其所僱用勞工不慎引發火警之失火責任，及造成本校之損失</w:t>
      </w:r>
      <w:r w:rsidRPr="001A58D3">
        <w:rPr>
          <w:rFonts w:eastAsia="標楷體"/>
          <w:sz w:val="24"/>
        </w:rPr>
        <w:t>(</w:t>
      </w:r>
      <w:r w:rsidRPr="001A58D3">
        <w:rPr>
          <w:rFonts w:eastAsia="標楷體"/>
          <w:sz w:val="24"/>
        </w:rPr>
        <w:t>包括由本校支援之滅火器材</w:t>
      </w:r>
      <w:r w:rsidRPr="001A58D3">
        <w:rPr>
          <w:rFonts w:eastAsia="標楷體"/>
          <w:sz w:val="24"/>
        </w:rPr>
        <w:t>)</w:t>
      </w:r>
      <w:r w:rsidRPr="001A58D3">
        <w:rPr>
          <w:rFonts w:eastAsia="標楷體"/>
          <w:sz w:val="24"/>
        </w:rPr>
        <w:t>，均由肇事之承攬人負擔。</w:t>
      </w:r>
    </w:p>
    <w:p w:rsidR="0054065F" w:rsidRPr="001A58D3" w:rsidRDefault="0054065F" w:rsidP="0054065F">
      <w:pPr>
        <w:pStyle w:val="a8"/>
        <w:tabs>
          <w:tab w:val="num" w:pos="1440"/>
        </w:tabs>
        <w:spacing w:after="0" w:line="360" w:lineRule="auto"/>
        <w:ind w:leftChars="0" w:left="1440" w:hanging="1440"/>
        <w:outlineLvl w:val="0"/>
        <w:rPr>
          <w:rFonts w:eastAsia="標楷體"/>
          <w:sz w:val="24"/>
        </w:rPr>
      </w:pPr>
      <w:r w:rsidRPr="001A58D3">
        <w:rPr>
          <w:rFonts w:eastAsia="標楷體"/>
          <w:sz w:val="24"/>
        </w:rPr>
        <w:t>第二十一條、承攬商之車輛應停放於來賓停車格內，不得停放於黃線區域、門口、消防栓前或妨礙通行之處；於本校內行車速限為</w:t>
      </w:r>
      <w:r w:rsidRPr="001A58D3">
        <w:rPr>
          <w:rFonts w:eastAsia="標楷體"/>
          <w:sz w:val="24"/>
        </w:rPr>
        <w:t>15</w:t>
      </w:r>
      <w:r w:rsidRPr="001A58D3">
        <w:rPr>
          <w:rFonts w:eastAsia="標楷體"/>
          <w:sz w:val="24"/>
        </w:rPr>
        <w:t>公里</w:t>
      </w:r>
      <w:r w:rsidRPr="001A58D3">
        <w:rPr>
          <w:rFonts w:eastAsia="標楷體"/>
          <w:sz w:val="24"/>
        </w:rPr>
        <w:t>/</w:t>
      </w:r>
      <w:r w:rsidRPr="001A58D3">
        <w:rPr>
          <w:rFonts w:eastAsia="標楷體"/>
          <w:sz w:val="24"/>
        </w:rPr>
        <w:t>小時以下。</w:t>
      </w:r>
    </w:p>
    <w:p w:rsidR="0054065F" w:rsidRPr="001A58D3" w:rsidRDefault="0054065F" w:rsidP="0054065F">
      <w:pPr>
        <w:pStyle w:val="a8"/>
        <w:tabs>
          <w:tab w:val="num" w:pos="1440"/>
        </w:tabs>
        <w:spacing w:after="0" w:line="360" w:lineRule="auto"/>
        <w:ind w:leftChars="0" w:left="1440" w:hanging="1440"/>
        <w:outlineLvl w:val="0"/>
        <w:rPr>
          <w:rFonts w:eastAsia="標楷體"/>
          <w:sz w:val="24"/>
        </w:rPr>
      </w:pPr>
      <w:r w:rsidRPr="001A58D3">
        <w:rPr>
          <w:rFonts w:eastAsia="標楷體"/>
          <w:sz w:val="24"/>
        </w:rPr>
        <w:t>第二十二條、若有安全衛生或環保上疑慮時，可即速連繫職業安全衛生管理單位；屬於人事安全事項，立即通知警衛室請求協助解決。</w:t>
      </w:r>
    </w:p>
    <w:p w:rsidR="0054065F" w:rsidRPr="00B87586" w:rsidRDefault="0054065F" w:rsidP="0054065F">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第四章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特殊作業</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第二十三條、承攬商施工期間需使用特殊作業時，應委託發包單位填具「特殊作業申請表」，向職業安全衛生管理單位申請，許可後方可動工；特殊作業為從事下列施工作業：</w:t>
      </w:r>
    </w:p>
    <w:p w:rsidR="0054065F" w:rsidRPr="001A58D3" w:rsidRDefault="0054065F" w:rsidP="0054065F">
      <w:pPr>
        <w:pStyle w:val="a8"/>
        <w:numPr>
          <w:ilvl w:val="0"/>
          <w:numId w:val="7"/>
        </w:numPr>
        <w:spacing w:after="0" w:line="360" w:lineRule="auto"/>
        <w:ind w:leftChars="0" w:left="1894" w:hanging="482"/>
        <w:outlineLvl w:val="0"/>
        <w:rPr>
          <w:rFonts w:eastAsia="標楷體"/>
          <w:sz w:val="24"/>
        </w:rPr>
      </w:pPr>
      <w:r w:rsidRPr="001A58D3">
        <w:rPr>
          <w:rFonts w:eastAsia="標楷體"/>
          <w:sz w:val="24"/>
        </w:rPr>
        <w:t>動火作業：乃指位在含有可燃物或易燃物的區域內執行可能產生發火源的作業。</w:t>
      </w:r>
    </w:p>
    <w:p w:rsidR="0054065F" w:rsidRPr="001A58D3" w:rsidRDefault="0054065F" w:rsidP="0054065F">
      <w:pPr>
        <w:pStyle w:val="a8"/>
        <w:numPr>
          <w:ilvl w:val="0"/>
          <w:numId w:val="7"/>
        </w:numPr>
        <w:spacing w:after="0" w:line="360" w:lineRule="auto"/>
        <w:ind w:leftChars="0"/>
        <w:outlineLvl w:val="0"/>
        <w:rPr>
          <w:rFonts w:eastAsia="標楷體"/>
          <w:sz w:val="24"/>
        </w:rPr>
      </w:pPr>
      <w:r w:rsidRPr="001A58D3">
        <w:rPr>
          <w:rFonts w:eastAsia="標楷體"/>
          <w:sz w:val="24"/>
        </w:rPr>
        <w:lastRenderedPageBreak/>
        <w:t>高架作業：未設平台及護欄而架空高度在二公尺以上處所或設有平台及護欄而架空高度在五公尺以上處所。</w:t>
      </w:r>
    </w:p>
    <w:p w:rsidR="0054065F" w:rsidRPr="001A58D3" w:rsidRDefault="0054065F" w:rsidP="0054065F">
      <w:pPr>
        <w:pStyle w:val="a8"/>
        <w:numPr>
          <w:ilvl w:val="0"/>
          <w:numId w:val="7"/>
        </w:numPr>
        <w:spacing w:after="0" w:line="360" w:lineRule="auto"/>
        <w:ind w:leftChars="0" w:rightChars="75" w:right="180"/>
        <w:outlineLvl w:val="0"/>
        <w:rPr>
          <w:rFonts w:eastAsia="標楷體"/>
          <w:sz w:val="24"/>
        </w:rPr>
      </w:pPr>
      <w:r w:rsidRPr="001A58D3">
        <w:rPr>
          <w:rFonts w:eastAsia="標楷體"/>
          <w:sz w:val="24"/>
        </w:rPr>
        <w:t>特殊電氣作業：係指於配電室、控制室、變電室等場所進行電氣作業，或於濕潤場所，鋼板上或鋼筋上等導電性良好場所使用移動性或攜帶式電動機具及臨時用電設備，或進行活線作業、活線接近作業等，會產生感電危害之虞者。</w:t>
      </w:r>
    </w:p>
    <w:p w:rsidR="0054065F" w:rsidRPr="001A58D3" w:rsidRDefault="0054065F" w:rsidP="0054065F">
      <w:pPr>
        <w:pStyle w:val="a8"/>
        <w:numPr>
          <w:ilvl w:val="0"/>
          <w:numId w:val="7"/>
        </w:numPr>
        <w:spacing w:after="0" w:line="360" w:lineRule="auto"/>
        <w:ind w:leftChars="0"/>
        <w:outlineLvl w:val="0"/>
        <w:rPr>
          <w:rFonts w:eastAsia="標楷體"/>
          <w:noProof/>
          <w:sz w:val="24"/>
        </w:rPr>
      </w:pPr>
      <w:r w:rsidRPr="001A58D3">
        <w:rPr>
          <w:rFonts w:eastAsia="標楷體"/>
          <w:sz w:val="24"/>
        </w:rPr>
        <w:t>吊掛作業</w:t>
      </w:r>
      <w:r w:rsidRPr="001A58D3">
        <w:rPr>
          <w:rFonts w:eastAsia="標楷體"/>
          <w:noProof/>
          <w:sz w:val="24"/>
        </w:rPr>
        <w:t>：係指利用動力裝置將貨物垂直吊升或做水平搬運為目的之作業，其中包括固定式起重機、移動式起重機、人字臂起重桿等機械裝置。</w:t>
      </w:r>
    </w:p>
    <w:p w:rsidR="0054065F" w:rsidRPr="001A58D3" w:rsidRDefault="0054065F" w:rsidP="0054065F">
      <w:pPr>
        <w:pStyle w:val="a8"/>
        <w:numPr>
          <w:ilvl w:val="0"/>
          <w:numId w:val="7"/>
        </w:numPr>
        <w:spacing w:after="0" w:line="360" w:lineRule="auto"/>
        <w:ind w:leftChars="0"/>
        <w:outlineLvl w:val="0"/>
        <w:rPr>
          <w:rFonts w:eastAsia="標楷體"/>
          <w:sz w:val="24"/>
        </w:rPr>
      </w:pPr>
      <w:r w:rsidRPr="001A58D3">
        <w:rPr>
          <w:rFonts w:eastAsia="標楷體"/>
          <w:sz w:val="24"/>
        </w:rPr>
        <w:t>吊籠作業</w:t>
      </w:r>
      <w:r w:rsidRPr="001A58D3">
        <w:rPr>
          <w:rFonts w:eastAsia="標楷體"/>
          <w:noProof/>
          <w:sz w:val="24"/>
        </w:rPr>
        <w:t>：</w:t>
      </w:r>
      <w:r w:rsidRPr="001A58D3">
        <w:rPr>
          <w:rFonts w:eastAsia="標楷體"/>
          <w:sz w:val="24"/>
        </w:rPr>
        <w:t>係指由懸吊式施工架、升降裝置、支撐裝置、工作台及其附屬裝置所構成，專供勞工升降施工之設備。</w:t>
      </w:r>
    </w:p>
    <w:p w:rsidR="0054065F" w:rsidRPr="001A58D3" w:rsidRDefault="0054065F" w:rsidP="0054065F">
      <w:pPr>
        <w:pStyle w:val="a8"/>
        <w:numPr>
          <w:ilvl w:val="0"/>
          <w:numId w:val="7"/>
        </w:numPr>
        <w:spacing w:after="0" w:line="360" w:lineRule="auto"/>
        <w:ind w:leftChars="0"/>
        <w:outlineLvl w:val="0"/>
        <w:rPr>
          <w:rFonts w:eastAsia="標楷體"/>
          <w:sz w:val="24"/>
        </w:rPr>
      </w:pPr>
      <w:r w:rsidRPr="001A58D3">
        <w:rPr>
          <w:rFonts w:eastAsia="標楷體"/>
          <w:sz w:val="24"/>
        </w:rPr>
        <w:t>其他規定作業。</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第二十四條、動火作業時應遵守下列事項：</w:t>
      </w:r>
    </w:p>
    <w:p w:rsidR="0054065F" w:rsidRPr="001A58D3" w:rsidRDefault="0054065F" w:rsidP="0054065F">
      <w:pPr>
        <w:numPr>
          <w:ilvl w:val="0"/>
          <w:numId w:val="8"/>
        </w:numPr>
        <w:spacing w:line="360" w:lineRule="auto"/>
        <w:rPr>
          <w:rFonts w:ascii="Times New Roman" w:eastAsia="標楷體" w:hAnsi="Times New Roman"/>
          <w:szCs w:val="24"/>
        </w:rPr>
      </w:pPr>
      <w:r w:rsidRPr="001A58D3">
        <w:rPr>
          <w:rFonts w:ascii="Times New Roman" w:eastAsia="標楷體" w:hAnsi="Times New Roman"/>
          <w:szCs w:val="24"/>
        </w:rPr>
        <w:t>施工處旁，應配置適當滅火裝置，警告標誌或隔離設備，必要時杜絕非動火作業人員進出。</w:t>
      </w:r>
    </w:p>
    <w:p w:rsidR="0054065F" w:rsidRPr="001A58D3" w:rsidRDefault="0054065F" w:rsidP="0054065F">
      <w:pPr>
        <w:numPr>
          <w:ilvl w:val="0"/>
          <w:numId w:val="8"/>
        </w:numPr>
        <w:spacing w:line="360" w:lineRule="auto"/>
        <w:rPr>
          <w:rFonts w:ascii="Times New Roman" w:eastAsia="標楷體" w:hAnsi="Times New Roman"/>
          <w:szCs w:val="24"/>
        </w:rPr>
      </w:pPr>
      <w:r w:rsidRPr="001A58D3">
        <w:rPr>
          <w:rFonts w:ascii="Times New Roman" w:eastAsia="標楷體" w:hAnsi="Times New Roman"/>
          <w:szCs w:val="24"/>
        </w:rPr>
        <w:t>施工作業區五公尺範圍內不得堆置易燃、爆炸及有機溶劑等物質，應淨空或鋪蓋防火毯，且嚴禁吸煙、使用煙火。</w:t>
      </w:r>
    </w:p>
    <w:p w:rsidR="0054065F" w:rsidRPr="001A58D3" w:rsidRDefault="0054065F" w:rsidP="0054065F">
      <w:pPr>
        <w:numPr>
          <w:ilvl w:val="0"/>
          <w:numId w:val="8"/>
        </w:numPr>
        <w:spacing w:line="360" w:lineRule="auto"/>
        <w:rPr>
          <w:rFonts w:ascii="Times New Roman" w:eastAsia="標楷體" w:hAnsi="Times New Roman"/>
          <w:szCs w:val="24"/>
        </w:rPr>
      </w:pPr>
      <w:r w:rsidRPr="001A58D3">
        <w:rPr>
          <w:rFonts w:ascii="Times New Roman" w:eastAsia="標楷體" w:hAnsi="Times New Roman"/>
          <w:szCs w:val="24"/>
        </w:rPr>
        <w:t>乙炔瓶已充氣</w:t>
      </w:r>
      <w:r w:rsidRPr="001A58D3">
        <w:rPr>
          <w:rFonts w:ascii="Times New Roman" w:eastAsia="標楷體" w:hAnsi="Times New Roman" w:hint="eastAsia"/>
          <w:szCs w:val="24"/>
        </w:rPr>
        <w:t>(</w:t>
      </w:r>
      <w:r w:rsidRPr="001A58D3">
        <w:rPr>
          <w:rFonts w:ascii="Times New Roman" w:eastAsia="標楷體" w:hAnsi="Times New Roman" w:hint="eastAsia"/>
          <w:szCs w:val="24"/>
        </w:rPr>
        <w:t>氧氣乙炔組之逆火裝置不得拆下及板手置放於閥開關附近</w:t>
      </w:r>
      <w:r w:rsidRPr="001A58D3">
        <w:rPr>
          <w:rFonts w:ascii="Times New Roman" w:eastAsia="標楷體" w:hAnsi="Times New Roman" w:hint="eastAsia"/>
          <w:szCs w:val="24"/>
        </w:rPr>
        <w:t>)</w:t>
      </w:r>
      <w:r w:rsidRPr="001A58D3">
        <w:rPr>
          <w:rFonts w:ascii="Times New Roman" w:eastAsia="標楷體" w:hAnsi="Times New Roman"/>
          <w:szCs w:val="24"/>
        </w:rPr>
        <w:t>或空瓶，均應豎立並緊繫於支架</w:t>
      </w:r>
      <w:r w:rsidRPr="001A58D3">
        <w:rPr>
          <w:rFonts w:ascii="Times New Roman" w:eastAsia="標楷體" w:hAnsi="Times New Roman" w:hint="eastAsia"/>
          <w:szCs w:val="24"/>
        </w:rPr>
        <w:t>並分開儲放及齊一瓶口方向固定存放於陰涼通風無火源處所</w:t>
      </w:r>
      <w:r w:rsidRPr="001A58D3">
        <w:rPr>
          <w:rFonts w:ascii="Times New Roman" w:eastAsia="標楷體" w:hAnsi="Times New Roman"/>
          <w:szCs w:val="24"/>
        </w:rPr>
        <w:t>，不使用時應關閉各閥，並置放陰涼處。如在氣瓶上方動火時，需遷移該氣瓶。</w:t>
      </w:r>
    </w:p>
    <w:p w:rsidR="0054065F" w:rsidRPr="001A58D3" w:rsidRDefault="0054065F" w:rsidP="0054065F">
      <w:pPr>
        <w:numPr>
          <w:ilvl w:val="0"/>
          <w:numId w:val="8"/>
        </w:numPr>
        <w:spacing w:line="360" w:lineRule="auto"/>
        <w:rPr>
          <w:rFonts w:ascii="Times New Roman" w:eastAsia="標楷體" w:hAnsi="Times New Roman"/>
          <w:szCs w:val="24"/>
        </w:rPr>
      </w:pPr>
      <w:r w:rsidRPr="001A58D3">
        <w:rPr>
          <w:rFonts w:ascii="Times New Roman" w:eastAsia="標楷體" w:hAnsi="Times New Roman"/>
          <w:szCs w:val="24"/>
        </w:rPr>
        <w:t>使用交流電焊機</w:t>
      </w:r>
      <w:r w:rsidRPr="001A58D3">
        <w:rPr>
          <w:rFonts w:ascii="Times New Roman" w:eastAsia="標楷體" w:hAnsi="Times New Roman" w:hint="eastAsia"/>
          <w:szCs w:val="24"/>
        </w:rPr>
        <w:t>電源二次測</w:t>
      </w:r>
      <w:r w:rsidRPr="001A58D3">
        <w:rPr>
          <w:rFonts w:ascii="Times New Roman" w:eastAsia="標楷體" w:hAnsi="Times New Roman"/>
          <w:szCs w:val="24"/>
        </w:rPr>
        <w:t>應有自動電擊防止裝置</w:t>
      </w:r>
      <w:r w:rsidRPr="001A58D3">
        <w:rPr>
          <w:rFonts w:ascii="Times New Roman" w:eastAsia="標楷體" w:hAnsi="Times New Roman" w:hint="eastAsia"/>
          <w:szCs w:val="24"/>
        </w:rPr>
        <w:t>及電源側分路應設置高速高敏感型合適之漏電斷路裝置</w:t>
      </w:r>
      <w:r w:rsidRPr="001A58D3">
        <w:rPr>
          <w:rFonts w:ascii="Times New Roman" w:eastAsia="標楷體" w:hAnsi="Times New Roman"/>
          <w:szCs w:val="24"/>
        </w:rPr>
        <w:t>，電焊機外殼應接地，電線連接處應妥當連接，不得有產生火花之可能，且操作人員需戴絕緣手套、絕緣防護用具</w:t>
      </w:r>
      <w:r w:rsidRPr="001A58D3">
        <w:rPr>
          <w:rFonts w:ascii="Times New Roman" w:eastAsia="標楷體" w:hAnsi="Times New Roman" w:hint="eastAsia"/>
          <w:szCs w:val="24"/>
        </w:rPr>
        <w:t>，停止作業或作業完成應即切斷電源並將焊柄之焊條移除</w:t>
      </w:r>
      <w:r w:rsidRPr="001A58D3">
        <w:rPr>
          <w:rFonts w:ascii="Times New Roman" w:eastAsia="標楷體" w:hAnsi="Times New Roman"/>
          <w:szCs w:val="24"/>
        </w:rPr>
        <w:t>。</w:t>
      </w:r>
    </w:p>
    <w:p w:rsidR="0054065F" w:rsidRPr="001A58D3" w:rsidRDefault="0054065F" w:rsidP="0054065F">
      <w:pPr>
        <w:numPr>
          <w:ilvl w:val="0"/>
          <w:numId w:val="8"/>
        </w:numPr>
        <w:spacing w:line="360" w:lineRule="auto"/>
        <w:rPr>
          <w:rFonts w:ascii="Times New Roman" w:eastAsia="標楷體" w:hAnsi="Times New Roman"/>
          <w:szCs w:val="24"/>
        </w:rPr>
      </w:pPr>
      <w:r w:rsidRPr="001A58D3">
        <w:rPr>
          <w:rFonts w:ascii="Times New Roman" w:eastAsia="標楷體" w:hAnsi="Times New Roman"/>
          <w:szCs w:val="24"/>
        </w:rPr>
        <w:t>動火作業時，應</w:t>
      </w:r>
      <w:r w:rsidRPr="001A58D3">
        <w:rPr>
          <w:rFonts w:ascii="Times New Roman" w:eastAsia="標楷體" w:hAnsi="Times New Roman" w:hint="eastAsia"/>
          <w:szCs w:val="24"/>
        </w:rPr>
        <w:t>預先就場所及物品性質準備合適類型之滅火器具並將危險物品移除，</w:t>
      </w:r>
      <w:r w:rsidRPr="001A58D3">
        <w:rPr>
          <w:rFonts w:ascii="Times New Roman" w:eastAsia="標楷體" w:hAnsi="Times New Roman"/>
          <w:szCs w:val="24"/>
        </w:rPr>
        <w:t>設法抑制火星四散，且</w:t>
      </w:r>
      <w:r w:rsidRPr="001A58D3">
        <w:rPr>
          <w:rFonts w:ascii="Times New Roman" w:eastAsia="標楷體" w:hAnsi="Times New Roman" w:hint="eastAsia"/>
          <w:szCs w:val="24"/>
        </w:rPr>
        <w:t>施工處所及</w:t>
      </w:r>
      <w:r w:rsidRPr="001A58D3">
        <w:rPr>
          <w:rFonts w:ascii="Times New Roman" w:eastAsia="標楷體" w:hAnsi="Times New Roman"/>
          <w:szCs w:val="24"/>
        </w:rPr>
        <w:t>隔層縫隙等處應設法填堵或以防火毯等耐熱材質阻隔或收集火星。</w:t>
      </w:r>
    </w:p>
    <w:p w:rsidR="0054065F" w:rsidRPr="001A58D3" w:rsidRDefault="0054065F" w:rsidP="0054065F">
      <w:pPr>
        <w:numPr>
          <w:ilvl w:val="0"/>
          <w:numId w:val="8"/>
        </w:numPr>
        <w:spacing w:line="360" w:lineRule="auto"/>
        <w:rPr>
          <w:rFonts w:ascii="Times New Roman" w:eastAsia="標楷體" w:hAnsi="Times New Roman"/>
          <w:szCs w:val="24"/>
        </w:rPr>
      </w:pPr>
      <w:r w:rsidRPr="001A58D3">
        <w:rPr>
          <w:rFonts w:ascii="Times New Roman" w:eastAsia="標楷體" w:hAnsi="Times New Roman"/>
          <w:szCs w:val="24"/>
        </w:rPr>
        <w:lastRenderedPageBreak/>
        <w:t>動火作業期間，火星可能波及的範圍內，嚴禁其它易燃物操作，如油漆塗裝等工作。</w:t>
      </w:r>
    </w:p>
    <w:p w:rsidR="0054065F" w:rsidRPr="001A58D3" w:rsidRDefault="0054065F" w:rsidP="0054065F">
      <w:pPr>
        <w:numPr>
          <w:ilvl w:val="0"/>
          <w:numId w:val="8"/>
        </w:numPr>
        <w:spacing w:line="360" w:lineRule="auto"/>
        <w:rPr>
          <w:rFonts w:ascii="Times New Roman" w:eastAsia="標楷體" w:hAnsi="Times New Roman"/>
          <w:szCs w:val="24"/>
        </w:rPr>
      </w:pPr>
      <w:r w:rsidRPr="001A58D3">
        <w:rPr>
          <w:rFonts w:ascii="Times New Roman" w:eastAsia="標楷體" w:hAnsi="Times New Roman"/>
          <w:szCs w:val="24"/>
        </w:rPr>
        <w:t>從事熔接、熔斷等作業時，作業人員應置備安全面罩、防護眼鏡及防護手套等，並確實戴用。</w:t>
      </w:r>
    </w:p>
    <w:p w:rsidR="0054065F" w:rsidRPr="001A58D3" w:rsidRDefault="0054065F" w:rsidP="0054065F">
      <w:pPr>
        <w:numPr>
          <w:ilvl w:val="0"/>
          <w:numId w:val="8"/>
        </w:numPr>
        <w:spacing w:line="360" w:lineRule="auto"/>
        <w:ind w:left="1922" w:hanging="482"/>
        <w:rPr>
          <w:rFonts w:ascii="Times New Roman" w:eastAsia="標楷體" w:hAnsi="Times New Roman"/>
          <w:szCs w:val="24"/>
        </w:rPr>
      </w:pPr>
      <w:r w:rsidRPr="001A58D3">
        <w:rPr>
          <w:rFonts w:ascii="Times New Roman" w:eastAsia="標楷體" w:hAnsi="Times New Roman"/>
          <w:szCs w:val="24"/>
        </w:rPr>
        <w:t>動火作業期間遇有警報應立即停工，並視狀況加以冷卻動火處，未獲警報解除前不得復工。</w:t>
      </w:r>
    </w:p>
    <w:p w:rsidR="0054065F" w:rsidRPr="001A58D3" w:rsidRDefault="0054065F" w:rsidP="0054065F">
      <w:pPr>
        <w:numPr>
          <w:ilvl w:val="0"/>
          <w:numId w:val="8"/>
        </w:numPr>
        <w:spacing w:line="360" w:lineRule="auto"/>
        <w:rPr>
          <w:rFonts w:ascii="Times New Roman" w:eastAsia="標楷體" w:hAnsi="Times New Roman"/>
          <w:szCs w:val="24"/>
        </w:rPr>
      </w:pPr>
      <w:r w:rsidRPr="001A58D3">
        <w:rPr>
          <w:rFonts w:ascii="Times New Roman" w:eastAsia="標楷體" w:hAnsi="Times New Roman"/>
          <w:szCs w:val="24"/>
        </w:rPr>
        <w:t>動火作業應依承攬商施工管理程序申請，嚴禁私自作業。</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第二十五條、高架作業時應遵守下列事項：</w:t>
      </w:r>
    </w:p>
    <w:p w:rsidR="0054065F" w:rsidRPr="001A58D3" w:rsidRDefault="0054065F" w:rsidP="0054065F">
      <w:pPr>
        <w:numPr>
          <w:ilvl w:val="0"/>
          <w:numId w:val="9"/>
        </w:numPr>
        <w:tabs>
          <w:tab w:val="num" w:pos="1920"/>
          <w:tab w:val="left" w:pos="2400"/>
        </w:tabs>
        <w:spacing w:line="360" w:lineRule="auto"/>
        <w:ind w:left="1922" w:hanging="482"/>
        <w:rPr>
          <w:rFonts w:ascii="Times New Roman" w:eastAsia="標楷體" w:hAnsi="Times New Roman"/>
          <w:szCs w:val="24"/>
        </w:rPr>
      </w:pPr>
      <w:r w:rsidRPr="001A58D3">
        <w:rPr>
          <w:rFonts w:ascii="Times New Roman" w:eastAsia="標楷體" w:hAnsi="Times New Roman"/>
          <w:szCs w:val="24"/>
        </w:rPr>
        <w:t>二公尺以上有墜落危險之高處工作務必使用安全帶及安全帽，使用</w:t>
      </w:r>
      <w:r w:rsidRPr="001A58D3">
        <w:rPr>
          <w:rFonts w:ascii="Times New Roman" w:eastAsia="標楷體" w:hAnsi="Times New Roman"/>
          <w:szCs w:val="24"/>
        </w:rPr>
        <w:t>A</w:t>
      </w:r>
      <w:r w:rsidRPr="001A58D3">
        <w:rPr>
          <w:rFonts w:ascii="Times New Roman" w:eastAsia="標楷體" w:hAnsi="Times New Roman"/>
          <w:szCs w:val="24"/>
        </w:rPr>
        <w:t>字梯時務必兩人共同作業</w:t>
      </w:r>
      <w:r w:rsidRPr="001A58D3">
        <w:rPr>
          <w:rFonts w:ascii="Times New Roman" w:eastAsia="標楷體" w:hAnsi="Times New Roman" w:hint="eastAsia"/>
          <w:szCs w:val="24"/>
        </w:rPr>
        <w:t>及該梯應有撐開時之緊定裝置及梯腳固定裝置</w:t>
      </w:r>
      <w:r w:rsidRPr="001A58D3">
        <w:rPr>
          <w:rFonts w:ascii="Times New Roman" w:eastAsia="標楷體" w:hAnsi="Times New Roman"/>
          <w:szCs w:val="24"/>
        </w:rPr>
        <w:t>。</w:t>
      </w:r>
    </w:p>
    <w:p w:rsidR="0054065F" w:rsidRPr="001A58D3" w:rsidRDefault="0054065F" w:rsidP="0054065F">
      <w:pPr>
        <w:numPr>
          <w:ilvl w:val="0"/>
          <w:numId w:val="9"/>
        </w:numPr>
        <w:tabs>
          <w:tab w:val="num" w:pos="1920"/>
          <w:tab w:val="left" w:pos="2400"/>
        </w:tabs>
        <w:spacing w:line="360" w:lineRule="auto"/>
        <w:ind w:left="1922" w:hanging="482"/>
        <w:rPr>
          <w:rFonts w:ascii="Times New Roman" w:eastAsia="標楷體" w:hAnsi="Times New Roman"/>
          <w:szCs w:val="24"/>
        </w:rPr>
      </w:pPr>
      <w:r w:rsidRPr="001A58D3">
        <w:rPr>
          <w:rFonts w:ascii="Times New Roman" w:eastAsia="標楷體" w:hAnsi="Times New Roman"/>
          <w:szCs w:val="24"/>
        </w:rPr>
        <w:t>禁止酗酒或身體不適人員從事高架作業。</w:t>
      </w:r>
    </w:p>
    <w:p w:rsidR="0054065F" w:rsidRPr="001A58D3" w:rsidRDefault="0054065F" w:rsidP="0054065F">
      <w:pPr>
        <w:numPr>
          <w:ilvl w:val="0"/>
          <w:numId w:val="9"/>
        </w:numPr>
        <w:tabs>
          <w:tab w:val="num" w:pos="1920"/>
          <w:tab w:val="left" w:pos="2400"/>
        </w:tabs>
        <w:spacing w:line="360" w:lineRule="auto"/>
        <w:ind w:left="1922" w:hanging="482"/>
        <w:rPr>
          <w:rFonts w:ascii="Times New Roman" w:eastAsia="標楷體" w:hAnsi="Times New Roman"/>
          <w:szCs w:val="24"/>
        </w:rPr>
      </w:pPr>
      <w:r w:rsidRPr="001A58D3">
        <w:rPr>
          <w:rFonts w:ascii="Times New Roman" w:eastAsia="標楷體" w:hAnsi="Times New Roman"/>
          <w:szCs w:val="24"/>
        </w:rPr>
        <w:t>佩戴安全帶時，應固定於安全母索或牢固定點。</w:t>
      </w:r>
    </w:p>
    <w:p w:rsidR="0054065F" w:rsidRPr="001A58D3" w:rsidRDefault="0054065F" w:rsidP="0054065F">
      <w:pPr>
        <w:numPr>
          <w:ilvl w:val="0"/>
          <w:numId w:val="9"/>
        </w:numPr>
        <w:tabs>
          <w:tab w:val="num" w:pos="1920"/>
          <w:tab w:val="left" w:pos="2400"/>
        </w:tabs>
        <w:spacing w:line="360" w:lineRule="auto"/>
        <w:ind w:left="1922" w:hanging="482"/>
        <w:rPr>
          <w:rFonts w:ascii="Times New Roman" w:eastAsia="標楷體" w:hAnsi="Times New Roman"/>
          <w:szCs w:val="24"/>
        </w:rPr>
      </w:pPr>
      <w:r w:rsidRPr="001A58D3">
        <w:rPr>
          <w:rFonts w:ascii="Times New Roman" w:eastAsia="標楷體" w:hAnsi="Times New Roman"/>
          <w:szCs w:val="24"/>
        </w:rPr>
        <w:t>搭建施工架（台），需先經職業安全衛生管理單位檢查合格後，始可使用</w:t>
      </w:r>
    </w:p>
    <w:p w:rsidR="0054065F" w:rsidRPr="001A58D3" w:rsidRDefault="0054065F" w:rsidP="0054065F">
      <w:pPr>
        <w:numPr>
          <w:ilvl w:val="0"/>
          <w:numId w:val="9"/>
        </w:numPr>
        <w:tabs>
          <w:tab w:val="num" w:pos="1920"/>
          <w:tab w:val="left" w:pos="2400"/>
        </w:tabs>
        <w:spacing w:line="360" w:lineRule="auto"/>
        <w:ind w:left="1922" w:hanging="482"/>
        <w:rPr>
          <w:rFonts w:ascii="Times New Roman" w:eastAsia="標楷體" w:hAnsi="Times New Roman"/>
          <w:szCs w:val="24"/>
        </w:rPr>
      </w:pPr>
      <w:r w:rsidRPr="001A58D3">
        <w:rPr>
          <w:rFonts w:ascii="Times New Roman" w:eastAsia="標楷體" w:hAnsi="Times New Roman"/>
          <w:szCs w:val="24"/>
        </w:rPr>
        <w:t>高架作業應依承攬商施工管理程序申請，嚴禁私自作業。</w:t>
      </w:r>
    </w:p>
    <w:p w:rsidR="0054065F" w:rsidRPr="001A58D3" w:rsidRDefault="0054065F" w:rsidP="0054065F">
      <w:pPr>
        <w:pStyle w:val="a8"/>
        <w:tabs>
          <w:tab w:val="num" w:pos="1410"/>
          <w:tab w:val="left" w:pos="1560"/>
        </w:tabs>
        <w:spacing w:after="0" w:line="360" w:lineRule="auto"/>
        <w:ind w:leftChars="0" w:left="1410" w:hanging="1410"/>
        <w:outlineLvl w:val="0"/>
        <w:rPr>
          <w:rFonts w:eastAsia="標楷體"/>
          <w:sz w:val="24"/>
        </w:rPr>
      </w:pPr>
      <w:r w:rsidRPr="001A58D3">
        <w:rPr>
          <w:rFonts w:eastAsia="標楷體"/>
          <w:sz w:val="24"/>
        </w:rPr>
        <w:t>第二十六條、特殊電氣作業時應遵守下列事項：</w:t>
      </w:r>
    </w:p>
    <w:p w:rsidR="0054065F" w:rsidRPr="001A58D3" w:rsidRDefault="0054065F" w:rsidP="0054065F">
      <w:pPr>
        <w:pStyle w:val="a8"/>
        <w:numPr>
          <w:ilvl w:val="0"/>
          <w:numId w:val="10"/>
        </w:numPr>
        <w:spacing w:after="0" w:line="360" w:lineRule="auto"/>
        <w:ind w:leftChars="0"/>
        <w:outlineLvl w:val="0"/>
        <w:rPr>
          <w:rFonts w:eastAsia="標楷體"/>
          <w:sz w:val="24"/>
        </w:rPr>
      </w:pPr>
      <w:r w:rsidRPr="001A58D3">
        <w:rPr>
          <w:rFonts w:eastAsia="標楷體"/>
          <w:sz w:val="24"/>
        </w:rPr>
        <w:t>應通知相關單位於斷電後始可作業，且電路開關應上鎖或掛牌標示「禁止送電」、「停電作業中」或設置監視人員監視之。</w:t>
      </w:r>
    </w:p>
    <w:p w:rsidR="0054065F" w:rsidRPr="001A58D3" w:rsidRDefault="0054065F" w:rsidP="0054065F">
      <w:pPr>
        <w:pStyle w:val="a8"/>
        <w:numPr>
          <w:ilvl w:val="0"/>
          <w:numId w:val="10"/>
        </w:numPr>
        <w:spacing w:after="0" w:line="360" w:lineRule="auto"/>
        <w:ind w:leftChars="0"/>
        <w:outlineLvl w:val="0"/>
        <w:rPr>
          <w:rFonts w:eastAsia="標楷體"/>
          <w:sz w:val="24"/>
        </w:rPr>
      </w:pPr>
      <w:r w:rsidRPr="001A58D3">
        <w:rPr>
          <w:rFonts w:eastAsia="標楷體"/>
          <w:sz w:val="24"/>
        </w:rPr>
        <w:t>開路後應先以檢電器具（如：三用電錶）檢查，確認其已停電，再以安全方法確實放電，並使用短路接地器具確實短路，並加接地。</w:t>
      </w:r>
    </w:p>
    <w:p w:rsidR="0054065F" w:rsidRPr="001A58D3" w:rsidRDefault="0054065F" w:rsidP="0054065F">
      <w:pPr>
        <w:pStyle w:val="a8"/>
        <w:numPr>
          <w:ilvl w:val="0"/>
          <w:numId w:val="10"/>
        </w:numPr>
        <w:spacing w:after="0" w:line="360" w:lineRule="auto"/>
        <w:ind w:leftChars="0"/>
        <w:outlineLvl w:val="0"/>
        <w:rPr>
          <w:rFonts w:eastAsia="標楷體"/>
          <w:sz w:val="24"/>
        </w:rPr>
      </w:pPr>
      <w:r w:rsidRPr="001A58D3">
        <w:rPr>
          <w:rFonts w:eastAsia="標楷體"/>
          <w:sz w:val="24"/>
        </w:rPr>
        <w:t>從事檢查、修理等活線作業時，應要求作業人員配戴絕緣用防護具，或使用活線作業用器具或其他類似之器具。</w:t>
      </w:r>
    </w:p>
    <w:p w:rsidR="0054065F" w:rsidRPr="001A58D3" w:rsidRDefault="0054065F" w:rsidP="0054065F">
      <w:pPr>
        <w:pStyle w:val="a8"/>
        <w:numPr>
          <w:ilvl w:val="0"/>
          <w:numId w:val="10"/>
        </w:numPr>
        <w:spacing w:after="0" w:line="360" w:lineRule="auto"/>
        <w:ind w:leftChars="0"/>
        <w:outlineLvl w:val="0"/>
        <w:rPr>
          <w:rFonts w:eastAsia="標楷體"/>
          <w:sz w:val="24"/>
        </w:rPr>
      </w:pPr>
      <w:r w:rsidRPr="001A58D3">
        <w:rPr>
          <w:rFonts w:eastAsia="標楷體"/>
          <w:sz w:val="24"/>
        </w:rPr>
        <w:t>有因接近該電路引起感電之虞者，應設置護圍、或於四周裝置絕緣用防護裝備。</w:t>
      </w:r>
    </w:p>
    <w:p w:rsidR="0054065F" w:rsidRPr="001A58D3" w:rsidRDefault="0054065F" w:rsidP="0054065F">
      <w:pPr>
        <w:pStyle w:val="a8"/>
        <w:numPr>
          <w:ilvl w:val="0"/>
          <w:numId w:val="10"/>
        </w:numPr>
        <w:spacing w:after="0" w:line="360" w:lineRule="auto"/>
        <w:ind w:leftChars="0"/>
        <w:outlineLvl w:val="0"/>
        <w:rPr>
          <w:rFonts w:eastAsia="標楷體"/>
          <w:sz w:val="24"/>
        </w:rPr>
      </w:pPr>
      <w:r w:rsidRPr="001A58D3">
        <w:rPr>
          <w:rFonts w:eastAsia="標楷體"/>
          <w:sz w:val="24"/>
        </w:rPr>
        <w:t>電器機具之帶電部分，如於作業中或通行時，有因接觸或接近至發生感電之虞者，應設防止感電之護圍或絕緣被覆。</w:t>
      </w:r>
    </w:p>
    <w:p w:rsidR="0054065F" w:rsidRPr="001A58D3" w:rsidRDefault="0054065F" w:rsidP="0054065F">
      <w:pPr>
        <w:pStyle w:val="a8"/>
        <w:numPr>
          <w:ilvl w:val="0"/>
          <w:numId w:val="10"/>
        </w:numPr>
        <w:spacing w:after="0" w:line="360" w:lineRule="auto"/>
        <w:ind w:leftChars="0"/>
        <w:outlineLvl w:val="0"/>
        <w:rPr>
          <w:rFonts w:eastAsia="標楷體"/>
          <w:sz w:val="24"/>
        </w:rPr>
      </w:pPr>
      <w:r w:rsidRPr="001A58D3">
        <w:rPr>
          <w:rFonts w:eastAsia="標楷體"/>
          <w:sz w:val="24"/>
        </w:rPr>
        <w:t>於濕潤場所、鋼板上或鋼筋上等導電性良好場所使用移動式或攜帶式電動機具及臨時用電設備，為防止因漏電而生感電危害，應於各該電路設置適</w:t>
      </w:r>
      <w:r w:rsidRPr="001A58D3">
        <w:rPr>
          <w:rFonts w:eastAsia="標楷體"/>
          <w:sz w:val="24"/>
        </w:rPr>
        <w:lastRenderedPageBreak/>
        <w:t>合其規格，具有高敏感度，能確實動作之感電防止用漏電斷路器。</w:t>
      </w:r>
    </w:p>
    <w:p w:rsidR="0054065F" w:rsidRPr="001A58D3" w:rsidRDefault="0054065F" w:rsidP="0054065F">
      <w:pPr>
        <w:pStyle w:val="a8"/>
        <w:numPr>
          <w:ilvl w:val="0"/>
          <w:numId w:val="10"/>
        </w:numPr>
        <w:spacing w:after="0" w:line="360" w:lineRule="auto"/>
        <w:ind w:leftChars="0"/>
        <w:outlineLvl w:val="0"/>
        <w:rPr>
          <w:rFonts w:eastAsia="標楷體"/>
          <w:sz w:val="24"/>
        </w:rPr>
      </w:pPr>
      <w:r w:rsidRPr="001A58D3">
        <w:rPr>
          <w:rFonts w:eastAsia="標楷體"/>
          <w:sz w:val="24"/>
        </w:rPr>
        <w:t>於臨時配電盤上應裝設漏電斷路器，施工電線如經潮濕地面及工作動線時應架高。</w:t>
      </w:r>
    </w:p>
    <w:p w:rsidR="0054065F" w:rsidRPr="001A58D3" w:rsidRDefault="0054065F" w:rsidP="0054065F">
      <w:pPr>
        <w:pStyle w:val="a8"/>
        <w:numPr>
          <w:ilvl w:val="0"/>
          <w:numId w:val="10"/>
        </w:numPr>
        <w:spacing w:after="0" w:line="360" w:lineRule="auto"/>
        <w:ind w:leftChars="0"/>
        <w:outlineLvl w:val="0"/>
        <w:rPr>
          <w:rFonts w:eastAsia="標楷體"/>
          <w:sz w:val="24"/>
        </w:rPr>
      </w:pPr>
      <w:r w:rsidRPr="001A58D3">
        <w:rPr>
          <w:rFonts w:eastAsia="標楷體"/>
          <w:sz w:val="24"/>
        </w:rPr>
        <w:t>特殊電氣作業應依承攬商施工管理程序申請，嚴禁私自作業。</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第二十七條、吊掛及吊籠作業時應遵守下列事項：</w:t>
      </w:r>
    </w:p>
    <w:p w:rsidR="0054065F" w:rsidRPr="001A58D3" w:rsidRDefault="0054065F" w:rsidP="0054065F">
      <w:pPr>
        <w:pStyle w:val="a8"/>
        <w:numPr>
          <w:ilvl w:val="0"/>
          <w:numId w:val="11"/>
        </w:numPr>
        <w:spacing w:after="0" w:line="360" w:lineRule="auto"/>
        <w:ind w:leftChars="0"/>
        <w:outlineLvl w:val="0"/>
        <w:rPr>
          <w:rFonts w:eastAsia="標楷體"/>
          <w:sz w:val="24"/>
        </w:rPr>
      </w:pPr>
      <w:r w:rsidRPr="001A58D3">
        <w:rPr>
          <w:rFonts w:eastAsia="標楷體"/>
          <w:sz w:val="24"/>
        </w:rPr>
        <w:t>吊掛或吊籠作業之吊車需設置過捲揚防止裝置、防滑舌片、並檢查鋼索是否良好，操作時需有指揮手及安全戒護人員。</w:t>
      </w:r>
    </w:p>
    <w:p w:rsidR="0054065F" w:rsidRPr="001A58D3" w:rsidRDefault="0054065F" w:rsidP="0054065F">
      <w:pPr>
        <w:pStyle w:val="a8"/>
        <w:numPr>
          <w:ilvl w:val="0"/>
          <w:numId w:val="11"/>
        </w:numPr>
        <w:spacing w:after="0" w:line="360" w:lineRule="auto"/>
        <w:ind w:leftChars="0"/>
        <w:outlineLvl w:val="0"/>
        <w:rPr>
          <w:rFonts w:eastAsia="標楷體"/>
          <w:sz w:val="24"/>
        </w:rPr>
      </w:pPr>
      <w:r w:rsidRPr="001A58D3">
        <w:rPr>
          <w:rFonts w:eastAsia="標楷體"/>
          <w:sz w:val="24"/>
        </w:rPr>
        <w:t>吊掛作業人員應配戴安全帽、安全鞋及安全帶，安全帶應固定於安全母索或牢固地點。</w:t>
      </w:r>
    </w:p>
    <w:p w:rsidR="0054065F" w:rsidRPr="001A58D3" w:rsidRDefault="0054065F" w:rsidP="0054065F">
      <w:pPr>
        <w:pStyle w:val="a8"/>
        <w:numPr>
          <w:ilvl w:val="0"/>
          <w:numId w:val="11"/>
        </w:numPr>
        <w:spacing w:after="0" w:line="360" w:lineRule="auto"/>
        <w:ind w:leftChars="0"/>
        <w:outlineLvl w:val="0"/>
        <w:rPr>
          <w:rFonts w:eastAsia="標楷體"/>
          <w:sz w:val="24"/>
        </w:rPr>
      </w:pPr>
      <w:r w:rsidRPr="001A58D3">
        <w:rPr>
          <w:rFonts w:eastAsia="標楷體"/>
          <w:sz w:val="24"/>
        </w:rPr>
        <w:t>嚴禁吊掛作業人員隨吊掛物品吊升，並應防止吊掛物品發生墜落。</w:t>
      </w:r>
    </w:p>
    <w:p w:rsidR="0054065F" w:rsidRPr="001A58D3" w:rsidRDefault="0054065F" w:rsidP="0054065F">
      <w:pPr>
        <w:pStyle w:val="a8"/>
        <w:numPr>
          <w:ilvl w:val="0"/>
          <w:numId w:val="11"/>
        </w:numPr>
        <w:spacing w:after="0" w:line="360" w:lineRule="auto"/>
        <w:ind w:leftChars="0"/>
        <w:outlineLvl w:val="0"/>
        <w:rPr>
          <w:rFonts w:eastAsia="標楷體"/>
          <w:sz w:val="24"/>
        </w:rPr>
      </w:pPr>
      <w:r w:rsidRPr="001A58D3">
        <w:rPr>
          <w:rFonts w:eastAsia="標楷體"/>
          <w:sz w:val="24"/>
        </w:rPr>
        <w:t>吊籠作業之人員應佩戴安全帽及安全帶，並且安全帶應固定於安全母索上。</w:t>
      </w:r>
    </w:p>
    <w:p w:rsidR="0054065F" w:rsidRPr="001A58D3" w:rsidRDefault="0054065F" w:rsidP="0054065F">
      <w:pPr>
        <w:pStyle w:val="a8"/>
        <w:numPr>
          <w:ilvl w:val="0"/>
          <w:numId w:val="11"/>
        </w:numPr>
        <w:spacing w:after="0" w:line="360" w:lineRule="auto"/>
        <w:ind w:leftChars="0"/>
        <w:outlineLvl w:val="0"/>
        <w:rPr>
          <w:rFonts w:eastAsia="標楷體"/>
          <w:sz w:val="24"/>
        </w:rPr>
      </w:pPr>
      <w:r w:rsidRPr="001A58D3">
        <w:rPr>
          <w:rFonts w:eastAsia="標楷體"/>
          <w:sz w:val="24"/>
        </w:rPr>
        <w:t>吊籠作業安裝吊車時，應依法固定於牢固處所。</w:t>
      </w:r>
    </w:p>
    <w:p w:rsidR="0054065F" w:rsidRPr="001A58D3" w:rsidRDefault="0054065F" w:rsidP="0054065F">
      <w:pPr>
        <w:pStyle w:val="a8"/>
        <w:numPr>
          <w:ilvl w:val="0"/>
          <w:numId w:val="11"/>
        </w:numPr>
        <w:spacing w:after="0" w:line="360" w:lineRule="auto"/>
        <w:ind w:leftChars="0"/>
        <w:outlineLvl w:val="0"/>
        <w:rPr>
          <w:rFonts w:eastAsia="標楷體"/>
          <w:sz w:val="24"/>
        </w:rPr>
      </w:pPr>
      <w:r w:rsidRPr="001A58D3">
        <w:rPr>
          <w:rFonts w:eastAsia="標楷體"/>
          <w:sz w:val="24"/>
        </w:rPr>
        <w:t>吊掛及吊籠作業應依承攬商施工管理程序申請，嚴禁私自作業。</w:t>
      </w:r>
    </w:p>
    <w:p w:rsidR="0054065F" w:rsidRPr="001A58D3" w:rsidRDefault="0054065F" w:rsidP="0054065F">
      <w:pPr>
        <w:pStyle w:val="a8"/>
        <w:numPr>
          <w:ilvl w:val="0"/>
          <w:numId w:val="11"/>
        </w:numPr>
        <w:spacing w:after="0" w:line="360" w:lineRule="auto"/>
        <w:ind w:leftChars="0"/>
        <w:outlineLvl w:val="0"/>
        <w:rPr>
          <w:rFonts w:eastAsia="標楷體"/>
          <w:sz w:val="24"/>
        </w:rPr>
      </w:pPr>
      <w:r w:rsidRPr="001A58D3">
        <w:rPr>
          <w:rFonts w:eastAsia="標楷體"/>
          <w:sz w:val="24"/>
        </w:rPr>
        <w:t>吊掛作業須具備吊掛平台。</w:t>
      </w:r>
    </w:p>
    <w:p w:rsidR="0054065F" w:rsidRPr="001A58D3" w:rsidRDefault="0054065F" w:rsidP="0054065F">
      <w:pPr>
        <w:pStyle w:val="a8"/>
        <w:numPr>
          <w:ilvl w:val="0"/>
          <w:numId w:val="11"/>
        </w:numPr>
        <w:spacing w:after="0" w:line="360" w:lineRule="auto"/>
        <w:ind w:leftChars="0"/>
        <w:outlineLvl w:val="0"/>
        <w:rPr>
          <w:rFonts w:eastAsia="標楷體"/>
          <w:sz w:val="24"/>
        </w:rPr>
      </w:pPr>
      <w:r w:rsidRPr="001A58D3">
        <w:rPr>
          <w:rFonts w:eastAsia="標楷體"/>
          <w:sz w:val="24"/>
        </w:rPr>
        <w:t>其它安全衛生相關法規事項。</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第二十八條、侷限空間作業應遵守下列事項：</w:t>
      </w:r>
    </w:p>
    <w:p w:rsidR="0054065F" w:rsidRPr="001A58D3" w:rsidRDefault="0054065F" w:rsidP="0054065F">
      <w:pPr>
        <w:pStyle w:val="a8"/>
        <w:numPr>
          <w:ilvl w:val="0"/>
          <w:numId w:val="21"/>
        </w:numPr>
        <w:spacing w:after="0" w:line="360" w:lineRule="auto"/>
        <w:ind w:leftChars="0" w:left="1900" w:hanging="482"/>
        <w:outlineLvl w:val="0"/>
        <w:rPr>
          <w:rFonts w:eastAsia="標楷體"/>
          <w:sz w:val="24"/>
        </w:rPr>
      </w:pPr>
      <w:r w:rsidRPr="001A58D3">
        <w:rPr>
          <w:rFonts w:eastAsia="標楷體"/>
          <w:sz w:val="24"/>
        </w:rPr>
        <w:t>於侷限空間作業前應先實施空氣測定，包含氧含量及</w:t>
      </w:r>
      <w:r w:rsidRPr="001A58D3">
        <w:rPr>
          <w:rFonts w:eastAsia="標楷體"/>
          <w:sz w:val="24"/>
        </w:rPr>
        <w:t>LEL</w:t>
      </w:r>
      <w:r w:rsidRPr="001A58D3">
        <w:rPr>
          <w:rFonts w:eastAsia="標楷體"/>
          <w:sz w:val="24"/>
        </w:rPr>
        <w:t>測定並將結果登記在特殊作業申請表中。</w:t>
      </w:r>
    </w:p>
    <w:p w:rsidR="0054065F" w:rsidRPr="001A58D3" w:rsidRDefault="0054065F" w:rsidP="0054065F">
      <w:pPr>
        <w:pStyle w:val="a8"/>
        <w:numPr>
          <w:ilvl w:val="0"/>
          <w:numId w:val="21"/>
        </w:numPr>
        <w:spacing w:after="0" w:line="360" w:lineRule="auto"/>
        <w:ind w:leftChars="0" w:left="1900" w:hanging="482"/>
        <w:outlineLvl w:val="0"/>
        <w:rPr>
          <w:rFonts w:eastAsia="標楷體"/>
          <w:sz w:val="24"/>
        </w:rPr>
      </w:pPr>
      <w:r w:rsidRPr="001A58D3">
        <w:rPr>
          <w:rFonts w:eastAsia="標楷體"/>
          <w:sz w:val="24"/>
        </w:rPr>
        <w:t>檢測結果如不適合人員在此環境下作業，應實施適當的通風並持續空氣監測，作業人員欲進入此環境下作業應配戴供氣式呼吸防護面具，始可進入該作業場所。</w:t>
      </w:r>
    </w:p>
    <w:p w:rsidR="0054065F" w:rsidRPr="001A58D3" w:rsidRDefault="0054065F" w:rsidP="0054065F">
      <w:pPr>
        <w:pStyle w:val="a8"/>
        <w:numPr>
          <w:ilvl w:val="0"/>
          <w:numId w:val="21"/>
        </w:numPr>
        <w:spacing w:after="0" w:line="360" w:lineRule="auto"/>
        <w:ind w:leftChars="0" w:left="1900" w:hanging="482"/>
        <w:outlineLvl w:val="0"/>
        <w:rPr>
          <w:rFonts w:eastAsia="標楷體"/>
          <w:sz w:val="24"/>
        </w:rPr>
      </w:pPr>
      <w:r w:rsidRPr="001A58D3">
        <w:rPr>
          <w:rFonts w:eastAsia="標楷體"/>
          <w:sz w:val="24"/>
        </w:rPr>
        <w:t>作業環境應保持通風良好，如該作業場所並不適合使用自然通風的情況下，應實施適當的通風方式。</w:t>
      </w:r>
    </w:p>
    <w:p w:rsidR="0054065F" w:rsidRPr="001A58D3" w:rsidRDefault="0054065F" w:rsidP="0054065F">
      <w:pPr>
        <w:pStyle w:val="a8"/>
        <w:numPr>
          <w:ilvl w:val="0"/>
          <w:numId w:val="21"/>
        </w:numPr>
        <w:spacing w:after="0" w:line="360" w:lineRule="auto"/>
        <w:ind w:leftChars="0" w:left="1900" w:hanging="482"/>
        <w:outlineLvl w:val="0"/>
        <w:rPr>
          <w:rFonts w:eastAsia="標楷體"/>
          <w:sz w:val="24"/>
        </w:rPr>
      </w:pPr>
      <w:r w:rsidRPr="001A58D3">
        <w:rPr>
          <w:rFonts w:eastAsia="標楷體"/>
          <w:sz w:val="24"/>
        </w:rPr>
        <w:t>作業期間應全程派有監視人員，在現場監督作業區域是否有其它能量（如：火源、窒息氣體、可燃性氣體等）產生或進入作業環境中，而影響到該工作場所施工人員之安全。</w:t>
      </w:r>
    </w:p>
    <w:p w:rsidR="0054065F" w:rsidRPr="001A58D3" w:rsidRDefault="0054065F" w:rsidP="0054065F">
      <w:pPr>
        <w:pStyle w:val="a8"/>
        <w:numPr>
          <w:ilvl w:val="0"/>
          <w:numId w:val="21"/>
        </w:numPr>
        <w:spacing w:after="0" w:line="360" w:lineRule="auto"/>
        <w:ind w:leftChars="0" w:left="1900" w:hanging="482"/>
        <w:outlineLvl w:val="0"/>
        <w:rPr>
          <w:rFonts w:eastAsia="標楷體"/>
          <w:sz w:val="24"/>
        </w:rPr>
      </w:pPr>
      <w:r w:rsidRPr="001A58D3">
        <w:rPr>
          <w:rFonts w:eastAsia="標楷體"/>
          <w:sz w:val="24"/>
        </w:rPr>
        <w:lastRenderedPageBreak/>
        <w:t>施工人員或監視人員應依現場工作環境需要，配有滅火器、安全帽、安全繩及呼吸防護器具等裝備。</w:t>
      </w:r>
    </w:p>
    <w:p w:rsidR="0054065F" w:rsidRPr="001A58D3" w:rsidRDefault="0054065F" w:rsidP="0054065F">
      <w:pPr>
        <w:pStyle w:val="a8"/>
        <w:numPr>
          <w:ilvl w:val="0"/>
          <w:numId w:val="21"/>
        </w:numPr>
        <w:spacing w:after="0" w:line="360" w:lineRule="auto"/>
        <w:ind w:leftChars="0" w:left="1900" w:hanging="482"/>
        <w:outlineLvl w:val="0"/>
        <w:rPr>
          <w:rFonts w:eastAsia="標楷體"/>
          <w:sz w:val="24"/>
        </w:rPr>
      </w:pPr>
      <w:r w:rsidRPr="001A58D3">
        <w:rPr>
          <w:rFonts w:eastAsia="標楷體"/>
          <w:sz w:val="24"/>
        </w:rPr>
        <w:t>嚴禁酗酒及精神狀態不佳人員進入該作業場所。</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第二十九條、其他經規定之作業，應遵守事項如下：</w:t>
      </w:r>
    </w:p>
    <w:p w:rsidR="0054065F" w:rsidRPr="001A58D3" w:rsidRDefault="0054065F" w:rsidP="0054065F">
      <w:pPr>
        <w:pStyle w:val="a8"/>
        <w:numPr>
          <w:ilvl w:val="0"/>
          <w:numId w:val="12"/>
        </w:numPr>
        <w:spacing w:after="0" w:line="360" w:lineRule="auto"/>
        <w:ind w:leftChars="0"/>
        <w:outlineLvl w:val="0"/>
        <w:rPr>
          <w:rFonts w:eastAsia="標楷體"/>
          <w:sz w:val="24"/>
        </w:rPr>
      </w:pPr>
      <w:r w:rsidRPr="001A58D3">
        <w:rPr>
          <w:rFonts w:eastAsia="標楷體"/>
          <w:sz w:val="24"/>
        </w:rPr>
        <w:t>塑膠管材焊接應設置通風設備，若有暈眩現象必須立即離開工作現場，並通知發包單位或職業安全衛生管理單位。</w:t>
      </w:r>
    </w:p>
    <w:p w:rsidR="0054065F" w:rsidRPr="001A58D3" w:rsidRDefault="0054065F" w:rsidP="0054065F">
      <w:pPr>
        <w:pStyle w:val="a8"/>
        <w:numPr>
          <w:ilvl w:val="0"/>
          <w:numId w:val="12"/>
        </w:numPr>
        <w:spacing w:after="0" w:line="360" w:lineRule="auto"/>
        <w:ind w:leftChars="0"/>
        <w:outlineLvl w:val="0"/>
        <w:rPr>
          <w:rFonts w:eastAsia="標楷體"/>
          <w:sz w:val="24"/>
        </w:rPr>
      </w:pPr>
      <w:r w:rsidRPr="001A58D3">
        <w:rPr>
          <w:rFonts w:eastAsia="標楷體"/>
          <w:sz w:val="24"/>
        </w:rPr>
        <w:t>有機溶劑（油漆、黏著劑、強力膠、松香水）需標示及隨時加蓋，備置兩支以上滅火器，保持通風良好，如有暈眩現象必須立即離開工作現場，並通知發包單位或職業安全衛生管理單位。</w:t>
      </w:r>
    </w:p>
    <w:p w:rsidR="0054065F" w:rsidRPr="00B87586" w:rsidRDefault="0054065F" w:rsidP="0054065F">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五</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環境衛生</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第三十條、承攬商不得有下列污染環境之行為：</w:t>
      </w:r>
    </w:p>
    <w:p w:rsidR="0054065F" w:rsidRPr="001A58D3" w:rsidRDefault="0054065F" w:rsidP="0054065F">
      <w:pPr>
        <w:pStyle w:val="a8"/>
        <w:numPr>
          <w:ilvl w:val="0"/>
          <w:numId w:val="13"/>
        </w:numPr>
        <w:spacing w:after="0" w:line="360" w:lineRule="auto"/>
        <w:ind w:leftChars="0"/>
        <w:outlineLvl w:val="0"/>
        <w:rPr>
          <w:rFonts w:eastAsia="標楷體"/>
          <w:sz w:val="24"/>
        </w:rPr>
      </w:pPr>
      <w:r w:rsidRPr="001A58D3">
        <w:rPr>
          <w:rFonts w:eastAsia="標楷體"/>
          <w:sz w:val="24"/>
        </w:rPr>
        <w:t>施工期間因施工而產生之空氣污染物質，需經過適當防制始可排放，並且需符合空氣污染防制法令相關規定。</w:t>
      </w:r>
    </w:p>
    <w:p w:rsidR="0054065F" w:rsidRPr="001A58D3" w:rsidRDefault="0054065F" w:rsidP="0054065F">
      <w:pPr>
        <w:pStyle w:val="a8"/>
        <w:numPr>
          <w:ilvl w:val="0"/>
          <w:numId w:val="13"/>
        </w:numPr>
        <w:spacing w:after="0" w:line="360" w:lineRule="auto"/>
        <w:ind w:leftChars="0"/>
        <w:outlineLvl w:val="0"/>
        <w:rPr>
          <w:rFonts w:eastAsia="標楷體"/>
          <w:sz w:val="24"/>
        </w:rPr>
      </w:pPr>
      <w:r w:rsidRPr="001A58D3">
        <w:rPr>
          <w:rFonts w:eastAsia="標楷體"/>
          <w:sz w:val="24"/>
        </w:rPr>
        <w:t>承攬商不得將其所產生之廢水、廢油、酸鹼及其他化學物質，倒入雨水溝中，如需排放至污水處理設備時應先通知職業安全衛生管理單位核可後始可排放。</w:t>
      </w:r>
    </w:p>
    <w:p w:rsidR="0054065F" w:rsidRPr="001A58D3" w:rsidRDefault="0054065F" w:rsidP="0054065F">
      <w:pPr>
        <w:pStyle w:val="a8"/>
        <w:numPr>
          <w:ilvl w:val="0"/>
          <w:numId w:val="13"/>
        </w:numPr>
        <w:spacing w:after="0" w:line="360" w:lineRule="auto"/>
        <w:ind w:leftChars="0"/>
        <w:outlineLvl w:val="0"/>
        <w:rPr>
          <w:rFonts w:eastAsia="標楷體"/>
          <w:sz w:val="24"/>
        </w:rPr>
      </w:pPr>
      <w:r w:rsidRPr="001A58D3">
        <w:rPr>
          <w:rFonts w:eastAsia="標楷體"/>
          <w:sz w:val="24"/>
        </w:rPr>
        <w:t>承攬商對其工程產生之工程廢料及垃圾，應自行清除及運離校區，不得有任意傾倒之行為。</w:t>
      </w:r>
    </w:p>
    <w:p w:rsidR="0054065F" w:rsidRPr="001A58D3" w:rsidRDefault="0054065F" w:rsidP="0054065F">
      <w:pPr>
        <w:pStyle w:val="a8"/>
        <w:numPr>
          <w:ilvl w:val="0"/>
          <w:numId w:val="13"/>
        </w:numPr>
        <w:spacing w:after="0" w:line="360" w:lineRule="auto"/>
        <w:ind w:leftChars="0"/>
        <w:outlineLvl w:val="0"/>
        <w:rPr>
          <w:rFonts w:eastAsia="標楷體"/>
          <w:sz w:val="24"/>
        </w:rPr>
      </w:pPr>
      <w:r w:rsidRPr="001A58D3">
        <w:rPr>
          <w:rFonts w:eastAsia="標楷體"/>
          <w:sz w:val="24"/>
        </w:rPr>
        <w:t>承攬商因施工而產生之環境噪音或震動應有適當之防護，以不引起民眾抗爭為原則。</w:t>
      </w:r>
    </w:p>
    <w:p w:rsidR="0054065F" w:rsidRPr="001A58D3" w:rsidRDefault="0054065F" w:rsidP="0054065F">
      <w:pPr>
        <w:pStyle w:val="a8"/>
        <w:numPr>
          <w:ilvl w:val="0"/>
          <w:numId w:val="13"/>
        </w:numPr>
        <w:spacing w:after="0" w:line="360" w:lineRule="auto"/>
        <w:ind w:leftChars="0"/>
        <w:outlineLvl w:val="0"/>
        <w:rPr>
          <w:rFonts w:eastAsia="標楷體"/>
          <w:sz w:val="24"/>
        </w:rPr>
      </w:pPr>
      <w:r w:rsidRPr="001A58D3">
        <w:rPr>
          <w:rFonts w:eastAsia="標楷體"/>
          <w:sz w:val="24"/>
        </w:rPr>
        <w:t>施工人員或施工器具所附著施工產生之灰塵、泥土等物質，應先經清理後始可離開作業區域。</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第三十一條、承攬商應注意環境衛生，不得隨地便溺及亂吐檳榔汁或在非指定區域內吸煙，亦不得赤足或穿脫鞋進入</w:t>
      </w:r>
      <w:r w:rsidRPr="001A58D3">
        <w:rPr>
          <w:rFonts w:eastAsia="標楷體" w:hint="eastAsia"/>
          <w:sz w:val="24"/>
        </w:rPr>
        <w:t>學校</w:t>
      </w:r>
      <w:r w:rsidRPr="001A58D3">
        <w:rPr>
          <w:rFonts w:eastAsia="標楷體"/>
          <w:sz w:val="24"/>
        </w:rPr>
        <w:t>工作。</w:t>
      </w:r>
    </w:p>
    <w:p w:rsidR="0054065F" w:rsidRPr="00B87586" w:rsidRDefault="0054065F" w:rsidP="0054065F">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六</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罰</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第三十二條、有下列情形之一者，應立即停工，停工期間工時照計，待改正後使得復工，經</w:t>
      </w:r>
      <w:r w:rsidRPr="001A58D3">
        <w:rPr>
          <w:rFonts w:eastAsia="標楷體"/>
          <w:sz w:val="24"/>
        </w:rPr>
        <w:lastRenderedPageBreak/>
        <w:t>通知限期改善，</w:t>
      </w:r>
    </w:p>
    <w:p w:rsidR="0054065F" w:rsidRPr="001A58D3" w:rsidRDefault="0054065F" w:rsidP="0054065F">
      <w:pPr>
        <w:pStyle w:val="a8"/>
        <w:spacing w:line="360" w:lineRule="auto"/>
        <w:ind w:leftChars="0" w:left="0" w:firstLineChars="600" w:firstLine="1440"/>
        <w:rPr>
          <w:rFonts w:eastAsia="標楷體"/>
          <w:sz w:val="24"/>
        </w:rPr>
      </w:pPr>
      <w:r w:rsidRPr="001A58D3">
        <w:rPr>
          <w:rFonts w:eastAsia="標楷體"/>
          <w:sz w:val="24"/>
        </w:rPr>
        <w:t>仍未遵行者，取消該廠商承攬資格，其間本校所蒙受之一切損失由該廠商概括承受：</w:t>
      </w:r>
    </w:p>
    <w:p w:rsidR="0054065F" w:rsidRPr="001A58D3" w:rsidRDefault="0054065F" w:rsidP="0054065F">
      <w:pPr>
        <w:pStyle w:val="a8"/>
        <w:numPr>
          <w:ilvl w:val="0"/>
          <w:numId w:val="14"/>
        </w:numPr>
        <w:spacing w:after="0" w:line="360" w:lineRule="auto"/>
        <w:ind w:leftChars="0"/>
        <w:outlineLvl w:val="0"/>
        <w:rPr>
          <w:rFonts w:eastAsia="標楷體"/>
          <w:sz w:val="24"/>
        </w:rPr>
      </w:pPr>
      <w:r w:rsidRPr="001A58D3">
        <w:rPr>
          <w:rFonts w:eastAsia="標楷體"/>
          <w:sz w:val="24"/>
        </w:rPr>
        <w:t>違反第八條所列之規定。</w:t>
      </w:r>
    </w:p>
    <w:p w:rsidR="0054065F" w:rsidRPr="001A58D3" w:rsidRDefault="0054065F" w:rsidP="0054065F">
      <w:pPr>
        <w:pStyle w:val="a8"/>
        <w:numPr>
          <w:ilvl w:val="0"/>
          <w:numId w:val="14"/>
        </w:numPr>
        <w:spacing w:after="0" w:line="360" w:lineRule="auto"/>
        <w:ind w:leftChars="0"/>
        <w:outlineLvl w:val="0"/>
        <w:rPr>
          <w:rFonts w:eastAsia="標楷體"/>
          <w:sz w:val="24"/>
        </w:rPr>
      </w:pPr>
      <w:r w:rsidRPr="001A58D3">
        <w:rPr>
          <w:rFonts w:eastAsia="標楷體"/>
          <w:sz w:val="24"/>
        </w:rPr>
        <w:t>違反第十三條蓄意或惡意不接受稽核，糾正與指導。</w:t>
      </w:r>
    </w:p>
    <w:p w:rsidR="0054065F" w:rsidRPr="001A58D3" w:rsidRDefault="0054065F" w:rsidP="0054065F">
      <w:pPr>
        <w:pStyle w:val="a8"/>
        <w:numPr>
          <w:ilvl w:val="0"/>
          <w:numId w:val="14"/>
        </w:numPr>
        <w:spacing w:after="0" w:line="360" w:lineRule="auto"/>
        <w:ind w:leftChars="0"/>
        <w:outlineLvl w:val="0"/>
        <w:rPr>
          <w:rFonts w:eastAsia="標楷體"/>
          <w:sz w:val="24"/>
        </w:rPr>
      </w:pPr>
      <w:r w:rsidRPr="001A58D3">
        <w:rPr>
          <w:rFonts w:eastAsia="標楷體"/>
          <w:sz w:val="24"/>
        </w:rPr>
        <w:t>違反第十五條規定，進行適當安全警示防護。</w:t>
      </w:r>
    </w:p>
    <w:p w:rsidR="0054065F" w:rsidRPr="001A58D3" w:rsidRDefault="0054065F" w:rsidP="0054065F">
      <w:pPr>
        <w:pStyle w:val="a8"/>
        <w:numPr>
          <w:ilvl w:val="0"/>
          <w:numId w:val="14"/>
        </w:numPr>
        <w:spacing w:after="0" w:line="360" w:lineRule="auto"/>
        <w:ind w:leftChars="0"/>
        <w:outlineLvl w:val="0"/>
        <w:rPr>
          <w:rFonts w:eastAsia="標楷體"/>
          <w:sz w:val="24"/>
        </w:rPr>
      </w:pPr>
      <w:r w:rsidRPr="001A58D3">
        <w:rPr>
          <w:rFonts w:eastAsia="標楷體"/>
          <w:sz w:val="24"/>
        </w:rPr>
        <w:t>雇用第二十五條第三項所禁止人員從事高架作業。</w:t>
      </w:r>
    </w:p>
    <w:p w:rsidR="0054065F" w:rsidRPr="001A58D3" w:rsidRDefault="0054065F" w:rsidP="0054065F">
      <w:pPr>
        <w:pStyle w:val="a8"/>
        <w:numPr>
          <w:ilvl w:val="0"/>
          <w:numId w:val="14"/>
        </w:numPr>
        <w:spacing w:after="0" w:line="360" w:lineRule="auto"/>
        <w:ind w:leftChars="0"/>
        <w:outlineLvl w:val="0"/>
        <w:rPr>
          <w:rFonts w:eastAsia="標楷體"/>
          <w:sz w:val="24"/>
        </w:rPr>
      </w:pPr>
      <w:r w:rsidRPr="001A58D3">
        <w:rPr>
          <w:rFonts w:eastAsia="標楷體"/>
          <w:sz w:val="24"/>
        </w:rPr>
        <w:t>違反第二十七條第一項未具備應有之合格證或所列之事項。</w:t>
      </w:r>
    </w:p>
    <w:p w:rsidR="0054065F" w:rsidRPr="001A58D3" w:rsidRDefault="0054065F" w:rsidP="0054065F">
      <w:pPr>
        <w:pStyle w:val="a8"/>
        <w:numPr>
          <w:ilvl w:val="0"/>
          <w:numId w:val="14"/>
        </w:numPr>
        <w:spacing w:after="0" w:line="360" w:lineRule="auto"/>
        <w:ind w:leftChars="0"/>
        <w:outlineLvl w:val="0"/>
        <w:rPr>
          <w:rFonts w:eastAsia="標楷體"/>
          <w:sz w:val="24"/>
        </w:rPr>
      </w:pPr>
      <w:r w:rsidRPr="001A58D3">
        <w:rPr>
          <w:rFonts w:eastAsia="標楷體"/>
          <w:sz w:val="24"/>
        </w:rPr>
        <w:t>違反第二十八條第一項未實施應執行的空氣檢測項目。</w:t>
      </w:r>
    </w:p>
    <w:p w:rsidR="0054065F" w:rsidRPr="001A58D3" w:rsidRDefault="0054065F" w:rsidP="0054065F">
      <w:pPr>
        <w:pStyle w:val="a8"/>
        <w:numPr>
          <w:ilvl w:val="0"/>
          <w:numId w:val="14"/>
        </w:numPr>
        <w:spacing w:after="0" w:line="360" w:lineRule="auto"/>
        <w:ind w:leftChars="0"/>
        <w:outlineLvl w:val="0"/>
        <w:rPr>
          <w:rFonts w:eastAsia="標楷體"/>
          <w:sz w:val="24"/>
        </w:rPr>
      </w:pPr>
      <w:r w:rsidRPr="001A58D3">
        <w:rPr>
          <w:rFonts w:eastAsia="標楷體"/>
          <w:sz w:val="24"/>
        </w:rPr>
        <w:t>違反第二十九條第二項未配戴適當的呼吸防護面具即進入施工作業區域。</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第三十三條、有下列情形之一者，不得動工，待補正程序後使得動工，拒不接受者，取消該廠商承攬資格：</w:t>
      </w:r>
    </w:p>
    <w:p w:rsidR="0054065F" w:rsidRPr="001A58D3" w:rsidRDefault="0054065F" w:rsidP="0054065F">
      <w:pPr>
        <w:pStyle w:val="a8"/>
        <w:numPr>
          <w:ilvl w:val="0"/>
          <w:numId w:val="15"/>
        </w:numPr>
        <w:spacing w:after="0" w:line="360" w:lineRule="auto"/>
        <w:ind w:leftChars="0"/>
        <w:outlineLvl w:val="0"/>
        <w:rPr>
          <w:rFonts w:eastAsia="標楷體"/>
          <w:sz w:val="24"/>
        </w:rPr>
      </w:pPr>
      <w:r w:rsidRPr="001A58D3">
        <w:rPr>
          <w:rFonts w:eastAsia="標楷體"/>
          <w:sz w:val="24"/>
        </w:rPr>
        <w:t>違反第三條規定，蓄意或惡意不簽訂「施工配合同意書」，或其相關規定。</w:t>
      </w:r>
    </w:p>
    <w:p w:rsidR="0054065F" w:rsidRPr="001A58D3" w:rsidRDefault="0054065F" w:rsidP="0054065F">
      <w:pPr>
        <w:pStyle w:val="a8"/>
        <w:numPr>
          <w:ilvl w:val="0"/>
          <w:numId w:val="15"/>
        </w:numPr>
        <w:spacing w:after="0" w:line="360" w:lineRule="auto"/>
        <w:ind w:leftChars="0"/>
        <w:outlineLvl w:val="0"/>
        <w:rPr>
          <w:rFonts w:eastAsia="標楷體"/>
          <w:sz w:val="24"/>
        </w:rPr>
      </w:pPr>
      <w:r w:rsidRPr="001A58D3">
        <w:rPr>
          <w:rFonts w:eastAsia="標楷體"/>
          <w:sz w:val="24"/>
        </w:rPr>
        <w:t>違反第四條未提供應檢附之資料。</w:t>
      </w:r>
    </w:p>
    <w:p w:rsidR="0054065F" w:rsidRPr="001A58D3" w:rsidRDefault="0054065F" w:rsidP="0054065F">
      <w:pPr>
        <w:pStyle w:val="a8"/>
        <w:numPr>
          <w:ilvl w:val="0"/>
          <w:numId w:val="15"/>
        </w:numPr>
        <w:spacing w:after="0" w:line="360" w:lineRule="auto"/>
        <w:ind w:leftChars="0"/>
        <w:outlineLvl w:val="0"/>
        <w:rPr>
          <w:rFonts w:eastAsia="標楷體"/>
          <w:sz w:val="24"/>
        </w:rPr>
      </w:pPr>
      <w:r w:rsidRPr="001A58D3">
        <w:rPr>
          <w:rFonts w:eastAsia="標楷體"/>
          <w:sz w:val="24"/>
        </w:rPr>
        <w:t>違反第九條規定或未主動提送施工計畫書。</w:t>
      </w:r>
    </w:p>
    <w:p w:rsidR="0054065F" w:rsidRPr="001A58D3" w:rsidRDefault="0054065F" w:rsidP="0054065F">
      <w:pPr>
        <w:pStyle w:val="a8"/>
        <w:numPr>
          <w:ilvl w:val="0"/>
          <w:numId w:val="15"/>
        </w:numPr>
        <w:spacing w:after="0" w:line="360" w:lineRule="auto"/>
        <w:ind w:leftChars="0"/>
        <w:outlineLvl w:val="0"/>
        <w:rPr>
          <w:rFonts w:eastAsia="標楷體"/>
          <w:sz w:val="24"/>
        </w:rPr>
      </w:pPr>
      <w:r w:rsidRPr="001A58D3">
        <w:rPr>
          <w:rFonts w:eastAsia="標楷體"/>
          <w:sz w:val="24"/>
        </w:rPr>
        <w:t>違反第十條備查相關資料。</w:t>
      </w:r>
    </w:p>
    <w:p w:rsidR="0054065F" w:rsidRPr="001A58D3" w:rsidRDefault="0054065F" w:rsidP="0054065F">
      <w:pPr>
        <w:pStyle w:val="a8"/>
        <w:numPr>
          <w:ilvl w:val="0"/>
          <w:numId w:val="15"/>
        </w:numPr>
        <w:spacing w:after="0" w:line="360" w:lineRule="auto"/>
        <w:ind w:leftChars="0"/>
        <w:outlineLvl w:val="0"/>
        <w:rPr>
          <w:rFonts w:eastAsia="標楷體"/>
          <w:sz w:val="24"/>
        </w:rPr>
      </w:pPr>
      <w:r w:rsidRPr="001A58D3">
        <w:rPr>
          <w:rFonts w:eastAsia="標楷體"/>
          <w:sz w:val="24"/>
        </w:rPr>
        <w:t>違反第十一條規定，未實施巡視檢查、自動檢查等。</w:t>
      </w:r>
    </w:p>
    <w:p w:rsidR="0054065F" w:rsidRPr="001A58D3" w:rsidRDefault="0054065F" w:rsidP="0054065F">
      <w:pPr>
        <w:pStyle w:val="a8"/>
        <w:numPr>
          <w:ilvl w:val="0"/>
          <w:numId w:val="15"/>
        </w:numPr>
        <w:spacing w:after="0" w:line="360" w:lineRule="auto"/>
        <w:ind w:leftChars="0"/>
        <w:outlineLvl w:val="0"/>
        <w:rPr>
          <w:rFonts w:eastAsia="標楷體"/>
          <w:sz w:val="24"/>
        </w:rPr>
      </w:pPr>
      <w:r w:rsidRPr="001A58D3">
        <w:rPr>
          <w:rFonts w:eastAsia="標楷體"/>
          <w:sz w:val="24"/>
        </w:rPr>
        <w:t>未經許可不得從事第二十三條所稱之作業。</w:t>
      </w:r>
    </w:p>
    <w:p w:rsidR="0054065F" w:rsidRPr="001A58D3" w:rsidRDefault="0054065F" w:rsidP="0054065F">
      <w:pPr>
        <w:pStyle w:val="a8"/>
        <w:numPr>
          <w:ilvl w:val="0"/>
          <w:numId w:val="15"/>
        </w:numPr>
        <w:spacing w:after="0" w:line="360" w:lineRule="auto"/>
        <w:ind w:leftChars="0"/>
        <w:outlineLvl w:val="0"/>
        <w:rPr>
          <w:rFonts w:eastAsia="標楷體"/>
          <w:sz w:val="24"/>
        </w:rPr>
      </w:pPr>
      <w:r w:rsidRPr="001A58D3">
        <w:rPr>
          <w:rFonts w:eastAsia="標楷體"/>
          <w:sz w:val="24"/>
        </w:rPr>
        <w:t>違反第二十八條第三項，未做好適當的通風方式，或未保持作業場所空氣的暢通。</w:t>
      </w:r>
    </w:p>
    <w:p w:rsidR="0054065F" w:rsidRPr="001A58D3" w:rsidRDefault="0054065F" w:rsidP="0054065F">
      <w:pPr>
        <w:pStyle w:val="a8"/>
        <w:numPr>
          <w:ilvl w:val="0"/>
          <w:numId w:val="15"/>
        </w:numPr>
        <w:spacing w:after="0" w:line="360" w:lineRule="auto"/>
        <w:ind w:leftChars="0"/>
        <w:outlineLvl w:val="0"/>
        <w:rPr>
          <w:rFonts w:eastAsia="標楷體"/>
          <w:sz w:val="24"/>
        </w:rPr>
      </w:pPr>
      <w:r w:rsidRPr="001A58D3">
        <w:rPr>
          <w:rFonts w:eastAsia="標楷體"/>
          <w:sz w:val="24"/>
        </w:rPr>
        <w:t>違反第二十八條第四項，未派遣監視人員在現場監督。</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第三十四條、有下列情形之一者，每人每次扣款新台幣伍千圓整，同一廠商半年內達違規三次者，取消該廠商進校資格，若因此而造成人員或設備之傷害或損失，該廠商應負起全部之損害賠償：</w:t>
      </w:r>
    </w:p>
    <w:p w:rsidR="0054065F" w:rsidRPr="001A58D3" w:rsidRDefault="0054065F" w:rsidP="0054065F">
      <w:pPr>
        <w:pStyle w:val="a8"/>
        <w:numPr>
          <w:ilvl w:val="0"/>
          <w:numId w:val="16"/>
        </w:numPr>
        <w:spacing w:after="0" w:line="360" w:lineRule="auto"/>
        <w:ind w:leftChars="0"/>
        <w:outlineLvl w:val="0"/>
        <w:rPr>
          <w:rFonts w:eastAsia="標楷體"/>
          <w:sz w:val="24"/>
        </w:rPr>
      </w:pPr>
      <w:r w:rsidRPr="001A58D3">
        <w:rPr>
          <w:rFonts w:eastAsia="標楷體"/>
          <w:sz w:val="24"/>
        </w:rPr>
        <w:t>違反第五條，任意進入本校設有門禁之場所。</w:t>
      </w:r>
    </w:p>
    <w:p w:rsidR="0054065F" w:rsidRPr="001A58D3" w:rsidRDefault="0054065F" w:rsidP="0054065F">
      <w:pPr>
        <w:pStyle w:val="a8"/>
        <w:numPr>
          <w:ilvl w:val="0"/>
          <w:numId w:val="16"/>
        </w:numPr>
        <w:spacing w:after="0" w:line="360" w:lineRule="auto"/>
        <w:ind w:leftChars="0"/>
        <w:outlineLvl w:val="0"/>
        <w:rPr>
          <w:rFonts w:eastAsia="標楷體"/>
          <w:sz w:val="24"/>
        </w:rPr>
      </w:pPr>
      <w:r w:rsidRPr="001A58D3">
        <w:rPr>
          <w:rFonts w:eastAsia="標楷體"/>
          <w:sz w:val="24"/>
        </w:rPr>
        <w:lastRenderedPageBreak/>
        <w:t>違反第十四條所列之事項</w:t>
      </w:r>
    </w:p>
    <w:p w:rsidR="0054065F" w:rsidRPr="001A58D3" w:rsidRDefault="0054065F" w:rsidP="0054065F">
      <w:pPr>
        <w:pStyle w:val="a8"/>
        <w:numPr>
          <w:ilvl w:val="0"/>
          <w:numId w:val="16"/>
        </w:numPr>
        <w:spacing w:after="0" w:line="360" w:lineRule="auto"/>
        <w:ind w:leftChars="0"/>
        <w:outlineLvl w:val="0"/>
        <w:rPr>
          <w:rFonts w:eastAsia="標楷體"/>
          <w:sz w:val="24"/>
        </w:rPr>
      </w:pPr>
      <w:r w:rsidRPr="001A58D3">
        <w:rPr>
          <w:rFonts w:eastAsia="標楷體"/>
          <w:sz w:val="24"/>
        </w:rPr>
        <w:t>違反第十九條所列之事項。</w:t>
      </w:r>
    </w:p>
    <w:p w:rsidR="0054065F" w:rsidRPr="001A58D3" w:rsidRDefault="0054065F" w:rsidP="0054065F">
      <w:pPr>
        <w:pStyle w:val="a8"/>
        <w:numPr>
          <w:ilvl w:val="0"/>
          <w:numId w:val="16"/>
        </w:numPr>
        <w:spacing w:after="0" w:line="360" w:lineRule="auto"/>
        <w:ind w:leftChars="0"/>
        <w:outlineLvl w:val="0"/>
        <w:rPr>
          <w:rFonts w:eastAsia="標楷體"/>
          <w:sz w:val="24"/>
        </w:rPr>
      </w:pPr>
      <w:r w:rsidRPr="001A58D3">
        <w:rPr>
          <w:rFonts w:eastAsia="標楷體"/>
          <w:sz w:val="24"/>
        </w:rPr>
        <w:t>違反第二十一條所列之事項，任意停車或超過限速。</w:t>
      </w:r>
    </w:p>
    <w:p w:rsidR="0054065F" w:rsidRPr="001A58D3" w:rsidRDefault="0054065F" w:rsidP="0054065F">
      <w:pPr>
        <w:pStyle w:val="a8"/>
        <w:numPr>
          <w:ilvl w:val="0"/>
          <w:numId w:val="16"/>
        </w:numPr>
        <w:spacing w:after="0" w:line="360" w:lineRule="auto"/>
        <w:ind w:leftChars="0"/>
        <w:outlineLvl w:val="0"/>
        <w:rPr>
          <w:rFonts w:eastAsia="標楷體"/>
          <w:sz w:val="24"/>
        </w:rPr>
      </w:pPr>
      <w:r w:rsidRPr="001A58D3">
        <w:rPr>
          <w:rFonts w:eastAsia="標楷體"/>
          <w:sz w:val="24"/>
        </w:rPr>
        <w:t>違反第三十一條所列之事項。</w:t>
      </w:r>
    </w:p>
    <w:p w:rsidR="0054065F" w:rsidRPr="001A58D3" w:rsidRDefault="0054065F" w:rsidP="0054065F">
      <w:pPr>
        <w:pStyle w:val="a8"/>
        <w:numPr>
          <w:ilvl w:val="0"/>
          <w:numId w:val="16"/>
        </w:numPr>
        <w:spacing w:after="0" w:line="360" w:lineRule="auto"/>
        <w:ind w:leftChars="0"/>
        <w:outlineLvl w:val="0"/>
        <w:rPr>
          <w:rFonts w:eastAsia="標楷體"/>
          <w:sz w:val="24"/>
        </w:rPr>
      </w:pPr>
      <w:r w:rsidRPr="001A58D3">
        <w:rPr>
          <w:rFonts w:eastAsia="標楷體"/>
          <w:sz w:val="24"/>
        </w:rPr>
        <w:t>違反第二十八條第五項、第六項所規定之事項。</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三十五條、有下列情形之一者，第一次給予口頭警告，累犯者每人每次扣款新台幣伍千圓整，按次連續處罰，情節重大者取消該廠商進校資格，若因此發生任何意外事故，該廠商除應負起全部之損害賠償外，對所有之民、刑事責任也概括承受：</w:t>
      </w:r>
    </w:p>
    <w:p w:rsidR="0054065F" w:rsidRPr="001A58D3" w:rsidRDefault="0054065F" w:rsidP="0054065F">
      <w:pPr>
        <w:pStyle w:val="a8"/>
        <w:numPr>
          <w:ilvl w:val="0"/>
          <w:numId w:val="17"/>
        </w:numPr>
        <w:spacing w:after="0" w:line="360" w:lineRule="auto"/>
        <w:ind w:leftChars="0"/>
        <w:outlineLvl w:val="0"/>
        <w:rPr>
          <w:rFonts w:eastAsia="標楷體"/>
          <w:sz w:val="24"/>
        </w:rPr>
      </w:pPr>
      <w:r w:rsidRPr="001A58D3">
        <w:rPr>
          <w:rFonts w:eastAsia="標楷體"/>
          <w:sz w:val="24"/>
        </w:rPr>
        <w:t>違反第十二條規定實施相關之健康檢查。</w:t>
      </w:r>
    </w:p>
    <w:p w:rsidR="0054065F" w:rsidRPr="001A58D3" w:rsidRDefault="0054065F" w:rsidP="0054065F">
      <w:pPr>
        <w:pStyle w:val="a8"/>
        <w:numPr>
          <w:ilvl w:val="0"/>
          <w:numId w:val="17"/>
        </w:numPr>
        <w:spacing w:after="0" w:line="360" w:lineRule="auto"/>
        <w:ind w:leftChars="0"/>
        <w:outlineLvl w:val="0"/>
        <w:rPr>
          <w:rFonts w:eastAsia="標楷體"/>
          <w:sz w:val="24"/>
        </w:rPr>
      </w:pPr>
      <w:r w:rsidRPr="001A58D3">
        <w:rPr>
          <w:rFonts w:eastAsia="標楷體"/>
          <w:sz w:val="24"/>
        </w:rPr>
        <w:t>違反第二十四條第一項至第八項所應遵守之事項。</w:t>
      </w:r>
    </w:p>
    <w:p w:rsidR="0054065F" w:rsidRPr="001A58D3" w:rsidRDefault="0054065F" w:rsidP="0054065F">
      <w:pPr>
        <w:pStyle w:val="a8"/>
        <w:numPr>
          <w:ilvl w:val="0"/>
          <w:numId w:val="17"/>
        </w:numPr>
        <w:spacing w:after="0" w:line="360" w:lineRule="auto"/>
        <w:ind w:leftChars="0"/>
        <w:outlineLvl w:val="0"/>
        <w:rPr>
          <w:rFonts w:eastAsia="標楷體"/>
          <w:sz w:val="24"/>
        </w:rPr>
      </w:pPr>
      <w:r w:rsidRPr="001A58D3">
        <w:rPr>
          <w:rFonts w:eastAsia="標楷體"/>
          <w:sz w:val="24"/>
        </w:rPr>
        <w:t>違反第二十五條第一項至第三項所應遵守之事項。</w:t>
      </w:r>
    </w:p>
    <w:p w:rsidR="0054065F" w:rsidRPr="001A58D3" w:rsidRDefault="0054065F" w:rsidP="0054065F">
      <w:pPr>
        <w:pStyle w:val="a8"/>
        <w:numPr>
          <w:ilvl w:val="0"/>
          <w:numId w:val="17"/>
        </w:numPr>
        <w:spacing w:after="0" w:line="360" w:lineRule="auto"/>
        <w:ind w:leftChars="0"/>
        <w:outlineLvl w:val="0"/>
        <w:rPr>
          <w:rFonts w:eastAsia="標楷體"/>
          <w:sz w:val="24"/>
        </w:rPr>
      </w:pPr>
      <w:r w:rsidRPr="001A58D3">
        <w:rPr>
          <w:rFonts w:eastAsia="標楷體"/>
          <w:sz w:val="24"/>
        </w:rPr>
        <w:t>違反第二十六條第一項至第七項所應遵守之事項。</w:t>
      </w:r>
    </w:p>
    <w:p w:rsidR="0054065F" w:rsidRPr="001A58D3" w:rsidRDefault="0054065F" w:rsidP="0054065F">
      <w:pPr>
        <w:pStyle w:val="a8"/>
        <w:numPr>
          <w:ilvl w:val="0"/>
          <w:numId w:val="17"/>
        </w:numPr>
        <w:spacing w:after="0" w:line="360" w:lineRule="auto"/>
        <w:ind w:leftChars="0"/>
        <w:outlineLvl w:val="0"/>
        <w:rPr>
          <w:rFonts w:eastAsia="標楷體"/>
          <w:sz w:val="24"/>
        </w:rPr>
      </w:pPr>
      <w:r w:rsidRPr="001A58D3">
        <w:rPr>
          <w:rFonts w:eastAsia="標楷體"/>
          <w:sz w:val="24"/>
        </w:rPr>
        <w:t>違反第二十七條第一項至第五項所應遵守之事項。</w:t>
      </w:r>
    </w:p>
    <w:p w:rsidR="0054065F" w:rsidRPr="001A58D3" w:rsidRDefault="0054065F" w:rsidP="0054065F">
      <w:pPr>
        <w:pStyle w:val="a8"/>
        <w:numPr>
          <w:ilvl w:val="0"/>
          <w:numId w:val="17"/>
        </w:numPr>
        <w:spacing w:after="0" w:line="360" w:lineRule="auto"/>
        <w:ind w:leftChars="0"/>
        <w:outlineLvl w:val="0"/>
        <w:rPr>
          <w:rFonts w:eastAsia="標楷體"/>
          <w:sz w:val="24"/>
        </w:rPr>
      </w:pPr>
      <w:r w:rsidRPr="001A58D3">
        <w:rPr>
          <w:rFonts w:eastAsia="標楷體"/>
          <w:sz w:val="24"/>
        </w:rPr>
        <w:t>違反第二十九條所應遵守之事項。</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第三十六條、有下列情形之一者，每次扣款新台幣壹萬圓整，若造成設備之損害故障應負起修復之責任或重新購置同款機型，如影響到工廠生產時應負起本校所遭受之所有損失：</w:t>
      </w:r>
    </w:p>
    <w:p w:rsidR="0054065F" w:rsidRPr="001A58D3" w:rsidRDefault="0054065F" w:rsidP="0054065F">
      <w:pPr>
        <w:pStyle w:val="a8"/>
        <w:numPr>
          <w:ilvl w:val="0"/>
          <w:numId w:val="18"/>
        </w:numPr>
        <w:spacing w:after="0" w:line="360" w:lineRule="auto"/>
        <w:ind w:leftChars="0"/>
        <w:outlineLvl w:val="0"/>
        <w:rPr>
          <w:rFonts w:eastAsia="標楷體"/>
          <w:sz w:val="24"/>
        </w:rPr>
      </w:pPr>
      <w:r w:rsidRPr="001A58D3">
        <w:rPr>
          <w:rFonts w:eastAsia="標楷體"/>
          <w:sz w:val="24"/>
        </w:rPr>
        <w:t>未經相關單位同意核可，從事第十六條所列之工作。</w:t>
      </w:r>
    </w:p>
    <w:p w:rsidR="0054065F" w:rsidRPr="001A58D3" w:rsidRDefault="0054065F" w:rsidP="0054065F">
      <w:pPr>
        <w:pStyle w:val="a8"/>
        <w:numPr>
          <w:ilvl w:val="0"/>
          <w:numId w:val="18"/>
        </w:numPr>
        <w:spacing w:after="0" w:line="360" w:lineRule="auto"/>
        <w:ind w:leftChars="0"/>
        <w:outlineLvl w:val="0"/>
        <w:rPr>
          <w:rFonts w:eastAsia="標楷體"/>
          <w:sz w:val="24"/>
        </w:rPr>
      </w:pPr>
      <w:r w:rsidRPr="001A58D3">
        <w:rPr>
          <w:rFonts w:eastAsia="標楷體"/>
          <w:sz w:val="24"/>
        </w:rPr>
        <w:t>在非消防緊急使用時，未經相關單位同意，使用第十七條所列之消防設備。</w:t>
      </w:r>
    </w:p>
    <w:p w:rsidR="0054065F" w:rsidRPr="001A58D3" w:rsidRDefault="0054065F" w:rsidP="0054065F">
      <w:pPr>
        <w:pStyle w:val="a8"/>
        <w:numPr>
          <w:ilvl w:val="0"/>
          <w:numId w:val="18"/>
        </w:numPr>
        <w:spacing w:after="0" w:line="360" w:lineRule="auto"/>
        <w:ind w:leftChars="0"/>
        <w:outlineLvl w:val="0"/>
        <w:rPr>
          <w:rFonts w:eastAsia="標楷體"/>
          <w:sz w:val="24"/>
        </w:rPr>
      </w:pPr>
      <w:r w:rsidRPr="001A58D3">
        <w:rPr>
          <w:rFonts w:eastAsia="標楷體"/>
          <w:sz w:val="24"/>
        </w:rPr>
        <w:t>在非火災等緊急事件時，違反第十八條誤觸警鈴或消防設備使其發報。</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第三十七條、違反第六條規定每次扣款新台幣十萬圓整，情節重大者取消該廠商進校資格。</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三十八條、有下列情形之一者，每次扣款新台幣壹萬圓整，如遭受稽查單位（如環保局）告發、罰金或停工處罰時，其間業主所蒙受之全部損失由承攬商負責賠償，與業主無涉，承攬商除須繳交稽查單位所開立之罰單金額外，業主亦從簽約金額罰扣相同款數：</w:t>
      </w:r>
    </w:p>
    <w:p w:rsidR="0054065F" w:rsidRPr="001A58D3" w:rsidRDefault="0054065F" w:rsidP="0054065F">
      <w:pPr>
        <w:pStyle w:val="a8"/>
        <w:numPr>
          <w:ilvl w:val="0"/>
          <w:numId w:val="19"/>
        </w:numPr>
        <w:spacing w:after="0" w:line="360" w:lineRule="auto"/>
        <w:ind w:leftChars="0"/>
        <w:outlineLvl w:val="0"/>
        <w:rPr>
          <w:rFonts w:eastAsia="標楷體"/>
          <w:sz w:val="24"/>
        </w:rPr>
      </w:pPr>
      <w:r w:rsidRPr="001A58D3">
        <w:rPr>
          <w:rFonts w:eastAsia="標楷體"/>
          <w:sz w:val="24"/>
        </w:rPr>
        <w:t>違反第三十條第一項，致產生污染行為。</w:t>
      </w:r>
    </w:p>
    <w:p w:rsidR="0054065F" w:rsidRPr="001A58D3" w:rsidRDefault="0054065F" w:rsidP="0054065F">
      <w:pPr>
        <w:pStyle w:val="a8"/>
        <w:numPr>
          <w:ilvl w:val="0"/>
          <w:numId w:val="19"/>
        </w:numPr>
        <w:spacing w:after="0" w:line="360" w:lineRule="auto"/>
        <w:ind w:leftChars="0"/>
        <w:outlineLvl w:val="0"/>
        <w:rPr>
          <w:rFonts w:eastAsia="標楷體"/>
          <w:sz w:val="24"/>
        </w:rPr>
      </w:pPr>
      <w:r w:rsidRPr="001A58D3">
        <w:rPr>
          <w:rFonts w:eastAsia="標楷體"/>
          <w:sz w:val="24"/>
        </w:rPr>
        <w:lastRenderedPageBreak/>
        <w:t>違反第三十條第二項，任意傾倒或影響本校污水處理系統之正常操作。</w:t>
      </w:r>
    </w:p>
    <w:p w:rsidR="0054065F" w:rsidRPr="001A58D3" w:rsidRDefault="0054065F" w:rsidP="0054065F">
      <w:pPr>
        <w:pStyle w:val="a8"/>
        <w:numPr>
          <w:ilvl w:val="0"/>
          <w:numId w:val="19"/>
        </w:numPr>
        <w:spacing w:after="0" w:line="360" w:lineRule="auto"/>
        <w:ind w:leftChars="0"/>
        <w:outlineLvl w:val="0"/>
        <w:rPr>
          <w:rFonts w:eastAsia="標楷體"/>
          <w:sz w:val="24"/>
        </w:rPr>
      </w:pPr>
      <w:r w:rsidRPr="001A58D3">
        <w:rPr>
          <w:rFonts w:eastAsia="標楷體"/>
          <w:sz w:val="24"/>
        </w:rPr>
        <w:t>違反第三十條第三項，未自行清理或有任意傾倒之情事。</w:t>
      </w:r>
    </w:p>
    <w:p w:rsidR="0054065F" w:rsidRPr="001A58D3" w:rsidRDefault="0054065F" w:rsidP="0054065F">
      <w:pPr>
        <w:pStyle w:val="a8"/>
        <w:numPr>
          <w:ilvl w:val="0"/>
          <w:numId w:val="19"/>
        </w:numPr>
        <w:spacing w:after="0" w:line="360" w:lineRule="auto"/>
        <w:ind w:leftChars="0"/>
        <w:outlineLvl w:val="0"/>
        <w:rPr>
          <w:rFonts w:eastAsia="標楷體"/>
          <w:sz w:val="24"/>
        </w:rPr>
      </w:pPr>
      <w:r w:rsidRPr="001A58D3">
        <w:rPr>
          <w:rFonts w:eastAsia="標楷體"/>
          <w:sz w:val="24"/>
        </w:rPr>
        <w:t>違反第三十條第四項，影響員工或附近居民之不適或引其群眾抗爭之情事發生。</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第三十九條、違反第三十條第五項規定，而影響本校校區之環境整潔時，承攬商應負起清潔之責任，犯行重大或蓄意為之者，處新台幣伍萬元整，做為本校清潔整理之費用。</w:t>
      </w:r>
    </w:p>
    <w:p w:rsidR="0054065F" w:rsidRPr="00B87586" w:rsidRDefault="0054065F" w:rsidP="0054065F">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七</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附</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p>
    <w:p w:rsidR="0054065F" w:rsidRPr="001A58D3" w:rsidRDefault="0054065F" w:rsidP="0054065F">
      <w:pPr>
        <w:pStyle w:val="a8"/>
        <w:tabs>
          <w:tab w:val="num" w:pos="1410"/>
        </w:tabs>
        <w:spacing w:after="0" w:line="360" w:lineRule="auto"/>
        <w:ind w:leftChars="0" w:left="1410" w:hanging="1410"/>
        <w:outlineLvl w:val="0"/>
        <w:rPr>
          <w:rFonts w:eastAsia="標楷體"/>
          <w:sz w:val="24"/>
        </w:rPr>
      </w:pPr>
      <w:r w:rsidRPr="001A58D3">
        <w:rPr>
          <w:rFonts w:eastAsia="標楷體"/>
          <w:sz w:val="24"/>
        </w:rPr>
        <w:t>第四十條、本辦法未規定者，適用其他相關規定，如有未盡事宜，得提出修正建議。</w:t>
      </w:r>
    </w:p>
    <w:p w:rsidR="0054065F" w:rsidRPr="001A58D3" w:rsidRDefault="0054065F" w:rsidP="0054065F">
      <w:pPr>
        <w:spacing w:line="360" w:lineRule="auto"/>
        <w:rPr>
          <w:rFonts w:ascii="Times New Roman" w:hAnsi="Times New Roman"/>
          <w:szCs w:val="24"/>
        </w:rPr>
      </w:pPr>
      <w:r w:rsidRPr="001A58D3">
        <w:rPr>
          <w:rFonts w:ascii="Times New Roman" w:eastAsia="標楷體" w:hAnsi="Times New Roman"/>
          <w:szCs w:val="24"/>
        </w:rPr>
        <w:t>本辦法經</w:t>
      </w:r>
      <w:r w:rsidRPr="001A58D3">
        <w:rPr>
          <w:rFonts w:ascii="Times New Roman" w:eastAsia="標楷體" w:hAnsi="Times New Roman" w:hint="eastAsia"/>
          <w:szCs w:val="24"/>
        </w:rPr>
        <w:t>校長</w:t>
      </w:r>
      <w:r w:rsidRPr="001A58D3">
        <w:rPr>
          <w:rFonts w:ascii="Times New Roman" w:eastAsia="標楷體" w:hAnsi="Times New Roman"/>
          <w:szCs w:val="24"/>
        </w:rPr>
        <w:t>核定後實施，修正時亦同。</w:t>
      </w:r>
    </w:p>
    <w:p w:rsidR="0054065F" w:rsidRPr="00B87586" w:rsidRDefault="0054065F" w:rsidP="0054065F">
      <w:pPr>
        <w:spacing w:line="276"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br w:type="page"/>
      </w:r>
      <w:r w:rsidRPr="00B87586">
        <w:rPr>
          <w:rFonts w:ascii="Times New Roman" w:eastAsia="標楷體" w:hAnsi="Times New Roman"/>
          <w:b/>
          <w:bCs/>
          <w:sz w:val="32"/>
          <w:szCs w:val="32"/>
        </w:rPr>
        <w:lastRenderedPageBreak/>
        <w:t>附</w:t>
      </w:r>
      <w:r w:rsidRPr="00B87586">
        <w:rPr>
          <w:rFonts w:ascii="Times New Roman" w:eastAsia="標楷體" w:hAnsi="Times New Roman" w:hint="eastAsia"/>
          <w:b/>
          <w:bCs/>
          <w:sz w:val="32"/>
          <w:szCs w:val="32"/>
        </w:rPr>
        <w:t>表</w:t>
      </w:r>
      <w:r w:rsidRPr="00B87586">
        <w:rPr>
          <w:rFonts w:ascii="Times New Roman" w:eastAsia="標楷體" w:hAnsi="Times New Roman" w:hint="eastAsia"/>
          <w:b/>
          <w:bCs/>
          <w:sz w:val="32"/>
          <w:szCs w:val="32"/>
        </w:rPr>
        <w:t xml:space="preserve">2 </w:t>
      </w:r>
      <w:r w:rsidRPr="00B87586">
        <w:rPr>
          <w:rFonts w:ascii="Times New Roman" w:eastAsia="標楷體" w:hAnsi="Times New Roman"/>
          <w:b/>
          <w:bCs/>
          <w:sz w:val="32"/>
          <w:szCs w:val="32"/>
        </w:rPr>
        <w:t>工程開工安全衛生會議紀錄</w:t>
      </w:r>
    </w:p>
    <w:tbl>
      <w:tblPr>
        <w:tblW w:w="0" w:type="auto"/>
        <w:tblLook w:val="04A0" w:firstRow="1" w:lastRow="0" w:firstColumn="1" w:lastColumn="0" w:noHBand="0" w:noVBand="1"/>
      </w:tblPr>
      <w:tblGrid>
        <w:gridCol w:w="4563"/>
        <w:gridCol w:w="4563"/>
      </w:tblGrid>
      <w:tr w:rsidR="0054065F" w:rsidRPr="0060268C" w:rsidTr="006B3551">
        <w:tc>
          <w:tcPr>
            <w:tcW w:w="4563" w:type="dxa"/>
            <w:tcBorders>
              <w:top w:val="single" w:sz="18" w:space="0" w:color="auto"/>
            </w:tcBorders>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工程名稱：</w:t>
            </w:r>
          </w:p>
        </w:tc>
        <w:tc>
          <w:tcPr>
            <w:tcW w:w="4563" w:type="dxa"/>
            <w:tcBorders>
              <w:top w:val="single" w:sz="18" w:space="0" w:color="auto"/>
            </w:tcBorders>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施工地點：</w:t>
            </w:r>
          </w:p>
        </w:tc>
      </w:tr>
      <w:tr w:rsidR="0054065F" w:rsidRPr="0060268C" w:rsidTr="006B3551">
        <w:tc>
          <w:tcPr>
            <w:tcW w:w="4563" w:type="dxa"/>
            <w:tcBorders>
              <w:bottom w:val="single" w:sz="18" w:space="0" w:color="auto"/>
            </w:tcBorders>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開工日期：</w:t>
            </w:r>
          </w:p>
        </w:tc>
        <w:tc>
          <w:tcPr>
            <w:tcW w:w="4563" w:type="dxa"/>
            <w:tcBorders>
              <w:bottom w:val="single" w:sz="18" w:space="0" w:color="auto"/>
            </w:tcBorders>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案號：</w:t>
            </w:r>
          </w:p>
        </w:tc>
      </w:tr>
      <w:tr w:rsidR="0054065F" w:rsidRPr="0060268C" w:rsidTr="006B3551">
        <w:tc>
          <w:tcPr>
            <w:tcW w:w="4563" w:type="dxa"/>
            <w:tcBorders>
              <w:top w:val="single" w:sz="18" w:space="0" w:color="auto"/>
            </w:tcBorders>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一、會議時間：</w:t>
            </w:r>
          </w:p>
        </w:tc>
        <w:tc>
          <w:tcPr>
            <w:tcW w:w="4563" w:type="dxa"/>
            <w:tcBorders>
              <w:top w:val="single" w:sz="18" w:space="0" w:color="auto"/>
            </w:tcBorders>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二、會議地點：</w:t>
            </w:r>
          </w:p>
        </w:tc>
      </w:tr>
      <w:tr w:rsidR="0054065F" w:rsidRPr="0060268C" w:rsidTr="006B3551">
        <w:tc>
          <w:tcPr>
            <w:tcW w:w="4563" w:type="dxa"/>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三、參加人員：</w:t>
            </w:r>
          </w:p>
        </w:tc>
        <w:tc>
          <w:tcPr>
            <w:tcW w:w="4563" w:type="dxa"/>
            <w:shd w:val="clear" w:color="auto" w:fill="auto"/>
          </w:tcPr>
          <w:p w:rsidR="0054065F" w:rsidRPr="0060268C" w:rsidRDefault="0054065F" w:rsidP="006B3551">
            <w:pPr>
              <w:spacing w:line="276" w:lineRule="auto"/>
              <w:rPr>
                <w:rFonts w:ascii="Times New Roman" w:eastAsia="標楷體" w:hAnsi="Times New Roman"/>
              </w:rPr>
            </w:pPr>
          </w:p>
        </w:tc>
      </w:tr>
      <w:tr w:rsidR="0054065F" w:rsidRPr="0060268C" w:rsidTr="006B3551">
        <w:tc>
          <w:tcPr>
            <w:tcW w:w="4563" w:type="dxa"/>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施工場所聯絡人：</w:t>
            </w:r>
          </w:p>
        </w:tc>
        <w:tc>
          <w:tcPr>
            <w:tcW w:w="4563" w:type="dxa"/>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承攬商施工負責人：</w:t>
            </w:r>
          </w:p>
        </w:tc>
      </w:tr>
      <w:tr w:rsidR="0054065F" w:rsidRPr="0060268C" w:rsidTr="006B3551">
        <w:tc>
          <w:tcPr>
            <w:tcW w:w="4563" w:type="dxa"/>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監工人員</w:t>
            </w:r>
          </w:p>
        </w:tc>
        <w:tc>
          <w:tcPr>
            <w:tcW w:w="4563" w:type="dxa"/>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承攬商職業安全衛生管理人員：</w:t>
            </w:r>
          </w:p>
        </w:tc>
      </w:tr>
      <w:tr w:rsidR="0054065F" w:rsidRPr="0060268C" w:rsidTr="006B3551">
        <w:tc>
          <w:tcPr>
            <w:tcW w:w="4563" w:type="dxa"/>
            <w:tcBorders>
              <w:bottom w:val="single" w:sz="18" w:space="0" w:color="auto"/>
            </w:tcBorders>
            <w:shd w:val="clear" w:color="auto" w:fill="auto"/>
          </w:tcPr>
          <w:p w:rsidR="0054065F" w:rsidRPr="0060268C" w:rsidRDefault="0054065F" w:rsidP="006B3551">
            <w:pPr>
              <w:spacing w:line="276" w:lineRule="auto"/>
              <w:rPr>
                <w:rFonts w:ascii="Times New Roman" w:eastAsia="標楷體" w:hAnsi="Times New Roman"/>
              </w:rPr>
            </w:pPr>
            <w:r w:rsidRPr="0060268C">
              <w:rPr>
                <w:rFonts w:ascii="Times New Roman" w:eastAsia="標楷體" w:hAnsi="Times New Roman"/>
              </w:rPr>
              <w:t>職業安全衛生管理人員</w:t>
            </w:r>
          </w:p>
        </w:tc>
        <w:tc>
          <w:tcPr>
            <w:tcW w:w="4563" w:type="dxa"/>
            <w:tcBorders>
              <w:bottom w:val="single" w:sz="18" w:space="0" w:color="auto"/>
            </w:tcBorders>
            <w:shd w:val="clear" w:color="auto" w:fill="auto"/>
          </w:tcPr>
          <w:p w:rsidR="0054065F" w:rsidRPr="0060268C" w:rsidRDefault="0054065F" w:rsidP="006B3551">
            <w:pPr>
              <w:spacing w:line="276" w:lineRule="auto"/>
              <w:rPr>
                <w:rFonts w:ascii="Times New Roman" w:eastAsia="標楷體" w:hAnsi="Times New Roman"/>
              </w:rPr>
            </w:pPr>
          </w:p>
        </w:tc>
      </w:tr>
    </w:tbl>
    <w:p w:rsidR="0054065F" w:rsidRPr="00B87586" w:rsidRDefault="0054065F" w:rsidP="0054065F">
      <w:pPr>
        <w:spacing w:line="276" w:lineRule="auto"/>
        <w:rPr>
          <w:rFonts w:ascii="Times New Roman" w:eastAsia="標楷體" w:hAnsi="Times New Roman"/>
        </w:rPr>
      </w:pPr>
      <w:r w:rsidRPr="00B87586">
        <w:rPr>
          <w:rFonts w:ascii="Times New Roman" w:eastAsia="標楷體" w:hAnsi="Times New Roman"/>
        </w:rPr>
        <w:t>四、決議事項：</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施工人員進出校區依本校規定辦理入校手續，活動範圍限施工地點區域。</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進入校區人員不得飲用含有酒精或含麻醉、興奮成份飲料。校區內嚴禁咬嚼檳榔、吸菸；吸菸應至指定地點；不得隨意丟菸蒂。</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進入校區承攬商應自行提供安全帽、安全眼鏡及其他依作業需要規定之安全防護具；給施工人員並確實令其使用，如安全帽顎帶扣上、安全鞋不得踩後鞋跟</w:t>
      </w:r>
      <w:r w:rsidRPr="00B87586">
        <w:rPr>
          <w:rFonts w:ascii="Times New Roman" w:eastAsia="標楷體" w:hAnsi="Times New Roman"/>
        </w:rPr>
        <w:t>…</w:t>
      </w:r>
      <w:r w:rsidRPr="00B87586">
        <w:rPr>
          <w:rFonts w:ascii="Times New Roman" w:eastAsia="標楷體" w:hAnsi="Times New Roman"/>
        </w:rPr>
        <w:t>等等，並禁止穿著拖鞋及穿短褲、裙子或影響緊急疏散之衣物進入校區。</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逃生用防毒口罩為氯外洩時緊急逃生用，承攬商職業安全衛生管理人員應教導施工人員如何使用。</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施工所需工具、設備機具概由承攬商自行備妥，並於施工前完成自動檢查，自動檢查記錄應存妥備查。</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校內水、氣、電使用前應經監工或工作場所聯絡人同意。</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工作區域內之儀錶、閥類、管線等設備不得操作、觸動、碰傷；如有碰撞雖無損壞洩漏等情況，仍應告知施工場所聯絡人員或監工。</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施工作業時懸空之塑膠、</w:t>
      </w:r>
      <w:r w:rsidRPr="00B87586">
        <w:rPr>
          <w:rFonts w:ascii="Times New Roman" w:eastAsia="標楷體" w:hAnsi="Times New Roman"/>
        </w:rPr>
        <w:t>FRP</w:t>
      </w:r>
      <w:r w:rsidRPr="00B87586">
        <w:rPr>
          <w:rFonts w:ascii="Times New Roman" w:eastAsia="標楷體" w:hAnsi="Times New Roman"/>
        </w:rPr>
        <w:t>、管線及閥類等禁止踩踏。</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非為消防用途而需使用消防水時，應先經監工或施工場所聯絡人員知會控制室後才可啟用。</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儘速撤離。</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演習或氯氣外洩緊急事故發生如有必要疏散，監工人員引導疏散；如未引導前已聞到氯氣，應即時使用逃生用防毒口罩往逆風處疏散。風向袋位置及疏散路線如附圖。</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本校產品氯、鹼、鹽酸、漂白水、稀硫酸皆為腐蝕性物質詳細資料請上本校網站（</w:t>
      </w:r>
      <w:hyperlink r:id="rId5" w:history="1">
        <w:r w:rsidRPr="00B87586">
          <w:rPr>
            <w:rStyle w:val="aa"/>
            <w:rFonts w:ascii="Times New Roman" w:eastAsia="標楷體" w:hAnsi="Times New Roman" w:hint="eastAsia"/>
          </w:rPr>
          <w:t>xxx</w:t>
        </w:r>
        <w:r w:rsidRPr="00B87586">
          <w:rPr>
            <w:rStyle w:val="aa"/>
            <w:rFonts w:ascii="Times New Roman" w:eastAsia="標楷體" w:hAnsi="Times New Roman"/>
          </w:rPr>
          <w:t>.</w:t>
        </w:r>
        <w:r w:rsidRPr="00B87586">
          <w:rPr>
            <w:rStyle w:val="aa"/>
            <w:rFonts w:ascii="Times New Roman" w:eastAsia="標楷體" w:hAnsi="Times New Roman" w:hint="eastAsia"/>
          </w:rPr>
          <w:t>xxx</w:t>
        </w:r>
        <w:r w:rsidRPr="00B87586">
          <w:rPr>
            <w:rStyle w:val="aa"/>
            <w:rFonts w:ascii="Times New Roman" w:eastAsia="標楷體" w:hAnsi="Times New Roman"/>
          </w:rPr>
          <w:t>.com.tw</w:t>
        </w:r>
      </w:hyperlink>
      <w:r w:rsidRPr="00B87586">
        <w:rPr>
          <w:rFonts w:ascii="Times New Roman" w:eastAsia="標楷體" w:hAnsi="Times New Roman"/>
        </w:rPr>
        <w:t>）下載產品安全資料表（</w:t>
      </w:r>
      <w:r w:rsidRPr="00B87586">
        <w:rPr>
          <w:rFonts w:ascii="Times New Roman" w:eastAsia="標楷體" w:hAnsi="Times New Roman"/>
        </w:rPr>
        <w:t>SDS</w:t>
      </w:r>
      <w:r w:rsidRPr="00B87586">
        <w:rPr>
          <w:rFonts w:ascii="Times New Roman" w:eastAsia="標楷體" w:hAnsi="Times New Roman"/>
        </w:rPr>
        <w:t>），施工作業中如被濺觸，請即至緊急沖淋洗眼處最少沖洗</w:t>
      </w:r>
      <w:r w:rsidRPr="00B87586">
        <w:rPr>
          <w:rFonts w:ascii="Times New Roman" w:eastAsia="標楷體" w:hAnsi="Times New Roman"/>
        </w:rPr>
        <w:t>15</w:t>
      </w:r>
      <w:r w:rsidRPr="00B87586">
        <w:rPr>
          <w:rFonts w:ascii="Times New Roman" w:eastAsia="標楷體" w:hAnsi="Times New Roman"/>
        </w:rPr>
        <w:t>分鐘，承攬商職業安全衛生管理人員或其他人員，儘速協助</w:t>
      </w:r>
      <w:r w:rsidRPr="00B87586">
        <w:rPr>
          <w:rFonts w:ascii="Times New Roman" w:eastAsia="標楷體" w:hAnsi="Times New Roman"/>
        </w:rPr>
        <w:lastRenderedPageBreak/>
        <w:t>沖洗及告知職業安全衛生管理人員，以便作妥善處理或送醫。</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承攬商職業安全衛生管理人員應每日至本校執行其職務，巡視工地，及本工程施工人員之安全教導、管理。</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每日收工前應將現場整理清潔，並將現場廢棄物依規定清除。</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其他施工時如有安全問題隨時通知施工場所聯絡人、監工或職業安全衛生管理人員。</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承攬商及其作業人員若有違反本辦法或本校工安規定，經本校員工發現，處該工程款新台幣</w:t>
      </w:r>
      <w:r w:rsidRPr="00B87586">
        <w:rPr>
          <w:rFonts w:ascii="Times New Roman" w:eastAsia="標楷體" w:hAnsi="Times New Roman"/>
        </w:rPr>
        <w:t>3000</w:t>
      </w:r>
      <w:r w:rsidRPr="00B87586">
        <w:rPr>
          <w:rFonts w:ascii="Times New Roman" w:eastAsia="標楷體" w:hAnsi="Times New Roman"/>
        </w:rPr>
        <w:t>元</w:t>
      </w:r>
      <w:r w:rsidRPr="00B87586">
        <w:rPr>
          <w:rFonts w:ascii="Times New Roman" w:eastAsia="標楷體" w:hAnsi="Times New Roman"/>
        </w:rPr>
        <w:t xml:space="preserve"> /</w:t>
      </w:r>
      <w:r w:rsidRPr="00B87586">
        <w:rPr>
          <w:rFonts w:ascii="Times New Roman" w:eastAsia="標楷體" w:hAnsi="Times New Roman"/>
        </w:rPr>
        <w:t>人次以上之罰款，並由修護組通知改善，未改善者得連續處以罰款，情節重大或惡意違規者，取消承攬人再承攬本校工程權。</w:t>
      </w:r>
    </w:p>
    <w:p w:rsidR="0054065F" w:rsidRPr="00B87586" w:rsidRDefault="0054065F" w:rsidP="0054065F">
      <w:pPr>
        <w:numPr>
          <w:ilvl w:val="0"/>
          <w:numId w:val="23"/>
        </w:numPr>
        <w:spacing w:line="276" w:lineRule="auto"/>
        <w:rPr>
          <w:rFonts w:ascii="Times New Roman" w:eastAsia="標楷體" w:hAnsi="Times New Roman"/>
        </w:rPr>
      </w:pPr>
      <w:r w:rsidRPr="00B87586">
        <w:rPr>
          <w:rFonts w:ascii="Times New Roman" w:eastAsia="標楷體" w:hAnsi="Times New Roman"/>
        </w:rPr>
        <w:t>本會議記錄內容及承攬商安全衛生工作守則，承攬商設置之安全衛生管理人員；應於作業前依作業相關規定訓練施工作業人員，並將訓練資料送本校備查。</w:t>
      </w:r>
    </w:p>
    <w:p w:rsidR="0054065F" w:rsidRPr="00B87586" w:rsidRDefault="0054065F" w:rsidP="0054065F">
      <w:pPr>
        <w:spacing w:line="276" w:lineRule="auto"/>
        <w:rPr>
          <w:rFonts w:ascii="Times New Roman" w:eastAsia="標楷體" w:hAnsi="Times New Roman"/>
        </w:rPr>
      </w:pPr>
      <w:r w:rsidRPr="00B87586">
        <w:rPr>
          <w:rFonts w:ascii="Times New Roman" w:eastAsia="標楷體" w:hAnsi="Times New Roman"/>
        </w:rPr>
        <w:t>五、施工場所危害因素與防範措施（由本校施工場所聯絡人告知）：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8"/>
        <w:gridCol w:w="4012"/>
        <w:gridCol w:w="3221"/>
      </w:tblGrid>
      <w:tr w:rsidR="0054065F" w:rsidRPr="0060268C" w:rsidTr="006B3551">
        <w:trPr>
          <w:cantSplit/>
          <w:jc w:val="center"/>
        </w:trPr>
        <w:tc>
          <w:tcPr>
            <w:tcW w:w="2428" w:type="dxa"/>
          </w:tcPr>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t>作業地點</w:t>
            </w:r>
          </w:p>
        </w:tc>
        <w:tc>
          <w:tcPr>
            <w:tcW w:w="4012" w:type="dxa"/>
          </w:tcPr>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t>危害因素</w:t>
            </w:r>
          </w:p>
        </w:tc>
        <w:tc>
          <w:tcPr>
            <w:tcW w:w="3221" w:type="dxa"/>
          </w:tcPr>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t>防範措施</w:t>
            </w:r>
          </w:p>
        </w:tc>
      </w:tr>
      <w:tr w:rsidR="0054065F" w:rsidRPr="0060268C" w:rsidTr="006B3551">
        <w:trPr>
          <w:cantSplit/>
          <w:jc w:val="center"/>
        </w:trPr>
        <w:tc>
          <w:tcPr>
            <w:tcW w:w="2428" w:type="dxa"/>
          </w:tcPr>
          <w:p w:rsidR="0054065F" w:rsidRPr="00B87586" w:rsidRDefault="0054065F" w:rsidP="006B3551">
            <w:pPr>
              <w:spacing w:line="276" w:lineRule="auto"/>
              <w:rPr>
                <w:rFonts w:ascii="Times New Roman" w:eastAsia="標楷體" w:hAnsi="Times New Roman"/>
              </w:rPr>
            </w:pPr>
          </w:p>
        </w:tc>
        <w:tc>
          <w:tcPr>
            <w:tcW w:w="4012" w:type="dxa"/>
          </w:tcPr>
          <w:p w:rsidR="0054065F" w:rsidRPr="00B87586" w:rsidRDefault="0054065F" w:rsidP="006B3551">
            <w:pPr>
              <w:spacing w:line="276" w:lineRule="auto"/>
              <w:rPr>
                <w:rFonts w:ascii="Times New Roman" w:eastAsia="標楷體" w:hAnsi="Times New Roman"/>
              </w:rPr>
            </w:pPr>
          </w:p>
        </w:tc>
        <w:tc>
          <w:tcPr>
            <w:tcW w:w="3221" w:type="dxa"/>
          </w:tcPr>
          <w:p w:rsidR="0054065F" w:rsidRPr="00B87586" w:rsidRDefault="0054065F" w:rsidP="006B3551">
            <w:pPr>
              <w:spacing w:line="276" w:lineRule="auto"/>
              <w:rPr>
                <w:rFonts w:ascii="Times New Roman" w:eastAsia="標楷體" w:hAnsi="Times New Roman"/>
              </w:rPr>
            </w:pPr>
          </w:p>
        </w:tc>
      </w:tr>
      <w:tr w:rsidR="0054065F" w:rsidRPr="0060268C" w:rsidTr="006B3551">
        <w:trPr>
          <w:cantSplit/>
          <w:jc w:val="center"/>
        </w:trPr>
        <w:tc>
          <w:tcPr>
            <w:tcW w:w="2428" w:type="dxa"/>
          </w:tcPr>
          <w:p w:rsidR="0054065F" w:rsidRPr="00B87586" w:rsidRDefault="0054065F" w:rsidP="006B3551">
            <w:pPr>
              <w:spacing w:line="276" w:lineRule="auto"/>
              <w:rPr>
                <w:rFonts w:ascii="Times New Roman" w:eastAsia="標楷體" w:hAnsi="Times New Roman"/>
              </w:rPr>
            </w:pPr>
          </w:p>
        </w:tc>
        <w:tc>
          <w:tcPr>
            <w:tcW w:w="4012" w:type="dxa"/>
          </w:tcPr>
          <w:p w:rsidR="0054065F" w:rsidRPr="00B87586" w:rsidRDefault="0054065F" w:rsidP="006B3551">
            <w:pPr>
              <w:spacing w:line="276" w:lineRule="auto"/>
              <w:rPr>
                <w:rFonts w:ascii="Times New Roman" w:eastAsia="標楷體" w:hAnsi="Times New Roman"/>
              </w:rPr>
            </w:pPr>
          </w:p>
        </w:tc>
        <w:tc>
          <w:tcPr>
            <w:tcW w:w="3221" w:type="dxa"/>
          </w:tcPr>
          <w:p w:rsidR="0054065F" w:rsidRPr="00B87586" w:rsidRDefault="0054065F" w:rsidP="006B3551">
            <w:pPr>
              <w:spacing w:line="276" w:lineRule="auto"/>
              <w:rPr>
                <w:rFonts w:ascii="Times New Roman" w:eastAsia="標楷體" w:hAnsi="Times New Roman"/>
              </w:rPr>
            </w:pPr>
          </w:p>
        </w:tc>
      </w:tr>
      <w:tr w:rsidR="0054065F" w:rsidRPr="0060268C" w:rsidTr="006B3551">
        <w:trPr>
          <w:cantSplit/>
          <w:jc w:val="center"/>
        </w:trPr>
        <w:tc>
          <w:tcPr>
            <w:tcW w:w="2428" w:type="dxa"/>
          </w:tcPr>
          <w:p w:rsidR="0054065F" w:rsidRPr="00B87586" w:rsidRDefault="0054065F" w:rsidP="006B3551">
            <w:pPr>
              <w:spacing w:line="276" w:lineRule="auto"/>
              <w:rPr>
                <w:rFonts w:ascii="Times New Roman" w:eastAsia="標楷體" w:hAnsi="Times New Roman"/>
              </w:rPr>
            </w:pPr>
          </w:p>
        </w:tc>
        <w:tc>
          <w:tcPr>
            <w:tcW w:w="4012" w:type="dxa"/>
          </w:tcPr>
          <w:p w:rsidR="0054065F" w:rsidRPr="00B87586" w:rsidRDefault="0054065F" w:rsidP="006B3551">
            <w:pPr>
              <w:spacing w:line="276" w:lineRule="auto"/>
              <w:rPr>
                <w:rFonts w:ascii="Times New Roman" w:eastAsia="標楷體" w:hAnsi="Times New Roman"/>
              </w:rPr>
            </w:pPr>
          </w:p>
        </w:tc>
        <w:tc>
          <w:tcPr>
            <w:tcW w:w="3221" w:type="dxa"/>
          </w:tcPr>
          <w:p w:rsidR="0054065F" w:rsidRPr="00B87586" w:rsidRDefault="0054065F" w:rsidP="006B3551">
            <w:pPr>
              <w:spacing w:line="276" w:lineRule="auto"/>
              <w:rPr>
                <w:rFonts w:ascii="Times New Roman" w:eastAsia="標楷體" w:hAnsi="Times New Roman"/>
              </w:rPr>
            </w:pPr>
          </w:p>
        </w:tc>
      </w:tr>
    </w:tbl>
    <w:p w:rsidR="0054065F" w:rsidRPr="00B87586" w:rsidRDefault="0054065F" w:rsidP="0054065F">
      <w:pPr>
        <w:spacing w:line="276" w:lineRule="auto"/>
        <w:rPr>
          <w:rFonts w:ascii="Times New Roman" w:eastAsia="標楷體" w:hAnsi="Times New Roman"/>
        </w:rPr>
      </w:pPr>
    </w:p>
    <w:p w:rsidR="0054065F" w:rsidRPr="00B87586" w:rsidRDefault="0054065F" w:rsidP="0054065F">
      <w:pPr>
        <w:spacing w:line="276" w:lineRule="auto"/>
        <w:rPr>
          <w:rFonts w:ascii="Times New Roman" w:eastAsia="標楷體" w:hAnsi="Times New Roman"/>
        </w:rPr>
      </w:pPr>
      <w:r w:rsidRPr="00B87586">
        <w:rPr>
          <w:rFonts w:ascii="Times New Roman" w:eastAsia="標楷體" w:hAnsi="Times New Roman"/>
        </w:rPr>
        <w:t>六、工程作業危害因素與防範措施（由本校監工人員告知作業名稱、危害因素、防範措施）：</w:t>
      </w:r>
    </w:p>
    <w:p w:rsidR="0054065F" w:rsidRPr="00B87586" w:rsidRDefault="0054065F" w:rsidP="0054065F">
      <w:pPr>
        <w:tabs>
          <w:tab w:val="left" w:pos="2428"/>
          <w:tab w:val="left" w:pos="6440"/>
          <w:tab w:val="left" w:pos="9661"/>
        </w:tabs>
        <w:spacing w:line="276" w:lineRule="auto"/>
        <w:rPr>
          <w:rFonts w:ascii="Times New Roman" w:eastAsia="標楷體" w:hAnsi="Times New Roman"/>
        </w:rPr>
      </w:pPr>
      <w:r w:rsidRPr="00B87586">
        <w:rPr>
          <w:rFonts w:ascii="Times New Roman" w:eastAsia="標楷體" w:hAnsi="Times New Roman"/>
        </w:rPr>
        <w:tab/>
      </w:r>
      <w:r w:rsidRPr="00B87586">
        <w:rPr>
          <w:rFonts w:ascii="Times New Roman" w:eastAsia="標楷體" w:hAnsi="Times New Roman"/>
        </w:rPr>
        <w:tab/>
      </w:r>
    </w:p>
    <w:p w:rsidR="0054065F" w:rsidRPr="00B87586" w:rsidRDefault="0054065F" w:rsidP="0054065F">
      <w:pPr>
        <w:spacing w:line="276" w:lineRule="auto"/>
        <w:rPr>
          <w:rFonts w:ascii="Times New Roman" w:eastAsia="標楷體" w:hAnsi="Times New Roman"/>
        </w:rPr>
      </w:pPr>
      <w:r w:rsidRPr="00B87586">
        <w:rPr>
          <w:rFonts w:ascii="Times New Roman" w:eastAsia="標楷體" w:hAnsi="Times New Roman"/>
        </w:rPr>
        <w:t>七、其他事項：</w:t>
      </w:r>
    </w:p>
    <w:p w:rsidR="0054065F" w:rsidRPr="00B87586" w:rsidRDefault="0054065F" w:rsidP="0054065F">
      <w:pPr>
        <w:spacing w:line="276" w:lineRule="auto"/>
        <w:ind w:left="488"/>
        <w:rPr>
          <w:rFonts w:ascii="Times New Roman" w:eastAsia="標楷體" w:hAnsi="Times New Roman"/>
        </w:rPr>
      </w:pPr>
      <w:r w:rsidRPr="00B87586">
        <w:rPr>
          <w:rFonts w:ascii="Times New Roman" w:eastAsia="標楷體" w:hAnsi="Times New Roman"/>
        </w:rPr>
        <w:t>1.</w:t>
      </w:r>
      <w:r w:rsidRPr="00B87586">
        <w:rPr>
          <w:rFonts w:ascii="Times New Roman" w:eastAsia="標楷體" w:hAnsi="Times New Roman"/>
        </w:rPr>
        <w:t>承攬商作業工作場所負責人或工安人員對本工程施工前有關安全之疑義：</w:t>
      </w:r>
    </w:p>
    <w:p w:rsidR="0054065F" w:rsidRPr="00B87586" w:rsidRDefault="0054065F" w:rsidP="0054065F">
      <w:pPr>
        <w:widowControl/>
        <w:spacing w:line="276"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br w:type="page"/>
      </w:r>
      <w:r w:rsidRPr="00B87586">
        <w:rPr>
          <w:rFonts w:ascii="Times New Roman" w:eastAsia="標楷體" w:hAnsi="Times New Roman"/>
          <w:b/>
          <w:bCs/>
          <w:sz w:val="32"/>
          <w:szCs w:val="32"/>
        </w:rPr>
        <w:lastRenderedPageBreak/>
        <w:t>附</w:t>
      </w:r>
      <w:r w:rsidRPr="00B87586">
        <w:rPr>
          <w:rFonts w:ascii="Times New Roman" w:eastAsia="標楷體" w:hAnsi="Times New Roman" w:hint="eastAsia"/>
          <w:b/>
          <w:bCs/>
          <w:sz w:val="32"/>
          <w:szCs w:val="32"/>
        </w:rPr>
        <w:t>表</w:t>
      </w:r>
      <w:r w:rsidRPr="00B87586">
        <w:rPr>
          <w:rFonts w:ascii="Times New Roman" w:eastAsia="標楷體" w:hAnsi="Times New Roman" w:hint="eastAsia"/>
          <w:b/>
          <w:bCs/>
          <w:sz w:val="32"/>
          <w:szCs w:val="32"/>
        </w:rPr>
        <w:t xml:space="preserve">3 </w:t>
      </w:r>
      <w:r w:rsidRPr="00B87586">
        <w:rPr>
          <w:rFonts w:ascii="Times New Roman" w:eastAsia="標楷體" w:hAnsi="Times New Roman"/>
          <w:b/>
          <w:bCs/>
          <w:sz w:val="32"/>
          <w:szCs w:val="32"/>
        </w:rPr>
        <w:t>共同作業協議組織協調會議記錄</w:t>
      </w:r>
    </w:p>
    <w:tbl>
      <w:tblPr>
        <w:tblW w:w="0" w:type="auto"/>
        <w:tblLook w:val="04A0" w:firstRow="1" w:lastRow="0" w:firstColumn="1" w:lastColumn="0" w:noHBand="0" w:noVBand="1"/>
      </w:tblPr>
      <w:tblGrid>
        <w:gridCol w:w="4563"/>
        <w:gridCol w:w="4563"/>
      </w:tblGrid>
      <w:tr w:rsidR="0054065F" w:rsidRPr="0060268C" w:rsidTr="006B3551">
        <w:tc>
          <w:tcPr>
            <w:tcW w:w="4563" w:type="dxa"/>
            <w:tcBorders>
              <w:top w:val="single" w:sz="18" w:space="0" w:color="auto"/>
            </w:tcBorders>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工程名稱：</w:t>
            </w:r>
          </w:p>
        </w:tc>
        <w:tc>
          <w:tcPr>
            <w:tcW w:w="4563" w:type="dxa"/>
            <w:tcBorders>
              <w:top w:val="single" w:sz="18" w:space="0" w:color="auto"/>
            </w:tcBorders>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案號：</w:t>
            </w:r>
            <w:r w:rsidRPr="0060268C">
              <w:rPr>
                <w:rFonts w:ascii="Times New Roman" w:eastAsia="標楷體" w:hAnsi="Times New Roman"/>
              </w:rPr>
              <w:t xml:space="preserve"> </w:t>
            </w:r>
          </w:p>
        </w:tc>
      </w:tr>
      <w:tr w:rsidR="0054065F" w:rsidRPr="0060268C" w:rsidTr="006B3551">
        <w:tc>
          <w:tcPr>
            <w:tcW w:w="4563" w:type="dxa"/>
            <w:tcBorders>
              <w:bottom w:val="single" w:sz="18" w:space="0" w:color="auto"/>
            </w:tcBorders>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施工地點：</w:t>
            </w:r>
            <w:r w:rsidRPr="0060268C">
              <w:rPr>
                <w:rFonts w:ascii="Times New Roman" w:eastAsia="標楷體" w:hAnsi="Times New Roman"/>
              </w:rPr>
              <w:t xml:space="preserve"> </w:t>
            </w:r>
          </w:p>
        </w:tc>
        <w:tc>
          <w:tcPr>
            <w:tcW w:w="4563" w:type="dxa"/>
            <w:tcBorders>
              <w:bottom w:val="single" w:sz="18" w:space="0" w:color="auto"/>
            </w:tcBorders>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開工日期：</w:t>
            </w:r>
          </w:p>
        </w:tc>
      </w:tr>
      <w:tr w:rsidR="0054065F" w:rsidRPr="0060268C" w:rsidTr="006B3551">
        <w:tc>
          <w:tcPr>
            <w:tcW w:w="4563" w:type="dxa"/>
            <w:tcBorders>
              <w:top w:val="single" w:sz="18" w:space="0" w:color="auto"/>
            </w:tcBorders>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一、會議時間：</w:t>
            </w:r>
          </w:p>
        </w:tc>
        <w:tc>
          <w:tcPr>
            <w:tcW w:w="4563" w:type="dxa"/>
            <w:tcBorders>
              <w:top w:val="single" w:sz="18" w:space="0" w:color="auto"/>
            </w:tcBorders>
            <w:shd w:val="clear" w:color="auto" w:fill="auto"/>
          </w:tcPr>
          <w:p w:rsidR="0054065F" w:rsidRPr="0060268C" w:rsidRDefault="0054065F" w:rsidP="006B3551">
            <w:pPr>
              <w:spacing w:line="360" w:lineRule="auto"/>
              <w:rPr>
                <w:rFonts w:ascii="Times New Roman" w:eastAsia="標楷體" w:hAnsi="Times New Roman"/>
              </w:rPr>
            </w:pPr>
          </w:p>
        </w:tc>
      </w:tr>
      <w:tr w:rsidR="0054065F" w:rsidRPr="0060268C" w:rsidTr="006B3551">
        <w:tc>
          <w:tcPr>
            <w:tcW w:w="4563" w:type="dxa"/>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二、會議地點：</w:t>
            </w:r>
          </w:p>
        </w:tc>
        <w:tc>
          <w:tcPr>
            <w:tcW w:w="4563" w:type="dxa"/>
            <w:shd w:val="clear" w:color="auto" w:fill="auto"/>
          </w:tcPr>
          <w:p w:rsidR="0054065F" w:rsidRPr="0060268C" w:rsidRDefault="0054065F" w:rsidP="006B3551">
            <w:pPr>
              <w:spacing w:line="360" w:lineRule="auto"/>
              <w:rPr>
                <w:rFonts w:ascii="Times New Roman" w:eastAsia="標楷體" w:hAnsi="Times New Roman"/>
              </w:rPr>
            </w:pPr>
          </w:p>
        </w:tc>
      </w:tr>
      <w:tr w:rsidR="0054065F" w:rsidRPr="0060268C" w:rsidTr="006B3551">
        <w:tc>
          <w:tcPr>
            <w:tcW w:w="4563" w:type="dxa"/>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三、</w:t>
            </w:r>
            <w:r w:rsidRPr="0060268C">
              <w:rPr>
                <w:rFonts w:ascii="Times New Roman" w:eastAsia="標楷體" w:hAnsi="Times New Roman" w:hint="eastAsia"/>
              </w:rPr>
              <w:t>出席人員</w:t>
            </w:r>
            <w:r w:rsidRPr="0060268C">
              <w:rPr>
                <w:rFonts w:ascii="Times New Roman" w:eastAsia="標楷體" w:hAnsi="Times New Roman"/>
              </w:rPr>
              <w:t>：</w:t>
            </w:r>
          </w:p>
        </w:tc>
        <w:tc>
          <w:tcPr>
            <w:tcW w:w="4563" w:type="dxa"/>
            <w:shd w:val="clear" w:color="auto" w:fill="auto"/>
          </w:tcPr>
          <w:p w:rsidR="0054065F" w:rsidRPr="0060268C" w:rsidRDefault="0054065F" w:rsidP="006B3551">
            <w:pPr>
              <w:spacing w:line="360" w:lineRule="auto"/>
              <w:rPr>
                <w:rFonts w:ascii="Times New Roman" w:eastAsia="標楷體" w:hAnsi="Times New Roman"/>
              </w:rPr>
            </w:pPr>
          </w:p>
        </w:tc>
      </w:tr>
      <w:tr w:rsidR="0054065F" w:rsidRPr="0060268C" w:rsidTr="006B3551">
        <w:tc>
          <w:tcPr>
            <w:tcW w:w="4563" w:type="dxa"/>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施工場所聯絡人：</w:t>
            </w:r>
          </w:p>
        </w:tc>
        <w:tc>
          <w:tcPr>
            <w:tcW w:w="4563" w:type="dxa"/>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承攬商施工負責人：</w:t>
            </w:r>
          </w:p>
        </w:tc>
      </w:tr>
      <w:tr w:rsidR="0054065F" w:rsidRPr="0060268C" w:rsidTr="006B3551">
        <w:tc>
          <w:tcPr>
            <w:tcW w:w="4563" w:type="dxa"/>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監工人員</w:t>
            </w:r>
          </w:p>
        </w:tc>
        <w:tc>
          <w:tcPr>
            <w:tcW w:w="4563" w:type="dxa"/>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承攬商職業安全衛生管理人員：</w:t>
            </w:r>
          </w:p>
        </w:tc>
      </w:tr>
      <w:tr w:rsidR="0054065F" w:rsidRPr="0060268C" w:rsidTr="006B3551">
        <w:tc>
          <w:tcPr>
            <w:tcW w:w="4563" w:type="dxa"/>
            <w:tcBorders>
              <w:bottom w:val="single" w:sz="18" w:space="0" w:color="auto"/>
            </w:tcBorders>
            <w:shd w:val="clear" w:color="auto" w:fill="auto"/>
          </w:tcPr>
          <w:p w:rsidR="0054065F" w:rsidRPr="0060268C" w:rsidRDefault="0054065F" w:rsidP="006B3551">
            <w:pPr>
              <w:spacing w:line="360" w:lineRule="auto"/>
              <w:rPr>
                <w:rFonts w:ascii="Times New Roman" w:eastAsia="標楷體" w:hAnsi="Times New Roman"/>
              </w:rPr>
            </w:pPr>
            <w:r w:rsidRPr="0060268C">
              <w:rPr>
                <w:rFonts w:ascii="Times New Roman" w:eastAsia="標楷體" w:hAnsi="Times New Roman"/>
              </w:rPr>
              <w:t>職業安全衛生管理人員</w:t>
            </w:r>
          </w:p>
        </w:tc>
        <w:tc>
          <w:tcPr>
            <w:tcW w:w="4563" w:type="dxa"/>
            <w:tcBorders>
              <w:bottom w:val="single" w:sz="18" w:space="0" w:color="auto"/>
            </w:tcBorders>
            <w:shd w:val="clear" w:color="auto" w:fill="auto"/>
          </w:tcPr>
          <w:p w:rsidR="0054065F" w:rsidRPr="0060268C" w:rsidRDefault="0054065F" w:rsidP="006B3551">
            <w:pPr>
              <w:spacing w:line="360" w:lineRule="auto"/>
              <w:rPr>
                <w:rFonts w:ascii="Times New Roman" w:eastAsia="標楷體" w:hAnsi="Times New Roman"/>
              </w:rPr>
            </w:pPr>
          </w:p>
        </w:tc>
      </w:tr>
    </w:tbl>
    <w:p w:rsidR="0054065F" w:rsidRPr="00B87586" w:rsidRDefault="0054065F" w:rsidP="0054065F">
      <w:pPr>
        <w:spacing w:line="360" w:lineRule="auto"/>
        <w:ind w:left="510"/>
        <w:rPr>
          <w:rFonts w:ascii="Times New Roman" w:eastAsia="標楷體" w:hAnsi="Times New Roman"/>
        </w:rPr>
      </w:pPr>
    </w:p>
    <w:p w:rsidR="0054065F" w:rsidRPr="00B87586" w:rsidRDefault="0054065F" w:rsidP="0054065F">
      <w:pPr>
        <w:numPr>
          <w:ilvl w:val="0"/>
          <w:numId w:val="24"/>
        </w:numPr>
        <w:spacing w:line="360" w:lineRule="auto"/>
        <w:rPr>
          <w:rFonts w:ascii="Times New Roman" w:eastAsia="標楷體" w:hAnsi="Times New Roman"/>
        </w:rPr>
      </w:pPr>
      <w:r w:rsidRPr="00B87586">
        <w:rPr>
          <w:rFonts w:ascii="Times New Roman" w:eastAsia="標楷體" w:hAnsi="Times New Roman"/>
        </w:rPr>
        <w:t>討論事項</w:t>
      </w:r>
      <w:r w:rsidRPr="00B87586">
        <w:rPr>
          <w:rFonts w:ascii="Times New Roman" w:eastAsia="標楷體" w:hAnsi="Times New Roman"/>
        </w:rPr>
        <w:t xml:space="preserve">: </w:t>
      </w:r>
    </w:p>
    <w:p w:rsidR="0054065F" w:rsidRPr="00B87586" w:rsidRDefault="0054065F" w:rsidP="0054065F">
      <w:pPr>
        <w:numPr>
          <w:ilvl w:val="1"/>
          <w:numId w:val="24"/>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安全衛生管理計畫。</w:t>
      </w:r>
      <w:r w:rsidRPr="00B87586">
        <w:rPr>
          <w:rFonts w:ascii="Times New Roman" w:eastAsia="標楷體" w:hAnsi="Times New Roman"/>
        </w:rPr>
        <w:t xml:space="preserve"> </w:t>
      </w:r>
    </w:p>
    <w:p w:rsidR="0054065F" w:rsidRPr="00B87586" w:rsidRDefault="0054065F" w:rsidP="0054065F">
      <w:pPr>
        <w:numPr>
          <w:ilvl w:val="2"/>
          <w:numId w:val="24"/>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本項工程由本校指定作業場所負責人為</w:t>
      </w:r>
      <w:r w:rsidRPr="00B87586">
        <w:rPr>
          <w:rFonts w:ascii="Times New Roman" w:eastAsia="標楷體" w:hAnsi="Times New Roman"/>
        </w:rPr>
        <w:t>_____________</w:t>
      </w:r>
      <w:r w:rsidRPr="00B87586">
        <w:rPr>
          <w:rFonts w:ascii="Times New Roman" w:eastAsia="標楷體" w:hAnsi="Times New Roman"/>
        </w:rPr>
        <w:t>，負責下列事項：</w:t>
      </w:r>
    </w:p>
    <w:p w:rsidR="0054065F" w:rsidRPr="00B87586" w:rsidRDefault="0054065F" w:rsidP="0054065F">
      <w:pPr>
        <w:numPr>
          <w:ilvl w:val="3"/>
          <w:numId w:val="24"/>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擔任指揮及協調之工作。</w:t>
      </w:r>
    </w:p>
    <w:p w:rsidR="0054065F" w:rsidRPr="00B87586" w:rsidRDefault="0054065F" w:rsidP="0054065F">
      <w:pPr>
        <w:numPr>
          <w:ilvl w:val="3"/>
          <w:numId w:val="24"/>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工作之連繫與調整。</w:t>
      </w:r>
      <w:r w:rsidRPr="00B87586">
        <w:rPr>
          <w:rFonts w:ascii="Times New Roman" w:eastAsia="標楷體" w:hAnsi="Times New Roman"/>
        </w:rPr>
        <w:t xml:space="preserve"> </w:t>
      </w:r>
    </w:p>
    <w:p w:rsidR="0054065F" w:rsidRPr="00B87586" w:rsidRDefault="0054065F" w:rsidP="0054065F">
      <w:pPr>
        <w:numPr>
          <w:ilvl w:val="3"/>
          <w:numId w:val="24"/>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工作場所之巡視。</w:t>
      </w:r>
      <w:r w:rsidRPr="00B87586">
        <w:rPr>
          <w:rFonts w:ascii="Times New Roman" w:eastAsia="標楷體" w:hAnsi="Times New Roman"/>
        </w:rPr>
        <w:t xml:space="preserve"> </w:t>
      </w:r>
    </w:p>
    <w:p w:rsidR="0054065F" w:rsidRPr="00B87586" w:rsidRDefault="0054065F" w:rsidP="0054065F">
      <w:pPr>
        <w:numPr>
          <w:ilvl w:val="3"/>
          <w:numId w:val="24"/>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相關承攬事業間之安全衛生教育之指導及協助。</w:t>
      </w:r>
      <w:r w:rsidRPr="00B87586">
        <w:rPr>
          <w:rFonts w:ascii="Times New Roman" w:eastAsia="標楷體" w:hAnsi="Times New Roman"/>
        </w:rPr>
        <w:t xml:space="preserve">  </w:t>
      </w:r>
    </w:p>
    <w:p w:rsidR="0054065F" w:rsidRPr="00B87586" w:rsidRDefault="0054065F" w:rsidP="0054065F">
      <w:pPr>
        <w:numPr>
          <w:ilvl w:val="3"/>
          <w:numId w:val="24"/>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其他為防止職業災害之必要事項。</w:t>
      </w:r>
    </w:p>
    <w:p w:rsidR="0054065F" w:rsidRPr="00B87586" w:rsidRDefault="0054065F" w:rsidP="0054065F">
      <w:pPr>
        <w:numPr>
          <w:ilvl w:val="3"/>
          <w:numId w:val="24"/>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承攬商應訂工作守則，並經主管機關核備。</w:t>
      </w:r>
    </w:p>
    <w:p w:rsidR="0054065F" w:rsidRPr="00B87586" w:rsidRDefault="0054065F" w:rsidP="0054065F">
      <w:pPr>
        <w:numPr>
          <w:ilvl w:val="1"/>
          <w:numId w:val="24"/>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勞工作業安全衛生及健康管理規範。</w:t>
      </w:r>
    </w:p>
    <w:p w:rsidR="0054065F" w:rsidRPr="00B87586" w:rsidRDefault="0054065F" w:rsidP="0054065F">
      <w:pPr>
        <w:numPr>
          <w:ilvl w:val="2"/>
          <w:numId w:val="24"/>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進入校區人員不得飲用含有酒精或含麻醉、興奮成份飲料。</w:t>
      </w:r>
    </w:p>
    <w:p w:rsidR="0054065F" w:rsidRPr="00B87586" w:rsidRDefault="0054065F" w:rsidP="0054065F">
      <w:pPr>
        <w:numPr>
          <w:ilvl w:val="2"/>
          <w:numId w:val="24"/>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進入校區禁止嚼食檳榔。</w:t>
      </w:r>
    </w:p>
    <w:p w:rsidR="0054065F" w:rsidRPr="00B87586" w:rsidRDefault="0054065F" w:rsidP="0054065F">
      <w:pPr>
        <w:numPr>
          <w:ilvl w:val="2"/>
          <w:numId w:val="24"/>
        </w:numPr>
        <w:tabs>
          <w:tab w:val="clear" w:pos="1928"/>
        </w:tabs>
        <w:spacing w:line="360" w:lineRule="auto"/>
        <w:ind w:left="964" w:hanging="340"/>
        <w:rPr>
          <w:rFonts w:ascii="Times New Roman" w:eastAsia="標楷體" w:hAnsi="Times New Roman"/>
        </w:rPr>
      </w:pPr>
      <w:r w:rsidRPr="00B87586">
        <w:rPr>
          <w:rFonts w:ascii="Times New Roman" w:eastAsia="標楷體" w:hAnsi="Times New Roman"/>
        </w:rPr>
        <w:t>每日收工前應將現場整理清潔，並將現場廢棄物依規定實施垃圾分類清除放置本校垃圾場。</w:t>
      </w:r>
    </w:p>
    <w:p w:rsidR="0054065F" w:rsidRPr="00B87586" w:rsidRDefault="0054065F" w:rsidP="0054065F">
      <w:pPr>
        <w:numPr>
          <w:ilvl w:val="2"/>
          <w:numId w:val="24"/>
        </w:numPr>
        <w:tabs>
          <w:tab w:val="clear" w:pos="1928"/>
        </w:tabs>
        <w:spacing w:line="360" w:lineRule="auto"/>
        <w:ind w:left="964" w:hanging="340"/>
        <w:rPr>
          <w:rFonts w:ascii="Times New Roman" w:eastAsia="標楷體" w:hAnsi="Times New Roman"/>
        </w:rPr>
      </w:pPr>
      <w:r w:rsidRPr="00B87586">
        <w:rPr>
          <w:rFonts w:ascii="Times New Roman" w:eastAsia="標楷體" w:hAnsi="Times New Roman"/>
        </w:rPr>
        <w:t>使用後剩餘或棄置之化學物質或有機溶劑不得任意傾倒，於工程完工後應經檢查後攜出校外（含空容器）依環保法規處理，不得棄置於本校內。</w:t>
      </w:r>
    </w:p>
    <w:p w:rsidR="0054065F" w:rsidRPr="00B87586" w:rsidRDefault="0054065F" w:rsidP="0054065F">
      <w:pPr>
        <w:numPr>
          <w:ilvl w:val="2"/>
          <w:numId w:val="24"/>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lastRenderedPageBreak/>
        <w:t>施工人員應依法令規定實施一般健康檢查，及噪音特殊健康檢查，並實施健康管理。</w:t>
      </w:r>
    </w:p>
    <w:p w:rsidR="0054065F" w:rsidRPr="00B87586" w:rsidRDefault="0054065F" w:rsidP="0054065F">
      <w:pPr>
        <w:numPr>
          <w:ilvl w:val="1"/>
          <w:numId w:val="24"/>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安全衛生自主管理之實施及配合。</w:t>
      </w:r>
    </w:p>
    <w:p w:rsidR="0054065F" w:rsidRPr="00B87586" w:rsidRDefault="0054065F" w:rsidP="0054065F">
      <w:pPr>
        <w:numPr>
          <w:ilvl w:val="2"/>
          <w:numId w:val="24"/>
        </w:numPr>
        <w:tabs>
          <w:tab w:val="clear" w:pos="1928"/>
        </w:tabs>
        <w:spacing w:line="360" w:lineRule="auto"/>
        <w:ind w:left="964" w:hanging="340"/>
        <w:rPr>
          <w:rFonts w:ascii="Times New Roman" w:eastAsia="標楷體" w:hAnsi="Times New Roman"/>
        </w:rPr>
      </w:pPr>
      <w:r w:rsidRPr="00B87586">
        <w:rPr>
          <w:rFonts w:ascii="Times New Roman" w:eastAsia="標楷體" w:hAnsi="Times New Roman"/>
        </w:rPr>
        <w:t>承攬商自備或租用之工具、設備、危險性機械、及個人安全防護具，須符合有關法令之規定，由承攬商負責實施自動檢查，與測定後方可使用。</w:t>
      </w:r>
    </w:p>
    <w:p w:rsidR="0054065F" w:rsidRPr="00B87586" w:rsidRDefault="0054065F" w:rsidP="0054065F">
      <w:pPr>
        <w:numPr>
          <w:ilvl w:val="2"/>
          <w:numId w:val="24"/>
        </w:numPr>
        <w:tabs>
          <w:tab w:val="clear" w:pos="1928"/>
        </w:tabs>
        <w:spacing w:line="360" w:lineRule="auto"/>
        <w:ind w:left="964" w:hanging="340"/>
        <w:rPr>
          <w:rFonts w:ascii="Times New Roman" w:eastAsia="標楷體" w:hAnsi="Times New Roman"/>
        </w:rPr>
      </w:pPr>
      <w:r w:rsidRPr="00B87586">
        <w:rPr>
          <w:rFonts w:ascii="Times New Roman" w:eastAsia="標楷體" w:hAnsi="Times New Roman"/>
        </w:rPr>
        <w:t>工具、設備、危險性機械、及個人安全防護具，經本校教職員工與學生發現有不合乎規定者應立即要求改善，未能立即改善者；監工人員得令其停用並移出校區。</w:t>
      </w:r>
    </w:p>
    <w:p w:rsidR="0054065F" w:rsidRPr="00B87586" w:rsidRDefault="0054065F" w:rsidP="0054065F">
      <w:pPr>
        <w:numPr>
          <w:ilvl w:val="1"/>
          <w:numId w:val="24"/>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從事動火、高架、開挖、爆破、高壓電活線等危險作業之管制。</w:t>
      </w:r>
      <w:r w:rsidRPr="00B87586">
        <w:rPr>
          <w:rFonts w:ascii="Times New Roman" w:eastAsia="標楷體" w:hAnsi="Times New Roman"/>
        </w:rPr>
        <w:t xml:space="preserve"> </w:t>
      </w:r>
    </w:p>
    <w:p w:rsidR="0054065F" w:rsidRPr="00B87586" w:rsidRDefault="0054065F" w:rsidP="0054065F">
      <w:pPr>
        <w:numPr>
          <w:ilvl w:val="2"/>
          <w:numId w:val="25"/>
        </w:numPr>
        <w:tabs>
          <w:tab w:val="clear" w:pos="1928"/>
        </w:tabs>
        <w:spacing w:line="360" w:lineRule="auto"/>
        <w:ind w:left="964" w:hanging="340"/>
        <w:rPr>
          <w:rFonts w:ascii="Times New Roman" w:eastAsia="標楷體" w:hAnsi="Times New Roman"/>
        </w:rPr>
      </w:pPr>
      <w:r w:rsidRPr="00B87586">
        <w:rPr>
          <w:rFonts w:ascii="Times New Roman" w:eastAsia="標楷體" w:hAnsi="Times New Roman"/>
        </w:rPr>
        <w:t>動火作業，校區內動火要申請動火許可證，有氫氣管線、設備區域除銹也要申請動火許可證。</w:t>
      </w:r>
    </w:p>
    <w:p w:rsidR="0054065F" w:rsidRPr="00B87586" w:rsidRDefault="0054065F" w:rsidP="0054065F">
      <w:pPr>
        <w:numPr>
          <w:ilvl w:val="2"/>
          <w:numId w:val="25"/>
        </w:numPr>
        <w:tabs>
          <w:tab w:val="clear" w:pos="1928"/>
        </w:tabs>
        <w:spacing w:line="360" w:lineRule="auto"/>
        <w:ind w:left="964" w:hanging="340"/>
        <w:rPr>
          <w:rFonts w:ascii="Times New Roman" w:eastAsia="標楷體" w:hAnsi="Times New Roman"/>
        </w:rPr>
      </w:pPr>
      <w:r w:rsidRPr="00B87586">
        <w:rPr>
          <w:rFonts w:ascii="Times New Roman" w:eastAsia="標楷體" w:hAnsi="Times New Roman"/>
        </w:rPr>
        <w:t>高架作業，施工架搭、拆，屋頂，高處，高架作業人員；因有高處墬落、滑落或摔落之危險，作業人員應佩帶傘式安全帶。從高架作業上下應有爬梯，爬梯要有護欄或利用吊車吊籠上下。</w:t>
      </w:r>
    </w:p>
    <w:p w:rsidR="0054065F" w:rsidRPr="00B87586" w:rsidRDefault="0054065F" w:rsidP="0054065F">
      <w:pPr>
        <w:numPr>
          <w:ilvl w:val="2"/>
          <w:numId w:val="25"/>
        </w:numPr>
        <w:tabs>
          <w:tab w:val="clear" w:pos="1928"/>
        </w:tabs>
        <w:spacing w:line="360" w:lineRule="auto"/>
        <w:ind w:left="964" w:hanging="340"/>
        <w:rPr>
          <w:rFonts w:ascii="Times New Roman" w:eastAsia="標楷體" w:hAnsi="Times New Roman"/>
        </w:rPr>
      </w:pPr>
      <w:r w:rsidRPr="00B87586">
        <w:rPr>
          <w:rFonts w:ascii="Times New Roman" w:eastAsia="標楷體" w:hAnsi="Times New Roman"/>
        </w:rPr>
        <w:t>開挖作業，有土崩塌時人員遭活埋、人員掉落、湧水淘空地基之危險。所以施工範圍應圍以三角形警示布條及夜間閃爍警示燈，車輛改道，開挖深度超過</w:t>
      </w:r>
      <w:smartTag w:uri="urn:schemas-microsoft-com:office:smarttags" w:element="chmetcnv">
        <w:smartTagPr>
          <w:attr w:name="TCSC" w:val="0"/>
          <w:attr w:name="NumberType" w:val="1"/>
          <w:attr w:name="Negative" w:val="False"/>
          <w:attr w:name="HasSpace" w:val="False"/>
          <w:attr w:name="SourceValue" w:val="1.5"/>
          <w:attr w:name="UnitName" w:val="公尺"/>
        </w:smartTagPr>
        <w:r w:rsidRPr="00B87586">
          <w:rPr>
            <w:rFonts w:ascii="Times New Roman" w:eastAsia="標楷體" w:hAnsi="Times New Roman"/>
          </w:rPr>
          <w:t>1.5</w:t>
        </w:r>
        <w:r w:rsidRPr="00B87586">
          <w:rPr>
            <w:rFonts w:ascii="Times New Roman" w:eastAsia="標楷體" w:hAnsi="Times New Roman"/>
          </w:rPr>
          <w:t>公尺</w:t>
        </w:r>
      </w:smartTag>
      <w:r w:rsidRPr="00B87586">
        <w:rPr>
          <w:rFonts w:ascii="Times New Roman" w:eastAsia="標楷體" w:hAnsi="Times New Roman"/>
        </w:rPr>
        <w:t>或有土崩之虞者，應打擋土安全板樁。有地下水湧出者，應有抽水設備並做好防止地基被淘空之安全設施</w:t>
      </w:r>
    </w:p>
    <w:p w:rsidR="0054065F" w:rsidRPr="00B87586" w:rsidRDefault="0054065F" w:rsidP="0054065F">
      <w:pPr>
        <w:numPr>
          <w:ilvl w:val="2"/>
          <w:numId w:val="25"/>
        </w:numPr>
        <w:tabs>
          <w:tab w:val="clear" w:pos="1928"/>
        </w:tabs>
        <w:spacing w:line="360" w:lineRule="auto"/>
        <w:ind w:left="964" w:hanging="340"/>
        <w:rPr>
          <w:rFonts w:ascii="Times New Roman" w:eastAsia="標楷體" w:hAnsi="Times New Roman"/>
        </w:rPr>
      </w:pPr>
      <w:r w:rsidRPr="00B87586">
        <w:rPr>
          <w:rFonts w:ascii="Times New Roman" w:eastAsia="標楷體" w:hAnsi="Times New Roman"/>
        </w:rPr>
        <w:t>高壓電活線作業，本校禁止高壓電活線作業，如要高壓電活線作業需經修護經理同意，派有專人監工，佩帶個人安全衛生防護具防止觸電及感電。</w:t>
      </w:r>
    </w:p>
    <w:p w:rsidR="0054065F" w:rsidRPr="00B87586" w:rsidRDefault="0054065F" w:rsidP="0054065F">
      <w:pPr>
        <w:numPr>
          <w:ilvl w:val="1"/>
          <w:numId w:val="24"/>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對進入局限空間、有害物質作業等作業環境之作業管制。</w:t>
      </w:r>
      <w:r w:rsidRPr="00B87586">
        <w:rPr>
          <w:rFonts w:ascii="Times New Roman" w:eastAsia="標楷體" w:hAnsi="Times New Roman"/>
        </w:rPr>
        <w:t xml:space="preserve"> </w:t>
      </w:r>
    </w:p>
    <w:p w:rsidR="0054065F" w:rsidRPr="00B87586" w:rsidRDefault="0054065F" w:rsidP="0054065F">
      <w:pPr>
        <w:numPr>
          <w:ilvl w:val="2"/>
          <w:numId w:val="26"/>
        </w:numPr>
        <w:tabs>
          <w:tab w:val="clear" w:pos="1928"/>
        </w:tabs>
        <w:spacing w:line="360" w:lineRule="auto"/>
        <w:ind w:left="964" w:hanging="340"/>
        <w:rPr>
          <w:rFonts w:ascii="Times New Roman" w:eastAsia="標楷體" w:hAnsi="Times New Roman"/>
        </w:rPr>
      </w:pPr>
      <w:r w:rsidRPr="00B87586">
        <w:rPr>
          <w:rFonts w:ascii="Times New Roman" w:eastAsia="標楷體" w:hAnsi="Times New Roman"/>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w:t>
      </w:r>
      <w:r w:rsidRPr="00B87586">
        <w:rPr>
          <w:rFonts w:ascii="Times New Roman" w:eastAsia="標楷體" w:hAnsi="Times New Roman"/>
        </w:rPr>
        <w:t>5</w:t>
      </w:r>
      <w:r w:rsidRPr="00B87586">
        <w:rPr>
          <w:rFonts w:ascii="Times New Roman" w:eastAsia="標楷體" w:hAnsi="Times New Roman"/>
        </w:rPr>
        <w:t>小時重新申請一次，作業環境有改變或作業中斷</w:t>
      </w:r>
      <w:r w:rsidRPr="00B87586">
        <w:rPr>
          <w:rFonts w:ascii="Times New Roman" w:eastAsia="標楷體" w:hAnsi="Times New Roman"/>
        </w:rPr>
        <w:t>30</w:t>
      </w:r>
      <w:r w:rsidRPr="00B87586">
        <w:rPr>
          <w:rFonts w:ascii="Times New Roman" w:eastAsia="標楷體" w:hAnsi="Times New Roman"/>
        </w:rPr>
        <w:t>分鐘以上再重新作業時，承攬商需自行再檢測，有安全時再繼續局限空間作業。</w:t>
      </w:r>
    </w:p>
    <w:p w:rsidR="0054065F" w:rsidRPr="00B87586" w:rsidRDefault="0054065F" w:rsidP="0054065F">
      <w:pPr>
        <w:numPr>
          <w:ilvl w:val="2"/>
          <w:numId w:val="26"/>
        </w:numPr>
        <w:tabs>
          <w:tab w:val="clear" w:pos="1928"/>
        </w:tabs>
        <w:spacing w:line="360" w:lineRule="auto"/>
        <w:ind w:left="964" w:hanging="340"/>
        <w:rPr>
          <w:rFonts w:ascii="Times New Roman" w:eastAsia="標楷體" w:hAnsi="Times New Roman"/>
        </w:rPr>
      </w:pPr>
      <w:r w:rsidRPr="00B87586">
        <w:rPr>
          <w:rFonts w:ascii="Times New Roman" w:eastAsia="標楷體" w:hAnsi="Times New Roman"/>
        </w:rPr>
        <w:t>有害物質如氯氣等，任何人進入校區均需佩帶個人逃生用呼吸器，有害物質如有外洩，作業人員應立即戴上呼吸器，聽廣播依指示方向疏散或往上風方向退避。有害</w:t>
      </w:r>
      <w:r w:rsidRPr="00B87586">
        <w:rPr>
          <w:rFonts w:ascii="Times New Roman" w:eastAsia="標楷體" w:hAnsi="Times New Roman"/>
        </w:rPr>
        <w:lastRenderedPageBreak/>
        <w:t>物質之管線、設備做破管作業時應戴雙濾罐式口罩。</w:t>
      </w:r>
    </w:p>
    <w:p w:rsidR="0054065F" w:rsidRPr="00B87586" w:rsidRDefault="0054065F" w:rsidP="0054065F">
      <w:pPr>
        <w:numPr>
          <w:ilvl w:val="1"/>
          <w:numId w:val="24"/>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電氣機具入校管制。</w:t>
      </w:r>
    </w:p>
    <w:p w:rsidR="0054065F" w:rsidRPr="00B87586" w:rsidRDefault="0054065F" w:rsidP="0054065F">
      <w:pPr>
        <w:numPr>
          <w:ilvl w:val="0"/>
          <w:numId w:val="27"/>
        </w:numPr>
        <w:spacing w:line="360" w:lineRule="auto"/>
        <w:rPr>
          <w:rFonts w:ascii="Times New Roman" w:eastAsia="標楷體" w:hAnsi="Times New Roman"/>
        </w:rPr>
      </w:pPr>
      <w:r w:rsidRPr="00B87586">
        <w:rPr>
          <w:rFonts w:ascii="Times New Roman" w:eastAsia="標楷體" w:hAnsi="Times New Roman"/>
        </w:rPr>
        <w:t>承攬商所有工具入校前先至守衛室登記，入校後所有電氣工具皆須送至儀電課</w:t>
      </w:r>
      <w:r w:rsidRPr="00B87586">
        <w:rPr>
          <w:rFonts w:ascii="Times New Roman" w:eastAsia="標楷體" w:hAnsi="Times New Roman"/>
        </w:rPr>
        <w:t xml:space="preserve"> </w:t>
      </w:r>
      <w:r w:rsidRPr="00B87586">
        <w:rPr>
          <w:rFonts w:ascii="Times New Roman" w:eastAsia="標楷體" w:hAnsi="Times New Roman"/>
        </w:rPr>
        <w:t>檢測、量絕緣，合格後貼上標籤，才可以在校區使用。校區</w:t>
      </w:r>
      <w:r w:rsidRPr="00B87586">
        <w:rPr>
          <w:rFonts w:ascii="Times New Roman" w:eastAsia="標楷體" w:hAnsi="Times New Roman"/>
        </w:rPr>
        <w:t>460V</w:t>
      </w:r>
      <w:r w:rsidRPr="00B87586">
        <w:rPr>
          <w:rFonts w:ascii="Times New Roman" w:eastAsia="標楷體" w:hAnsi="Times New Roman"/>
        </w:rPr>
        <w:t>電源不得私自接用，其插頭與</w:t>
      </w:r>
      <w:r w:rsidRPr="00B87586">
        <w:rPr>
          <w:rFonts w:ascii="Times New Roman" w:eastAsia="標楷體" w:hAnsi="Times New Roman"/>
        </w:rPr>
        <w:t>220V</w:t>
      </w:r>
      <w:r w:rsidRPr="00B87586">
        <w:rPr>
          <w:rFonts w:ascii="Times New Roman" w:eastAsia="標楷體" w:hAnsi="Times New Roman"/>
        </w:rPr>
        <w:t>單相電源插頭均為防爆插頭，須向總務處借用。</w:t>
      </w:r>
    </w:p>
    <w:p w:rsidR="0054065F" w:rsidRPr="00B87586" w:rsidRDefault="0054065F" w:rsidP="0054065F">
      <w:pPr>
        <w:numPr>
          <w:ilvl w:val="1"/>
          <w:numId w:val="24"/>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作業人員進場管制。</w:t>
      </w:r>
    </w:p>
    <w:p w:rsidR="0054065F" w:rsidRPr="00B87586" w:rsidRDefault="0054065F" w:rsidP="0054065F">
      <w:pPr>
        <w:numPr>
          <w:ilvl w:val="2"/>
          <w:numId w:val="28"/>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作業人員進校，承攬商必須於前一天將名單通知</w:t>
      </w:r>
      <w:r w:rsidRPr="00B87586">
        <w:rPr>
          <w:rFonts w:ascii="Times New Roman" w:eastAsia="標楷體" w:hAnsi="Times New Roman" w:hint="eastAsia"/>
        </w:rPr>
        <w:t>相關單位</w:t>
      </w:r>
      <w:r w:rsidRPr="00B87586">
        <w:rPr>
          <w:rFonts w:ascii="Times New Roman" w:eastAsia="標楷體" w:hAnsi="Times New Roman"/>
        </w:rPr>
        <w:t>，將名單輸入電腦，守衛室人員依電腦上名單與核對身分證後，才可給作業人員進校入校。</w:t>
      </w:r>
    </w:p>
    <w:p w:rsidR="0054065F" w:rsidRPr="001A58D3" w:rsidRDefault="0054065F" w:rsidP="0054065F">
      <w:pPr>
        <w:numPr>
          <w:ilvl w:val="2"/>
          <w:numId w:val="28"/>
        </w:numPr>
        <w:tabs>
          <w:tab w:val="clear" w:pos="1928"/>
        </w:tabs>
        <w:spacing w:line="360" w:lineRule="auto"/>
        <w:ind w:left="993" w:hanging="369"/>
        <w:rPr>
          <w:rFonts w:ascii="Times New Roman" w:eastAsia="標楷體" w:hAnsi="Times New Roman"/>
        </w:rPr>
      </w:pPr>
      <w:r w:rsidRPr="001A58D3">
        <w:rPr>
          <w:rFonts w:ascii="Times New Roman" w:eastAsia="標楷體" w:hAnsi="Times New Roman"/>
        </w:rPr>
        <w:t>作業人員只能在指定工作場所範圍內工作，不得到別地方去，會發生危險。作業人員必須遵守本校一</w:t>
      </w:r>
      <w:r w:rsidRPr="001A58D3">
        <w:rPr>
          <w:rFonts w:ascii="Times New Roman" w:eastAsia="標楷體" w:hAnsi="Times New Roman"/>
        </w:rPr>
        <w:t>.</w:t>
      </w:r>
      <w:r w:rsidRPr="001A58D3">
        <w:rPr>
          <w:rFonts w:ascii="Times New Roman" w:eastAsia="標楷體" w:hAnsi="Times New Roman"/>
        </w:rPr>
        <w:t>承攬商管理辦法</w:t>
      </w:r>
      <w:r w:rsidRPr="001A58D3">
        <w:rPr>
          <w:rFonts w:ascii="Times New Roman" w:eastAsia="標楷體" w:hAnsi="Times New Roman" w:hint="eastAsia"/>
        </w:rPr>
        <w:t>；</w:t>
      </w:r>
      <w:r w:rsidRPr="001A58D3">
        <w:rPr>
          <w:rFonts w:ascii="Times New Roman" w:eastAsia="標楷體" w:hAnsi="Times New Roman"/>
        </w:rPr>
        <w:t>二</w:t>
      </w:r>
      <w:r w:rsidRPr="001A58D3">
        <w:rPr>
          <w:rFonts w:ascii="Times New Roman" w:eastAsia="標楷體" w:hAnsi="Times New Roman"/>
        </w:rPr>
        <w:t xml:space="preserve">. </w:t>
      </w:r>
      <w:r w:rsidRPr="001A58D3">
        <w:rPr>
          <w:rFonts w:ascii="Times New Roman" w:eastAsia="標楷體" w:hAnsi="Times New Roman"/>
        </w:rPr>
        <w:t>承攬商工作安全衛生守則</w:t>
      </w:r>
      <w:r w:rsidRPr="001A58D3">
        <w:rPr>
          <w:rFonts w:ascii="Times New Roman" w:eastAsia="標楷體" w:hAnsi="Times New Roman" w:hint="eastAsia"/>
        </w:rPr>
        <w:t>。</w:t>
      </w:r>
      <w:r w:rsidRPr="001A58D3">
        <w:rPr>
          <w:rFonts w:ascii="Times New Roman" w:eastAsia="標楷體" w:hAnsi="Times New Roman"/>
        </w:rPr>
        <w:t xml:space="preserve"> </w:t>
      </w:r>
    </w:p>
    <w:p w:rsidR="0054065F" w:rsidRPr="00B87586" w:rsidRDefault="0054065F" w:rsidP="0054065F">
      <w:pPr>
        <w:numPr>
          <w:ilvl w:val="1"/>
          <w:numId w:val="24"/>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變更管理事項。</w:t>
      </w:r>
      <w:r w:rsidRPr="00B87586">
        <w:rPr>
          <w:rFonts w:ascii="Times New Roman" w:eastAsia="標楷體" w:hAnsi="Times New Roman"/>
        </w:rPr>
        <w:t xml:space="preserve"> </w:t>
      </w:r>
    </w:p>
    <w:p w:rsidR="0054065F" w:rsidRPr="00B87586" w:rsidRDefault="0054065F" w:rsidP="0054065F">
      <w:pPr>
        <w:spacing w:line="360" w:lineRule="auto"/>
        <w:ind w:leftChars="360" w:left="864"/>
        <w:rPr>
          <w:rFonts w:ascii="Times New Roman" w:eastAsia="標楷體" w:hAnsi="Times New Roman"/>
        </w:rPr>
      </w:pPr>
      <w:r w:rsidRPr="00B87586">
        <w:rPr>
          <w:rFonts w:ascii="Times New Roman" w:eastAsia="標楷體" w:hAnsi="Times New Roman"/>
        </w:rPr>
        <w:t>本項工程上尚未有需變更管理事項，如有變更管理事項應即召開會議協調。</w:t>
      </w:r>
    </w:p>
    <w:p w:rsidR="0054065F" w:rsidRPr="00B87586" w:rsidRDefault="0054065F" w:rsidP="0054065F">
      <w:pPr>
        <w:numPr>
          <w:ilvl w:val="1"/>
          <w:numId w:val="24"/>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劃一危險性機械之操作信號、工作場所標識</w:t>
      </w:r>
      <w:r w:rsidRPr="00B87586">
        <w:rPr>
          <w:rFonts w:ascii="Times New Roman" w:eastAsia="標楷體" w:hAnsi="Times New Roman"/>
        </w:rPr>
        <w:t>(</w:t>
      </w:r>
      <w:r w:rsidRPr="00B87586">
        <w:rPr>
          <w:rFonts w:ascii="Times New Roman" w:eastAsia="標楷體" w:hAnsi="Times New Roman"/>
        </w:rPr>
        <w:t>示</w:t>
      </w:r>
      <w:r w:rsidRPr="00B87586">
        <w:rPr>
          <w:rFonts w:ascii="Times New Roman" w:eastAsia="標楷體" w:hAnsi="Times New Roman"/>
        </w:rPr>
        <w:t>)</w:t>
      </w:r>
      <w:r w:rsidRPr="00B87586">
        <w:rPr>
          <w:rFonts w:ascii="Times New Roman" w:eastAsia="標楷體" w:hAnsi="Times New Roman"/>
        </w:rPr>
        <w:t>、有害物空容器放置、警報、緊急避難方法及訓練等事項。</w:t>
      </w:r>
      <w:r w:rsidRPr="00B87586">
        <w:rPr>
          <w:rFonts w:ascii="Times New Roman" w:eastAsia="標楷體" w:hAnsi="Times New Roman"/>
        </w:rPr>
        <w:t xml:space="preserve"> </w:t>
      </w:r>
    </w:p>
    <w:p w:rsidR="0054065F" w:rsidRPr="00B87586" w:rsidRDefault="0054065F" w:rsidP="0054065F">
      <w:pPr>
        <w:numPr>
          <w:ilvl w:val="2"/>
          <w:numId w:val="35"/>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移動式起重機之操作與吊掛作業人員之溝通，應以無線對講機為聯絡工具。</w:t>
      </w:r>
    </w:p>
    <w:p w:rsidR="0054065F" w:rsidRPr="00B87586" w:rsidRDefault="0054065F" w:rsidP="0054065F">
      <w:pPr>
        <w:numPr>
          <w:ilvl w:val="2"/>
          <w:numId w:val="35"/>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施工作業場所範圍應以三角紅旗或其他明顯標籤等標示。影響通道部份與產品運送協議改道。</w:t>
      </w:r>
    </w:p>
    <w:p w:rsidR="0054065F" w:rsidRPr="00B87586" w:rsidRDefault="0054065F" w:rsidP="0054065F">
      <w:pPr>
        <w:numPr>
          <w:ilvl w:val="2"/>
          <w:numId w:val="35"/>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進入校區內作業時所攜入使用之化學物質或有機溶劑，應於於施工作業前提供物質安全資料表，並經監工人員查對資料、包裝容器標示及無污染之虞後始可進入本校作業。</w:t>
      </w:r>
    </w:p>
    <w:p w:rsidR="0054065F" w:rsidRPr="00B87586" w:rsidRDefault="0054065F" w:rsidP="0054065F">
      <w:pPr>
        <w:numPr>
          <w:ilvl w:val="2"/>
          <w:numId w:val="35"/>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儘速徹離。</w:t>
      </w:r>
    </w:p>
    <w:p w:rsidR="0054065F" w:rsidRPr="00B87586" w:rsidRDefault="0054065F" w:rsidP="0054065F">
      <w:pPr>
        <w:numPr>
          <w:ilvl w:val="2"/>
          <w:numId w:val="35"/>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發生重大之事故，除必要之急救、搶救等措施，不得移動或破壞現場。</w:t>
      </w:r>
    </w:p>
    <w:p w:rsidR="0054065F" w:rsidRPr="00B87586" w:rsidRDefault="0054065F" w:rsidP="0054065F">
      <w:pPr>
        <w:numPr>
          <w:ilvl w:val="2"/>
          <w:numId w:val="35"/>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事故發生後；該工程監工人員應依事故處理辦法於三日內填妥附件</w:t>
      </w:r>
      <w:r w:rsidRPr="00B87586">
        <w:rPr>
          <w:rFonts w:ascii="Times New Roman" w:eastAsia="標楷體" w:hAnsi="Times New Roman" w:hint="eastAsia"/>
        </w:rPr>
        <w:t>九</w:t>
      </w:r>
      <w:r w:rsidRPr="00B87586">
        <w:rPr>
          <w:rFonts w:ascii="Times New Roman" w:eastAsia="標楷體" w:hAnsi="Times New Roman" w:hint="eastAsia"/>
        </w:rPr>
        <w:t xml:space="preserve"> </w:t>
      </w:r>
      <w:r w:rsidRPr="00B87586">
        <w:rPr>
          <w:rFonts w:ascii="Times New Roman" w:eastAsia="標楷體" w:hAnsi="Times New Roman"/>
        </w:rPr>
        <w:t>「承攬商人員意外傷害事故報告表」。承攬商及其作業人員，應接受本校必要之事故調查。</w:t>
      </w:r>
    </w:p>
    <w:p w:rsidR="0054065F" w:rsidRPr="00B87586" w:rsidRDefault="0054065F" w:rsidP="0054065F">
      <w:pPr>
        <w:numPr>
          <w:ilvl w:val="2"/>
          <w:numId w:val="35"/>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承攬商應於施工前負責訓練其至本校作業之勞工，該項訓練應包含有關工程開工安</w:t>
      </w:r>
      <w:r w:rsidRPr="00B87586">
        <w:rPr>
          <w:rFonts w:ascii="Times New Roman" w:eastAsia="標楷體" w:hAnsi="Times New Roman"/>
        </w:rPr>
        <w:lastRenderedPageBreak/>
        <w:t>全會議中之決議事項，其訓練記錄應送本校「總務處」備查。</w:t>
      </w:r>
    </w:p>
    <w:p w:rsidR="0054065F" w:rsidRPr="00B87586" w:rsidRDefault="0054065F" w:rsidP="0054065F">
      <w:pPr>
        <w:numPr>
          <w:ilvl w:val="2"/>
          <w:numId w:val="35"/>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本校辦理承攬商施工人員安全衛生教育訓練時，承攬商得派遣其作業人員前來本校接受訓練。</w:t>
      </w:r>
    </w:p>
    <w:p w:rsidR="0054065F" w:rsidRPr="00B87586" w:rsidRDefault="0054065F" w:rsidP="0054065F">
      <w:pPr>
        <w:numPr>
          <w:ilvl w:val="1"/>
          <w:numId w:val="24"/>
        </w:numPr>
        <w:tabs>
          <w:tab w:val="clear" w:pos="1191"/>
          <w:tab w:val="left" w:pos="851"/>
        </w:tabs>
        <w:spacing w:line="360" w:lineRule="auto"/>
        <w:ind w:left="851" w:hanging="397"/>
        <w:rPr>
          <w:rFonts w:ascii="Times New Roman" w:eastAsia="標楷體" w:hAnsi="Times New Roman"/>
        </w:rPr>
      </w:pPr>
      <w:r w:rsidRPr="00B87586">
        <w:rPr>
          <w:rFonts w:ascii="Times New Roman" w:eastAsia="標楷體" w:hAnsi="Times New Roman"/>
        </w:rPr>
        <w:t>使用打樁機、拔樁機、電動機械、電動器具、軌道裝置、乙炔熔接裝置、電弧熔接裝置、換氣裝置及沉箱、架設通道、施工架、工作架台等機械、設備或構造物時，應協調使用上之安全措施。</w:t>
      </w:r>
      <w:r w:rsidRPr="00B87586">
        <w:rPr>
          <w:rFonts w:ascii="Times New Roman" w:eastAsia="標楷體" w:hAnsi="Times New Roman"/>
        </w:rPr>
        <w:t xml:space="preserve"> </w:t>
      </w:r>
    </w:p>
    <w:p w:rsidR="0054065F" w:rsidRPr="00B87586" w:rsidRDefault="0054065F" w:rsidP="0054065F">
      <w:pPr>
        <w:numPr>
          <w:ilvl w:val="2"/>
          <w:numId w:val="29"/>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電動器具、電動機械使用時停放位置，電源接用，由本校監工人員指定，電源不足時</w:t>
      </w:r>
      <w:r w:rsidRPr="00B87586">
        <w:rPr>
          <w:rFonts w:ascii="Times New Roman" w:eastAsia="標楷體" w:hAnsi="Times New Roman" w:hint="eastAsia"/>
        </w:rPr>
        <w:t>宜由總務處</w:t>
      </w:r>
      <w:r w:rsidRPr="00B87586">
        <w:rPr>
          <w:rFonts w:ascii="Times New Roman" w:eastAsia="標楷體" w:hAnsi="Times New Roman"/>
        </w:rPr>
        <w:t>裝設臨時電。不同承攬商的電動機械應有警示布條區隔，以免誤操作。</w:t>
      </w:r>
    </w:p>
    <w:p w:rsidR="0054065F" w:rsidRPr="00B87586" w:rsidRDefault="0054065F" w:rsidP="0054065F">
      <w:pPr>
        <w:numPr>
          <w:ilvl w:val="2"/>
          <w:numId w:val="29"/>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不同廠商相鄰近乙炔熔接裝置，應各自掛牌分別，及乙炔熔接裝置均須裝設火焰逆止器</w:t>
      </w:r>
      <w:r w:rsidRPr="00B87586">
        <w:rPr>
          <w:rFonts w:ascii="Times New Roman" w:eastAsia="標楷體" w:hAnsi="Times New Roman"/>
        </w:rPr>
        <w:t>FLAME ARRESTER</w:t>
      </w:r>
      <w:r w:rsidRPr="00B87586">
        <w:rPr>
          <w:rFonts w:ascii="Times New Roman" w:eastAsia="標楷體" w:hAnsi="Times New Roman"/>
        </w:rPr>
        <w:t>。</w:t>
      </w:r>
    </w:p>
    <w:p w:rsidR="0054065F" w:rsidRPr="00B87586" w:rsidRDefault="0054065F" w:rsidP="0054065F">
      <w:pPr>
        <w:numPr>
          <w:ilvl w:val="2"/>
          <w:numId w:val="29"/>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電弧熔接裝置，必須放在電源插座旁指定框線內，每個電源插座只能接一台電弧熔接裝置，如果有</w:t>
      </w:r>
      <w:r w:rsidRPr="00B87586">
        <w:rPr>
          <w:rFonts w:ascii="Times New Roman" w:eastAsia="標楷體" w:hAnsi="Times New Roman"/>
        </w:rPr>
        <w:t>2</w:t>
      </w:r>
      <w:r w:rsidRPr="00B87586">
        <w:rPr>
          <w:rFonts w:ascii="Times New Roman" w:eastAsia="標楷體" w:hAnsi="Times New Roman"/>
        </w:rPr>
        <w:t>台電弧熔接裝置則須裝設臨時電源，或接到另電源插座。電源插座為防爆插座，其插頭必須符合或可向總務處借用。</w:t>
      </w:r>
    </w:p>
    <w:p w:rsidR="0054065F" w:rsidRDefault="0054065F" w:rsidP="0054065F">
      <w:pPr>
        <w:numPr>
          <w:ilvl w:val="2"/>
          <w:numId w:val="29"/>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施工架架設不得妨害本校設備操作、通道、人行安全，以及鄰近不同廠商之施工，施工架架設位置由本校監工人員指定。</w:t>
      </w:r>
    </w:p>
    <w:p w:rsidR="0054065F" w:rsidRPr="00403AF4" w:rsidRDefault="0054065F" w:rsidP="0054065F">
      <w:pPr>
        <w:numPr>
          <w:ilvl w:val="2"/>
          <w:numId w:val="29"/>
        </w:numPr>
        <w:tabs>
          <w:tab w:val="clear" w:pos="1928"/>
        </w:tabs>
        <w:spacing w:line="360" w:lineRule="auto"/>
        <w:ind w:left="993" w:hanging="369"/>
        <w:rPr>
          <w:rFonts w:ascii="Times New Roman" w:eastAsia="標楷體" w:hAnsi="Times New Roman"/>
        </w:rPr>
      </w:pPr>
      <w:r w:rsidRPr="00403AF4">
        <w:rPr>
          <w:rFonts w:ascii="Times New Roman" w:eastAsia="標楷體" w:hAnsi="Times New Roman"/>
        </w:rPr>
        <w:t>其他有必要之協調事項。</w:t>
      </w:r>
      <w:r w:rsidRPr="00403AF4">
        <w:rPr>
          <w:rFonts w:ascii="Times New Roman" w:eastAsia="標楷體" w:hAnsi="Times New Roman"/>
        </w:rPr>
        <w:br w:type="page"/>
      </w:r>
      <w:r w:rsidRPr="00403AF4">
        <w:rPr>
          <w:rFonts w:ascii="Times New Roman" w:eastAsia="標楷體" w:hAnsi="Times New Roman" w:hint="eastAsia"/>
          <w:b/>
          <w:bCs/>
          <w:sz w:val="32"/>
          <w:szCs w:val="32"/>
        </w:rPr>
        <w:lastRenderedPageBreak/>
        <w:t>附表</w:t>
      </w:r>
      <w:r w:rsidRPr="00403AF4">
        <w:rPr>
          <w:rFonts w:ascii="Times New Roman" w:eastAsia="標楷體" w:hAnsi="Times New Roman" w:hint="eastAsia"/>
          <w:b/>
          <w:bCs/>
          <w:sz w:val="32"/>
          <w:szCs w:val="32"/>
        </w:rPr>
        <w:t xml:space="preserve">4  </w:t>
      </w:r>
      <w:r w:rsidRPr="00403AF4">
        <w:rPr>
          <w:rFonts w:ascii="Times New Roman" w:eastAsia="標楷體" w:hAnsi="Times New Roman"/>
          <w:b/>
          <w:bCs/>
          <w:sz w:val="32"/>
          <w:szCs w:val="32"/>
        </w:rPr>
        <w:t>施工配合同意書</w:t>
      </w:r>
    </w:p>
    <w:p w:rsidR="0054065F" w:rsidRPr="00B87586" w:rsidRDefault="0054065F" w:rsidP="0054065F">
      <w:pPr>
        <w:spacing w:line="276" w:lineRule="auto"/>
        <w:ind w:firstLineChars="200" w:firstLine="560"/>
        <w:jc w:val="both"/>
        <w:rPr>
          <w:rFonts w:ascii="Times New Roman" w:eastAsia="標楷體" w:hAnsi="Times New Roman"/>
          <w:sz w:val="28"/>
          <w:szCs w:val="28"/>
          <w:u w:val="single"/>
        </w:rPr>
      </w:pPr>
      <w:r w:rsidRPr="00B87586">
        <w:rPr>
          <w:rFonts w:ascii="Times New Roman" w:eastAsia="標楷體" w:hAnsi="Times New Roman" w:hint="eastAsia"/>
          <w:sz w:val="28"/>
          <w:szCs w:val="28"/>
        </w:rPr>
        <w:t>本公司</w:t>
      </w:r>
      <w:r w:rsidRPr="00B87586">
        <w:rPr>
          <w:rFonts w:ascii="Times New Roman" w:eastAsia="標楷體" w:hAnsi="Times New Roman"/>
          <w:sz w:val="28"/>
          <w:szCs w:val="28"/>
          <w:u w:val="single"/>
        </w:rPr>
        <w:t xml:space="preserve">               </w:t>
      </w:r>
      <w:r w:rsidRPr="00B87586">
        <w:rPr>
          <w:rFonts w:ascii="Times New Roman" w:eastAsia="標楷體" w:hAnsi="Times New Roman"/>
          <w:sz w:val="28"/>
          <w:szCs w:val="28"/>
        </w:rPr>
        <w:t>（簽章）因承攬</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貴校</w:t>
      </w:r>
      <w:r w:rsidRPr="00B87586">
        <w:rPr>
          <w:rFonts w:ascii="Times New Roman" w:eastAsia="標楷體" w:hAnsi="Times New Roman"/>
          <w:sz w:val="28"/>
          <w:szCs w:val="28"/>
          <w:u w:val="single"/>
        </w:rPr>
        <w:t xml:space="preserve">                    </w:t>
      </w:r>
      <w:r w:rsidRPr="00B87586">
        <w:rPr>
          <w:rFonts w:ascii="Times New Roman" w:eastAsia="標楷體" w:hAnsi="Times New Roman"/>
          <w:sz w:val="28"/>
          <w:szCs w:val="28"/>
        </w:rPr>
        <w:t>工程，在</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貴校</w:t>
      </w:r>
      <w:r w:rsidRPr="00B87586">
        <w:rPr>
          <w:rFonts w:ascii="Times New Roman" w:eastAsia="標楷體" w:hAnsi="Times New Roman"/>
          <w:sz w:val="28"/>
          <w:szCs w:val="28"/>
        </w:rPr>
        <w:t xml:space="preserve"> </w:t>
      </w:r>
      <w:r w:rsidRPr="00B87586">
        <w:rPr>
          <w:rFonts w:ascii="Times New Roman" w:eastAsia="標楷體" w:hAnsi="Times New Roman"/>
          <w:sz w:val="28"/>
          <w:szCs w:val="28"/>
          <w:u w:val="single"/>
        </w:rPr>
        <w:t xml:space="preserve">         </w:t>
      </w:r>
      <w:r w:rsidRPr="00B87586">
        <w:rPr>
          <w:rFonts w:ascii="Times New Roman" w:eastAsia="標楷體" w:hAnsi="Times New Roman" w:hint="eastAsia"/>
          <w:sz w:val="28"/>
          <w:szCs w:val="28"/>
        </w:rPr>
        <w:t>校區</w:t>
      </w:r>
      <w:r w:rsidRPr="00B87586">
        <w:rPr>
          <w:rFonts w:ascii="Times New Roman" w:eastAsia="標楷體" w:hAnsi="Times New Roman"/>
          <w:sz w:val="28"/>
          <w:szCs w:val="28"/>
          <w:u w:val="single"/>
        </w:rPr>
        <w:t xml:space="preserve">       </w:t>
      </w:r>
      <w:r w:rsidRPr="00B87586">
        <w:rPr>
          <w:rFonts w:ascii="Times New Roman" w:eastAsia="標楷體" w:hAnsi="Times New Roman"/>
          <w:sz w:val="28"/>
          <w:szCs w:val="28"/>
        </w:rPr>
        <w:t>樓</w:t>
      </w:r>
      <w:r w:rsidRPr="00B87586">
        <w:rPr>
          <w:rFonts w:ascii="Times New Roman" w:eastAsia="標楷體" w:hAnsi="Times New Roman"/>
          <w:sz w:val="28"/>
          <w:szCs w:val="28"/>
          <w:u w:val="single"/>
        </w:rPr>
        <w:t xml:space="preserve">       </w:t>
      </w:r>
      <w:r w:rsidRPr="00B87586">
        <w:rPr>
          <w:rFonts w:ascii="Times New Roman" w:eastAsia="標楷體" w:hAnsi="Times New Roman" w:hint="eastAsia"/>
          <w:sz w:val="28"/>
          <w:szCs w:val="28"/>
        </w:rPr>
        <w:t>場所</w:t>
      </w:r>
      <w:r w:rsidRPr="00B87586">
        <w:rPr>
          <w:rFonts w:ascii="Times New Roman" w:eastAsia="標楷體" w:hAnsi="Times New Roman"/>
          <w:sz w:val="28"/>
          <w:szCs w:val="28"/>
        </w:rPr>
        <w:t>施工，並於施工期間指派</w:t>
      </w:r>
      <w:r w:rsidRPr="00B87586">
        <w:rPr>
          <w:rFonts w:ascii="Times New Roman" w:eastAsia="標楷體" w:hAnsi="Times New Roman"/>
          <w:sz w:val="28"/>
          <w:szCs w:val="28"/>
          <w:u w:val="single"/>
        </w:rPr>
        <w:t xml:space="preserve">            </w:t>
      </w:r>
      <w:r w:rsidRPr="00B87586">
        <w:rPr>
          <w:rFonts w:ascii="Times New Roman" w:eastAsia="標楷體" w:hAnsi="Times New Roman"/>
          <w:sz w:val="28"/>
          <w:szCs w:val="28"/>
        </w:rPr>
        <w:t>（簽章）為本工程在</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貴校施工期間之安全衛生管理人員，施工期間無異議同意配合</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貴校「承攬商施工職業安全衛生規則」執行相關規定，</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貴校並已完整告知工作環境、危害因素與職業安全衛生法及相關規定應採取之必要措施，本校已完全了解，且同意如有交付再承攬者，</w:t>
      </w:r>
      <w:r w:rsidRPr="00B87586">
        <w:rPr>
          <w:rFonts w:ascii="Times New Roman" w:eastAsia="標楷體" w:hAnsi="Times New Roman" w:hint="eastAsia"/>
          <w:sz w:val="28"/>
          <w:szCs w:val="28"/>
        </w:rPr>
        <w:t>本公司</w:t>
      </w:r>
      <w:r w:rsidRPr="00B87586">
        <w:rPr>
          <w:rFonts w:ascii="Times New Roman" w:eastAsia="標楷體" w:hAnsi="Times New Roman"/>
          <w:sz w:val="28"/>
          <w:szCs w:val="28"/>
        </w:rPr>
        <w:t>將負責完全且清楚告知相關規定；如有施工相關安全衛生意外事故，</w:t>
      </w:r>
      <w:r w:rsidRPr="00B87586">
        <w:rPr>
          <w:rFonts w:ascii="Times New Roman" w:eastAsia="標楷體" w:hAnsi="Times New Roman" w:hint="eastAsia"/>
          <w:sz w:val="28"/>
          <w:szCs w:val="28"/>
        </w:rPr>
        <w:t>本公司</w:t>
      </w:r>
      <w:r w:rsidRPr="00B87586">
        <w:rPr>
          <w:rFonts w:ascii="Times New Roman" w:eastAsia="標楷體" w:hAnsi="Times New Roman"/>
          <w:sz w:val="28"/>
          <w:szCs w:val="28"/>
        </w:rPr>
        <w:t>及再承攬者自付一切民、刑事責任。</w:t>
      </w:r>
    </w:p>
    <w:p w:rsidR="0054065F" w:rsidRPr="00B87586" w:rsidRDefault="0054065F" w:rsidP="0054065F">
      <w:pPr>
        <w:spacing w:line="276" w:lineRule="auto"/>
        <w:ind w:leftChars="213" w:left="511"/>
        <w:jc w:val="both"/>
        <w:rPr>
          <w:rFonts w:ascii="Times New Roman" w:eastAsia="標楷體" w:hAnsi="Times New Roman"/>
          <w:sz w:val="28"/>
          <w:szCs w:val="28"/>
        </w:rPr>
      </w:pPr>
      <w:r w:rsidRPr="00B87586">
        <w:rPr>
          <w:rFonts w:ascii="Times New Roman" w:eastAsia="標楷體" w:hAnsi="Times New Roman"/>
          <w:sz w:val="28"/>
          <w:szCs w:val="28"/>
        </w:rPr>
        <w:t>特此聲明如上</w:t>
      </w:r>
    </w:p>
    <w:p w:rsidR="0054065F" w:rsidRPr="00B87586" w:rsidRDefault="0054065F" w:rsidP="0054065F">
      <w:pPr>
        <w:spacing w:line="276" w:lineRule="auto"/>
        <w:ind w:leftChars="315" w:left="756"/>
        <w:jc w:val="both"/>
        <w:rPr>
          <w:rFonts w:ascii="Times New Roman" w:eastAsia="標楷體" w:hAnsi="Times New Roman"/>
          <w:b/>
          <w:bCs/>
          <w:sz w:val="28"/>
          <w:szCs w:val="28"/>
        </w:rPr>
      </w:pPr>
      <w:r w:rsidRPr="00B87586">
        <w:rPr>
          <w:rFonts w:ascii="Times New Roman" w:eastAsia="標楷體" w:hAnsi="Times New Roman"/>
          <w:b/>
          <w:bCs/>
          <w:sz w:val="28"/>
          <w:szCs w:val="28"/>
        </w:rPr>
        <w:t>此致</w:t>
      </w:r>
    </w:p>
    <w:p w:rsidR="0054065F" w:rsidRPr="00B87586" w:rsidRDefault="0054065F" w:rsidP="0054065F">
      <w:pPr>
        <w:spacing w:line="276" w:lineRule="auto"/>
        <w:ind w:leftChars="213" w:left="511"/>
        <w:jc w:val="both"/>
        <w:rPr>
          <w:rFonts w:ascii="Times New Roman" w:eastAsia="標楷體" w:hAnsi="Times New Roman"/>
          <w:sz w:val="28"/>
          <w:szCs w:val="28"/>
        </w:rPr>
      </w:pPr>
      <w:r w:rsidRPr="00B87586">
        <w:rPr>
          <w:rFonts w:ascii="Times New Roman" w:eastAsia="標楷體" w:hAnsi="Times New Roman"/>
          <w:b/>
          <w:bCs/>
          <w:sz w:val="28"/>
          <w:szCs w:val="28"/>
        </w:rPr>
        <w:t>XXXX</w:t>
      </w:r>
      <w:r w:rsidRPr="00B87586">
        <w:rPr>
          <w:rFonts w:ascii="Times New Roman" w:eastAsia="標楷體" w:hAnsi="Times New Roman"/>
          <w:b/>
          <w:bCs/>
          <w:sz w:val="28"/>
          <w:szCs w:val="28"/>
        </w:rPr>
        <w:t>股份有限公司</w:t>
      </w:r>
    </w:p>
    <w:p w:rsidR="0054065F" w:rsidRPr="00B87586" w:rsidRDefault="0054065F" w:rsidP="0054065F">
      <w:pPr>
        <w:spacing w:line="276" w:lineRule="auto"/>
        <w:ind w:leftChars="363" w:left="871"/>
        <w:jc w:val="both"/>
        <w:rPr>
          <w:rFonts w:ascii="Times New Roman" w:eastAsia="標楷體" w:hAnsi="Times New Roman"/>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3188970</wp:posOffset>
                </wp:positionH>
                <wp:positionV relativeFrom="paragraph">
                  <wp:posOffset>90170</wp:posOffset>
                </wp:positionV>
                <wp:extent cx="381000" cy="374015"/>
                <wp:effectExtent l="0" t="0" r="19050" b="2603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065F" w:rsidRDefault="0054065F" w:rsidP="0054065F">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5" o:spid="_x0000_s1026" type="#_x0000_t202" style="position:absolute;left:0;text-align:left;margin-left:251.1pt;margin-top:7.1pt;width:30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" filled="f">
                <v:textbox inset="0,1mm,0,0">
                  <w:txbxContent>
                    <w:p w:rsidR="0054065F" w:rsidRDefault="0054065F" w:rsidP="0054065F">
                      <w:pPr>
                        <w:jc w:val="center"/>
                        <w:rPr>
                          <w:rFonts w:eastAsia="標楷體"/>
                          <w:sz w:val="28"/>
                        </w:rPr>
                      </w:pPr>
                      <w:r>
                        <w:rPr>
                          <w:rFonts w:eastAsia="標楷體" w:hint="eastAsia"/>
                          <w:sz w:val="28"/>
                        </w:rPr>
                        <w:t>印</w:t>
                      </w:r>
                    </w:p>
                  </w:txbxContent>
                </v:textbox>
              </v:shape>
            </w:pict>
          </mc:Fallback>
        </mc:AlternateContent>
      </w:r>
      <w:r w:rsidRPr="00B87586">
        <w:rPr>
          <w:rFonts w:ascii="Times New Roman" w:eastAsia="標楷體" w:hAnsi="Times New Roman"/>
          <w:sz w:val="28"/>
          <w:szCs w:val="28"/>
        </w:rPr>
        <w:t>事業名稱：</w:t>
      </w:r>
    </w:p>
    <w:p w:rsidR="0054065F" w:rsidRPr="00B87586" w:rsidRDefault="0054065F" w:rsidP="0054065F">
      <w:pPr>
        <w:spacing w:line="276" w:lineRule="auto"/>
        <w:ind w:leftChars="396" w:left="950"/>
        <w:jc w:val="both"/>
        <w:rPr>
          <w:rFonts w:ascii="Times New Roman" w:eastAsia="標楷體" w:hAnsi="Times New Roman"/>
          <w:sz w:val="28"/>
          <w:szCs w:val="28"/>
        </w:rPr>
      </w:pPr>
      <w:r w:rsidRPr="00B87586">
        <w:rPr>
          <w:rFonts w:ascii="Times New Roman" w:eastAsia="標楷體" w:hAnsi="Times New Roman"/>
          <w:sz w:val="28"/>
          <w:szCs w:val="28"/>
        </w:rPr>
        <w:t>統一編號：</w:t>
      </w:r>
    </w:p>
    <w:p w:rsidR="0054065F" w:rsidRPr="00B87586" w:rsidRDefault="0054065F" w:rsidP="0054065F">
      <w:pPr>
        <w:spacing w:line="276" w:lineRule="auto"/>
        <w:ind w:leftChars="396" w:left="950"/>
        <w:jc w:val="both"/>
        <w:rPr>
          <w:rFonts w:ascii="Times New Roman" w:eastAsia="標楷體" w:hAnsi="Times New Roman"/>
          <w:sz w:val="28"/>
          <w:szCs w:val="28"/>
        </w:rPr>
      </w:pPr>
      <w:r>
        <w:rPr>
          <w:noProof/>
        </w:rPr>
        <mc:AlternateContent>
          <mc:Choice Requires="wps">
            <w:drawing>
              <wp:anchor distT="0" distB="0" distL="114300" distR="114300" simplePos="0" relativeHeight="251659264" behindDoc="0" locked="0" layoutInCell="1" allowOverlap="1">
                <wp:simplePos x="0" y="0"/>
                <wp:positionH relativeFrom="column">
                  <wp:posOffset>3187065</wp:posOffset>
                </wp:positionH>
                <wp:positionV relativeFrom="paragraph">
                  <wp:posOffset>227965</wp:posOffset>
                </wp:positionV>
                <wp:extent cx="304800" cy="310515"/>
                <wp:effectExtent l="0" t="0" r="19050" b="1333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065F" w:rsidRDefault="0054065F" w:rsidP="0054065F">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7" type="#_x0000_t202" style="position:absolute;left:0;text-align:left;margin-left:250.95pt;margin-top:17.95pt;width:24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" filled="f">
                <v:textbox inset="0,1mm,0,0">
                  <w:txbxContent>
                    <w:p w:rsidR="0054065F" w:rsidRDefault="0054065F" w:rsidP="0054065F">
                      <w:pPr>
                        <w:jc w:val="center"/>
                        <w:rPr>
                          <w:rFonts w:eastAsia="標楷體"/>
                          <w:sz w:val="28"/>
                        </w:rPr>
                      </w:pPr>
                      <w:r>
                        <w:rPr>
                          <w:rFonts w:eastAsia="標楷體" w:hint="eastAsia"/>
                          <w:sz w:val="28"/>
                        </w:rPr>
                        <w:t>印</w:t>
                      </w:r>
                    </w:p>
                  </w:txbxContent>
                </v:textbox>
              </v:shape>
            </w:pict>
          </mc:Fallback>
        </mc:AlternateContent>
      </w:r>
      <w:r w:rsidRPr="00B87586">
        <w:rPr>
          <w:rFonts w:ascii="Times New Roman" w:eastAsia="標楷體" w:hAnsi="Times New Roman"/>
          <w:sz w:val="28"/>
          <w:szCs w:val="28"/>
        </w:rPr>
        <w:t>負</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責</w:t>
      </w:r>
      <w:r w:rsidRPr="00B87586">
        <w:rPr>
          <w:rFonts w:ascii="Times New Roman" w:eastAsia="標楷體" w:hAnsi="Times New Roman"/>
          <w:sz w:val="28"/>
          <w:szCs w:val="28"/>
        </w:rPr>
        <w:t xml:space="preserve"> </w:t>
      </w:r>
      <w:r w:rsidRPr="00B87586">
        <w:rPr>
          <w:rFonts w:ascii="Times New Roman" w:eastAsia="標楷體" w:hAnsi="Times New Roman"/>
          <w:sz w:val="28"/>
          <w:szCs w:val="28"/>
        </w:rPr>
        <w:t>人：</w:t>
      </w:r>
    </w:p>
    <w:p w:rsidR="0054065F" w:rsidRPr="00B87586" w:rsidRDefault="0054065F" w:rsidP="0054065F">
      <w:pPr>
        <w:spacing w:line="276" w:lineRule="auto"/>
        <w:ind w:leftChars="213" w:left="511"/>
        <w:jc w:val="both"/>
        <w:rPr>
          <w:rFonts w:ascii="Times New Roman" w:eastAsia="標楷體" w:hAnsi="Times New Roman"/>
          <w:sz w:val="28"/>
          <w:szCs w:val="28"/>
        </w:rPr>
      </w:pPr>
      <w:r w:rsidRPr="00B87586">
        <w:rPr>
          <w:rFonts w:ascii="Times New Roman" w:eastAsia="標楷體" w:hAnsi="Times New Roman"/>
          <w:sz w:val="28"/>
          <w:szCs w:val="28"/>
        </w:rPr>
        <w:t>身份證字號：</w:t>
      </w:r>
    </w:p>
    <w:p w:rsidR="0054065F" w:rsidRPr="00B87586" w:rsidRDefault="0054065F" w:rsidP="0054065F">
      <w:pPr>
        <w:spacing w:line="276" w:lineRule="auto"/>
        <w:ind w:leftChars="213" w:left="511" w:firstLineChars="100" w:firstLine="240"/>
        <w:jc w:val="both"/>
        <w:rPr>
          <w:rFonts w:ascii="Times New Roman" w:eastAsia="標楷體" w:hAnsi="Times New Roman"/>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3187065</wp:posOffset>
                </wp:positionH>
                <wp:positionV relativeFrom="paragraph">
                  <wp:posOffset>159385</wp:posOffset>
                </wp:positionV>
                <wp:extent cx="304800" cy="310515"/>
                <wp:effectExtent l="0" t="0" r="19050" b="1333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0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4065F" w:rsidRDefault="0054065F" w:rsidP="0054065F">
                            <w:pPr>
                              <w:jc w:val="center"/>
                              <w:rPr>
                                <w:rFonts w:eastAsia="標楷體"/>
                                <w:sz w:val="28"/>
                              </w:rPr>
                            </w:pPr>
                            <w:r>
                              <w:rPr>
                                <w:rFonts w:eastAsia="標楷體" w:hint="eastAsia"/>
                                <w:sz w:val="28"/>
                              </w:rPr>
                              <w:t>印</w:t>
                            </w:r>
                          </w:p>
                          <w:p w:rsidR="0054065F" w:rsidRDefault="0054065F" w:rsidP="0054065F">
                            <w:pPr>
                              <w:jc w:val="center"/>
                              <w:rPr>
                                <w:rFonts w:eastAsia="標楷體"/>
                                <w:sz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8" type="#_x0000_t202" style="position:absolute;left:0;text-align:left;margin-left:250.95pt;margin-top:12.55pt;width:24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" filled="f">
                <v:textbox inset="0,1mm,0,0">
                  <w:txbxContent>
                    <w:p w:rsidR="0054065F" w:rsidRDefault="0054065F" w:rsidP="0054065F">
                      <w:pPr>
                        <w:jc w:val="center"/>
                        <w:rPr>
                          <w:rFonts w:eastAsia="標楷體"/>
                          <w:sz w:val="28"/>
                        </w:rPr>
                      </w:pPr>
                      <w:r>
                        <w:rPr>
                          <w:rFonts w:eastAsia="標楷體" w:hint="eastAsia"/>
                          <w:sz w:val="28"/>
                        </w:rPr>
                        <w:t>印</w:t>
                      </w:r>
                    </w:p>
                    <w:p w:rsidR="0054065F" w:rsidRDefault="0054065F" w:rsidP="0054065F">
                      <w:pPr>
                        <w:jc w:val="center"/>
                        <w:rPr>
                          <w:rFonts w:eastAsia="標楷體"/>
                          <w:sz w:val="28"/>
                        </w:rPr>
                      </w:pPr>
                    </w:p>
                  </w:txbxContent>
                </v:textbox>
              </v:shape>
            </w:pict>
          </mc:Fallback>
        </mc:AlternateContent>
      </w:r>
      <w:r w:rsidRPr="00B87586">
        <w:rPr>
          <w:rFonts w:ascii="Times New Roman" w:eastAsia="標楷體" w:hAnsi="Times New Roman"/>
          <w:sz w:val="28"/>
          <w:szCs w:val="28"/>
        </w:rPr>
        <w:t>立同意書人：</w:t>
      </w:r>
    </w:p>
    <w:p w:rsidR="0054065F" w:rsidRPr="00B87586" w:rsidRDefault="0054065F" w:rsidP="0054065F">
      <w:pPr>
        <w:spacing w:line="276" w:lineRule="auto"/>
        <w:jc w:val="distribute"/>
        <w:rPr>
          <w:rFonts w:ascii="Times New Roman" w:eastAsia="標楷體" w:hAnsi="Times New Roman"/>
          <w:b/>
          <w:bCs/>
          <w:sz w:val="28"/>
          <w:szCs w:val="28"/>
        </w:rPr>
      </w:pPr>
      <w:r w:rsidRPr="00B87586">
        <w:rPr>
          <w:rFonts w:ascii="Times New Roman" w:eastAsia="標楷體" w:hAnsi="Times New Roman"/>
          <w:b/>
          <w:bCs/>
          <w:sz w:val="28"/>
          <w:szCs w:val="28"/>
        </w:rPr>
        <w:t>中華民國年月日</w:t>
      </w:r>
    </w:p>
    <w:p w:rsidR="0054065F" w:rsidRPr="00B87586" w:rsidRDefault="0054065F" w:rsidP="0054065F">
      <w:pPr>
        <w:spacing w:line="276" w:lineRule="auto"/>
        <w:jc w:val="center"/>
        <w:rPr>
          <w:rFonts w:ascii="Times New Roman" w:eastAsia="標楷體" w:hAnsi="Times New Roman"/>
          <w:b/>
          <w:bCs/>
          <w:sz w:val="32"/>
          <w:szCs w:val="32"/>
        </w:rPr>
      </w:pPr>
      <w:r w:rsidRPr="00B87586">
        <w:rPr>
          <w:rFonts w:ascii="新細明體" w:hAnsi="新細明體" w:cs="新細明體" w:hint="eastAsia"/>
          <w:bCs/>
          <w:sz w:val="28"/>
          <w:szCs w:val="28"/>
        </w:rPr>
        <w:t>※</w:t>
      </w:r>
      <w:r w:rsidRPr="00B87586">
        <w:rPr>
          <w:rFonts w:ascii="Times New Roman" w:eastAsia="標楷體" w:hAnsi="Times New Roman"/>
          <w:bCs/>
          <w:sz w:val="28"/>
          <w:szCs w:val="28"/>
        </w:rPr>
        <w:t>有效期間申請日起</w:t>
      </w:r>
      <w:r w:rsidRPr="00B87586">
        <w:rPr>
          <w:rFonts w:ascii="Times New Roman" w:eastAsia="標楷體" w:hAnsi="Times New Roman"/>
          <w:bCs/>
          <w:sz w:val="28"/>
          <w:szCs w:val="28"/>
        </w:rPr>
        <w:t>X</w:t>
      </w:r>
      <w:r w:rsidRPr="00B87586">
        <w:rPr>
          <w:rFonts w:ascii="Times New Roman" w:eastAsia="標楷體" w:hAnsi="Times New Roman"/>
          <w:bCs/>
          <w:sz w:val="28"/>
          <w:szCs w:val="28"/>
        </w:rPr>
        <w:t>年，到期前應重新申請</w:t>
      </w:r>
      <w:r w:rsidRPr="00B87586">
        <w:rPr>
          <w:rFonts w:ascii="Times New Roman" w:eastAsia="標楷體" w:hAnsi="Times New Roman"/>
          <w:b/>
          <w:bCs/>
          <w:sz w:val="32"/>
          <w:szCs w:val="32"/>
        </w:rPr>
        <w:br w:type="page"/>
      </w:r>
      <w:r w:rsidRPr="00B87586">
        <w:rPr>
          <w:rFonts w:ascii="Times New Roman" w:eastAsia="標楷體" w:hAnsi="Times New Roman" w:hint="eastAsia"/>
          <w:b/>
          <w:bCs/>
          <w:sz w:val="32"/>
          <w:szCs w:val="32"/>
        </w:rPr>
        <w:lastRenderedPageBreak/>
        <w:t>附表</w:t>
      </w:r>
      <w:r w:rsidRPr="00B87586">
        <w:rPr>
          <w:rFonts w:ascii="Times New Roman" w:eastAsia="標楷體" w:hAnsi="Times New Roman" w:hint="eastAsia"/>
          <w:b/>
          <w:bCs/>
          <w:sz w:val="32"/>
          <w:szCs w:val="32"/>
        </w:rPr>
        <w:t xml:space="preserve">5 </w:t>
      </w:r>
      <w:r w:rsidRPr="00B87586">
        <w:rPr>
          <w:rFonts w:ascii="Times New Roman" w:eastAsia="標楷體" w:hAnsi="Times New Roman"/>
          <w:b/>
          <w:bCs/>
          <w:sz w:val="32"/>
          <w:szCs w:val="32"/>
        </w:rPr>
        <w:t>特殊作業申請表</w:t>
      </w:r>
    </w:p>
    <w:p w:rsidR="0054065F" w:rsidRPr="00B87586" w:rsidRDefault="0054065F" w:rsidP="0054065F">
      <w:pPr>
        <w:spacing w:line="276" w:lineRule="auto"/>
        <w:jc w:val="right"/>
        <w:rPr>
          <w:rFonts w:ascii="Times New Roman" w:eastAsia="超研澤中粗隸" w:hAnsi="Times New Roman"/>
        </w:rPr>
      </w:pPr>
      <w:r w:rsidRPr="00B87586">
        <w:rPr>
          <w:rFonts w:ascii="Times New Roman" w:eastAsia="標楷體" w:hAnsi="Times New Roman"/>
          <w:u w:val="single"/>
        </w:rPr>
        <w:t>填表日期：</w:t>
      </w:r>
      <w:r w:rsidRPr="00B87586">
        <w:rPr>
          <w:rFonts w:ascii="Times New Roman" w:eastAsia="標楷體" w:hAnsi="Times New Roman"/>
          <w:u w:val="single"/>
        </w:rPr>
        <w:t xml:space="preserve">    </w:t>
      </w:r>
      <w:r w:rsidRPr="00B87586">
        <w:rPr>
          <w:rFonts w:ascii="Times New Roman" w:eastAsia="標楷體" w:hAnsi="Times New Roman"/>
          <w:u w:val="single"/>
        </w:rPr>
        <w:t>年</w:t>
      </w:r>
      <w:r w:rsidRPr="00B87586">
        <w:rPr>
          <w:rFonts w:ascii="Times New Roman" w:eastAsia="標楷體" w:hAnsi="Times New Roman"/>
          <w:u w:val="single"/>
        </w:rPr>
        <w:t xml:space="preserve">    </w:t>
      </w:r>
      <w:r w:rsidRPr="00B87586">
        <w:rPr>
          <w:rFonts w:ascii="Times New Roman" w:eastAsia="標楷體" w:hAnsi="Times New Roman"/>
          <w:u w:val="single"/>
        </w:rPr>
        <w:t>月</w:t>
      </w:r>
      <w:r w:rsidRPr="00B87586">
        <w:rPr>
          <w:rFonts w:ascii="Times New Roman" w:eastAsia="標楷體" w:hAnsi="Times New Roman"/>
          <w:u w:val="single"/>
        </w:rPr>
        <w:t xml:space="preserve">    </w:t>
      </w:r>
      <w:r w:rsidRPr="00B87586">
        <w:rPr>
          <w:rFonts w:ascii="Times New Roman" w:eastAsia="標楷體" w:hAnsi="Times New Roman"/>
          <w:u w:val="single"/>
        </w:rPr>
        <w:t>日</w:t>
      </w:r>
    </w:p>
    <w:p w:rsidR="0054065F" w:rsidRPr="00B87586" w:rsidRDefault="0054065F" w:rsidP="0054065F">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t>一、申請資料</w:t>
      </w:r>
    </w:p>
    <w:p w:rsidR="0054065F" w:rsidRPr="00B87586" w:rsidRDefault="0054065F" w:rsidP="0054065F">
      <w:pPr>
        <w:spacing w:line="276" w:lineRule="auto"/>
        <w:rPr>
          <w:rFonts w:ascii="Times New Roman" w:eastAsia="標楷體" w:hAnsi="Times New Roman"/>
          <w:sz w:val="20"/>
          <w:szCs w:val="20"/>
          <w:u w:val="single"/>
        </w:rPr>
      </w:pPr>
      <w:r w:rsidRPr="00B87586">
        <w:rPr>
          <w:rFonts w:ascii="Times New Roman" w:eastAsia="標楷體" w:hAnsi="Times New Roman"/>
          <w:sz w:val="20"/>
          <w:szCs w:val="20"/>
        </w:rPr>
        <w:t>發包單位：</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申請人：</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分機：</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現場負責人：</w:t>
      </w:r>
      <w:r w:rsidRPr="00B87586">
        <w:rPr>
          <w:rFonts w:ascii="Times New Roman" w:eastAsia="標楷體" w:hAnsi="Times New Roman"/>
          <w:sz w:val="20"/>
          <w:szCs w:val="20"/>
          <w:u w:val="single"/>
        </w:rPr>
        <w:t xml:space="preserve">             </w:t>
      </w:r>
    </w:p>
    <w:p w:rsidR="0054065F" w:rsidRPr="00B87586" w:rsidRDefault="0054065F" w:rsidP="0054065F">
      <w:pPr>
        <w:spacing w:line="276" w:lineRule="auto"/>
        <w:rPr>
          <w:rFonts w:ascii="Times New Roman" w:eastAsia="標楷體" w:hAnsi="Times New Roman"/>
          <w:sz w:val="20"/>
          <w:szCs w:val="20"/>
          <w:u w:val="single"/>
        </w:rPr>
      </w:pPr>
      <w:r w:rsidRPr="00B87586">
        <w:rPr>
          <w:rFonts w:ascii="Times New Roman" w:eastAsia="標楷體" w:hAnsi="Times New Roman"/>
          <w:sz w:val="20"/>
          <w:szCs w:val="20"/>
        </w:rPr>
        <w:t>承攬商名稱：</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廠商現場負責人：</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聯絡電話：</w:t>
      </w:r>
      <w:r w:rsidRPr="00B87586">
        <w:rPr>
          <w:rFonts w:ascii="Times New Roman" w:eastAsia="標楷體" w:hAnsi="Times New Roman"/>
          <w:sz w:val="20"/>
          <w:szCs w:val="20"/>
          <w:u w:val="single"/>
        </w:rPr>
        <w:t xml:space="preserve">                   </w:t>
      </w:r>
    </w:p>
    <w:p w:rsidR="0054065F" w:rsidRPr="00B87586" w:rsidRDefault="0054065F" w:rsidP="0054065F">
      <w:pPr>
        <w:spacing w:line="276" w:lineRule="auto"/>
        <w:rPr>
          <w:rFonts w:ascii="Times New Roman" w:eastAsia="標楷體" w:hAnsi="Times New Roman"/>
          <w:sz w:val="20"/>
          <w:szCs w:val="20"/>
          <w:u w:val="single"/>
        </w:rPr>
      </w:pPr>
      <w:r w:rsidRPr="00B87586">
        <w:rPr>
          <w:rFonts w:ascii="Times New Roman" w:eastAsia="標楷體" w:hAnsi="Times New Roman"/>
          <w:sz w:val="20"/>
          <w:szCs w:val="20"/>
        </w:rPr>
        <w:t>工作區域：</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 xml:space="preserve">  </w:t>
      </w:r>
      <w:r w:rsidRPr="00B87586">
        <w:rPr>
          <w:rFonts w:ascii="Times New Roman" w:eastAsia="標楷體" w:hAnsi="Times New Roman"/>
          <w:sz w:val="20"/>
          <w:szCs w:val="20"/>
        </w:rPr>
        <w:t>作業時間：</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w:t>
      </w:r>
      <w:r w:rsidRPr="00B87586">
        <w:rPr>
          <w:rFonts w:ascii="Times New Roman" w:eastAsia="標楷體" w:hAnsi="Times New Roman"/>
          <w:sz w:val="20"/>
          <w:szCs w:val="20"/>
          <w:u w:val="single"/>
        </w:rPr>
        <w:t xml:space="preserve">                      </w:t>
      </w:r>
    </w:p>
    <w:p w:rsidR="0054065F" w:rsidRPr="00B87586" w:rsidRDefault="0054065F" w:rsidP="0054065F">
      <w:pPr>
        <w:spacing w:line="276" w:lineRule="auto"/>
        <w:rPr>
          <w:rFonts w:ascii="標楷體" w:eastAsia="標楷體" w:hAnsi="標楷體"/>
          <w:sz w:val="20"/>
          <w:szCs w:val="20"/>
        </w:rPr>
      </w:pPr>
      <w:r w:rsidRPr="00B87586">
        <w:rPr>
          <w:rFonts w:ascii="Times New Roman" w:eastAsia="標楷體" w:hAnsi="Times New Roman"/>
          <w:sz w:val="20"/>
          <w:szCs w:val="20"/>
        </w:rPr>
        <w:t>施工作業項目：</w:t>
      </w:r>
      <w:r w:rsidRPr="00B87586">
        <w:rPr>
          <w:rFonts w:ascii="標楷體" w:eastAsia="標楷體" w:hAnsi="標楷體"/>
          <w:sz w:val="20"/>
          <w:szCs w:val="20"/>
        </w:rPr>
        <w:t>□動火作業 □高架作業 □特殊電氣作業 □吊掛作業 □吊籠作業 □侷限空間作業</w:t>
      </w:r>
    </w:p>
    <w:p w:rsidR="0054065F" w:rsidRPr="00B87586" w:rsidRDefault="0054065F" w:rsidP="0054065F">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t>二、需具備之附件或證照</w:t>
      </w:r>
    </w:p>
    <w:p w:rsidR="0054065F" w:rsidRPr="00B87586" w:rsidRDefault="0054065F" w:rsidP="0054065F">
      <w:pPr>
        <w:spacing w:line="276" w:lineRule="auto"/>
        <w:rPr>
          <w:rFonts w:ascii="標楷體" w:eastAsia="標楷體" w:hAnsi="標楷體"/>
          <w:sz w:val="20"/>
          <w:szCs w:val="20"/>
        </w:rPr>
      </w:pPr>
      <w:r w:rsidRPr="00B87586">
        <w:rPr>
          <w:rFonts w:ascii="標楷體" w:eastAsia="標楷體" w:hAnsi="標楷體"/>
          <w:sz w:val="20"/>
          <w:szCs w:val="20"/>
        </w:rPr>
        <w:t xml:space="preserve">□吊掛作業人車合格證□吊籠作業人車合格證□乙種電匠資格證□現場安全人員證件□作業區域簡圖 </w:t>
      </w:r>
    </w:p>
    <w:p w:rsidR="0054065F" w:rsidRPr="00B87586" w:rsidRDefault="0054065F" w:rsidP="0054065F">
      <w:pPr>
        <w:spacing w:line="276" w:lineRule="auto"/>
        <w:rPr>
          <w:rFonts w:ascii="Times New Roman" w:eastAsia="標楷體" w:hAnsi="Times New Roman"/>
          <w:sz w:val="20"/>
          <w:szCs w:val="20"/>
        </w:rPr>
      </w:pPr>
      <w:r w:rsidRPr="00B87586">
        <w:rPr>
          <w:rFonts w:ascii="Times New Roman" w:eastAsia="標楷體" w:hAnsi="Times New Roman"/>
          <w:sz w:val="20"/>
          <w:szCs w:val="20"/>
        </w:rPr>
        <w:t>空氣測定結果：</w:t>
      </w:r>
      <w:r w:rsidRPr="00B87586">
        <w:rPr>
          <w:rFonts w:ascii="Times New Roman" w:eastAsia="標楷體" w:hAnsi="Times New Roman"/>
          <w:sz w:val="20"/>
          <w:szCs w:val="20"/>
          <w:u w:val="single"/>
        </w:rPr>
        <w:t xml:space="preserve">                 </w:t>
      </w:r>
      <w:r w:rsidRPr="00B87586">
        <w:rPr>
          <w:rFonts w:ascii="Times New Roman" w:eastAsia="標楷體" w:hAnsi="Times New Roman"/>
          <w:sz w:val="20"/>
          <w:szCs w:val="20"/>
        </w:rPr>
        <w:t>空氣中氧氣容許濃度</w:t>
      </w:r>
      <w:r w:rsidRPr="00B87586">
        <w:rPr>
          <w:rFonts w:ascii="Times New Roman" w:eastAsia="標楷體" w:hAnsi="Times New Roman"/>
          <w:sz w:val="20"/>
          <w:szCs w:val="20"/>
        </w:rPr>
        <w:t>(18%↑)</w:t>
      </w:r>
      <w:r w:rsidRPr="00B87586">
        <w:rPr>
          <w:rFonts w:ascii="Times New Roman" w:eastAsia="標楷體" w:hAnsi="Times New Roman"/>
          <w:sz w:val="20"/>
          <w:szCs w:val="20"/>
        </w:rPr>
        <w:t>：硫化氫容許濃度</w:t>
      </w:r>
      <w:r w:rsidRPr="00B87586">
        <w:rPr>
          <w:rFonts w:ascii="Times New Roman" w:eastAsia="標楷體" w:hAnsi="Times New Roman"/>
          <w:sz w:val="20"/>
          <w:szCs w:val="20"/>
        </w:rPr>
        <w:t>(14mg/m</w:t>
      </w:r>
      <w:r w:rsidRPr="00B87586">
        <w:rPr>
          <w:rFonts w:ascii="Times New Roman" w:eastAsia="標楷體" w:hAnsi="Times New Roman"/>
          <w:sz w:val="20"/>
          <w:szCs w:val="20"/>
          <w:vertAlign w:val="superscript"/>
        </w:rPr>
        <w:t>3</w:t>
      </w:r>
      <w:r w:rsidRPr="00B87586">
        <w:rPr>
          <w:rFonts w:ascii="Times New Roman" w:eastAsia="標楷體" w:hAnsi="Times New Roman"/>
          <w:sz w:val="20"/>
          <w:szCs w:val="20"/>
        </w:rPr>
        <w:t>或</w:t>
      </w:r>
      <w:r w:rsidRPr="00B87586">
        <w:rPr>
          <w:rFonts w:ascii="Times New Roman" w:eastAsia="標楷體" w:hAnsi="Times New Roman"/>
          <w:sz w:val="20"/>
          <w:szCs w:val="20"/>
        </w:rPr>
        <w:t>10ppm)</w:t>
      </w:r>
    </w:p>
    <w:p w:rsidR="0054065F" w:rsidRPr="00B87586" w:rsidRDefault="0054065F" w:rsidP="0054065F">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t>三、安全注意事項（發包單位於施工前應就應注意事項確實點檢，已落實執行者打勾</w:t>
      </w:r>
      <w:r w:rsidRPr="00B87586">
        <w:rPr>
          <w:rFonts w:ascii="標楷體" w:eastAsia="標楷體" w:hAnsi="標楷體"/>
          <w:b/>
          <w:sz w:val="20"/>
          <w:szCs w:val="20"/>
        </w:rPr>
        <w:t>ˇ</w:t>
      </w:r>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072"/>
      </w:tblGrid>
      <w:tr w:rsidR="0054065F" w:rsidRPr="0060268C" w:rsidTr="006B3551">
        <w:tc>
          <w:tcPr>
            <w:tcW w:w="9126" w:type="dxa"/>
            <w:gridSpan w:val="2"/>
            <w:shd w:val="clear" w:color="auto" w:fill="auto"/>
          </w:tcPr>
          <w:p w:rsidR="0054065F" w:rsidRPr="0060268C" w:rsidRDefault="0054065F" w:rsidP="0054065F">
            <w:pPr>
              <w:pStyle w:val="a7"/>
              <w:numPr>
                <w:ilvl w:val="0"/>
                <w:numId w:val="30"/>
              </w:numPr>
              <w:spacing w:line="276" w:lineRule="auto"/>
              <w:ind w:leftChars="0"/>
              <w:rPr>
                <w:rFonts w:eastAsia="標楷體"/>
                <w:sz w:val="20"/>
                <w:szCs w:val="20"/>
              </w:rPr>
            </w:pPr>
            <w:r w:rsidRPr="0060268C">
              <w:rPr>
                <w:rFonts w:eastAsia="標楷體"/>
                <w:b/>
                <w:sz w:val="20"/>
                <w:szCs w:val="20"/>
              </w:rPr>
              <w:t>通則</w:t>
            </w:r>
          </w:p>
        </w:tc>
      </w:tr>
      <w:tr w:rsidR="0054065F" w:rsidRPr="0060268C" w:rsidTr="006B3551">
        <w:tc>
          <w:tcPr>
            <w:tcW w:w="7054" w:type="dxa"/>
            <w:shd w:val="clear" w:color="auto" w:fill="auto"/>
          </w:tcPr>
          <w:p w:rsidR="0054065F" w:rsidRPr="0060268C" w:rsidRDefault="0054065F" w:rsidP="006B3551">
            <w:pPr>
              <w:spacing w:line="276" w:lineRule="auto"/>
              <w:jc w:val="both"/>
              <w:rPr>
                <w:rFonts w:ascii="Times New Roman" w:eastAsia="標楷體" w:hAnsi="Times New Roman"/>
                <w:sz w:val="20"/>
                <w:szCs w:val="20"/>
              </w:rPr>
            </w:pPr>
            <w:r w:rsidRPr="0060268C">
              <w:rPr>
                <w:rFonts w:ascii="Times New Roman" w:eastAsia="標楷體" w:hAnsi="Times New Roman"/>
                <w:b/>
                <w:bCs/>
                <w:sz w:val="20"/>
                <w:szCs w:val="20"/>
                <w:u w:val="single"/>
              </w:rPr>
              <w:t>應注意事項</w:t>
            </w:r>
          </w:p>
        </w:tc>
        <w:tc>
          <w:tcPr>
            <w:tcW w:w="2072"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b/>
                <w:bCs/>
                <w:sz w:val="20"/>
                <w:szCs w:val="20"/>
                <w:u w:val="single"/>
              </w:rPr>
              <w:t>發包單位施工前檢查</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應將特殊作業掛示牌，懸掛於明顯之處，需動用電源時，應與總務處確認。</w:t>
            </w:r>
          </w:p>
        </w:tc>
        <w:tc>
          <w:tcPr>
            <w:tcW w:w="2072" w:type="dxa"/>
            <w:shd w:val="clear" w:color="auto" w:fill="auto"/>
          </w:tcPr>
          <w:p w:rsidR="0054065F" w:rsidRPr="0060268C" w:rsidRDefault="0054065F" w:rsidP="006B3551">
            <w:pPr>
              <w:spacing w:line="276" w:lineRule="auto"/>
              <w:rPr>
                <w:sz w:val="20"/>
                <w:szCs w:val="20"/>
              </w:rPr>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應實施區域管制、並配置施工防護安全圍籬、警示帶、警示標示等警告措施。</w:t>
            </w:r>
          </w:p>
        </w:tc>
        <w:tc>
          <w:tcPr>
            <w:tcW w:w="2072" w:type="dxa"/>
            <w:shd w:val="clear" w:color="auto" w:fill="auto"/>
          </w:tcPr>
          <w:p w:rsidR="0054065F" w:rsidRPr="0060268C" w:rsidRDefault="0054065F" w:rsidP="006B3551">
            <w:pPr>
              <w:spacing w:line="276" w:lineRule="auto"/>
              <w:rPr>
                <w:rFonts w:ascii="Times New Roman" w:eastAsia="標楷體" w:hAnsi="Times New Roman"/>
                <w:sz w:val="20"/>
                <w:szCs w:val="20"/>
                <w:u w:val="single"/>
              </w:rPr>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塑膠管材焊接時應設置通風設備，若有暈眩現象必須立即離開工作現場，並通知發包單位或職業安全衛生管理單位</w:t>
            </w:r>
          </w:p>
        </w:tc>
        <w:tc>
          <w:tcPr>
            <w:tcW w:w="2072" w:type="dxa"/>
            <w:shd w:val="clear" w:color="auto" w:fill="auto"/>
            <w:vAlign w:val="center"/>
          </w:tcPr>
          <w:p w:rsidR="0054065F" w:rsidRPr="0060268C" w:rsidRDefault="0054065F" w:rsidP="006B3551">
            <w:pPr>
              <w:spacing w:line="276" w:lineRule="auto"/>
              <w:jc w:val="both"/>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使用有機溶劑（油漆、黏著劑、強力膠、松香水）物品時，需標示及隨時加蓋，保持通風良好，作業區域</w:t>
            </w:r>
            <w:r w:rsidRPr="0060268C">
              <w:rPr>
                <w:rFonts w:eastAsia="標楷體"/>
                <w:sz w:val="20"/>
                <w:szCs w:val="20"/>
              </w:rPr>
              <w:t>2</w:t>
            </w:r>
            <w:r w:rsidRPr="0060268C">
              <w:rPr>
                <w:rFonts w:eastAsia="標楷體"/>
                <w:sz w:val="20"/>
                <w:szCs w:val="20"/>
              </w:rPr>
              <w:t>公尺範圍內嚴禁吸煙及使用煙火。</w:t>
            </w:r>
          </w:p>
        </w:tc>
        <w:tc>
          <w:tcPr>
            <w:tcW w:w="2072" w:type="dxa"/>
            <w:shd w:val="clear" w:color="auto" w:fill="auto"/>
            <w:vAlign w:val="center"/>
          </w:tcPr>
          <w:p w:rsidR="0054065F" w:rsidRPr="0060268C" w:rsidRDefault="0054065F" w:rsidP="006B3551">
            <w:pPr>
              <w:spacing w:line="276" w:lineRule="auto"/>
              <w:jc w:val="both"/>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施工作業時會產生煙霧，而影響消防警報系統，應具備適當遮蔽裝置。</w:t>
            </w:r>
          </w:p>
        </w:tc>
        <w:tc>
          <w:tcPr>
            <w:tcW w:w="2072"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54065F" w:rsidRPr="0060268C" w:rsidTr="006B3551">
        <w:tc>
          <w:tcPr>
            <w:tcW w:w="9126" w:type="dxa"/>
            <w:gridSpan w:val="2"/>
            <w:shd w:val="clear" w:color="auto" w:fill="auto"/>
          </w:tcPr>
          <w:p w:rsidR="0054065F" w:rsidRPr="0060268C" w:rsidRDefault="0054065F" w:rsidP="0054065F">
            <w:pPr>
              <w:pStyle w:val="a7"/>
              <w:numPr>
                <w:ilvl w:val="0"/>
                <w:numId w:val="30"/>
              </w:numPr>
              <w:spacing w:line="276" w:lineRule="auto"/>
              <w:ind w:leftChars="0"/>
              <w:rPr>
                <w:rFonts w:eastAsia="標楷體"/>
                <w:sz w:val="20"/>
                <w:szCs w:val="20"/>
              </w:rPr>
            </w:pPr>
            <w:r w:rsidRPr="0060268C">
              <w:rPr>
                <w:rFonts w:eastAsia="標楷體"/>
                <w:b/>
                <w:sz w:val="20"/>
                <w:szCs w:val="20"/>
              </w:rPr>
              <w:t>高架作業</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二公尺以上有墜落危險之高處工作務必使用安全帶及安全帽等適當防護具，使用</w:t>
            </w:r>
            <w:r w:rsidRPr="0060268C">
              <w:rPr>
                <w:rFonts w:eastAsia="標楷體"/>
                <w:sz w:val="20"/>
                <w:szCs w:val="20"/>
              </w:rPr>
              <w:t>A</w:t>
            </w:r>
            <w:r w:rsidRPr="0060268C">
              <w:rPr>
                <w:rFonts w:eastAsia="標楷體"/>
                <w:sz w:val="20"/>
                <w:szCs w:val="20"/>
              </w:rPr>
              <w:t>字梯時務必兩人共同作業。</w:t>
            </w:r>
          </w:p>
        </w:tc>
        <w:tc>
          <w:tcPr>
            <w:tcW w:w="2072" w:type="dxa"/>
            <w:shd w:val="clear" w:color="auto" w:fill="auto"/>
            <w:vAlign w:val="center"/>
          </w:tcPr>
          <w:p w:rsidR="0054065F" w:rsidRPr="0060268C" w:rsidRDefault="0054065F" w:rsidP="006B3551">
            <w:pPr>
              <w:spacing w:line="276" w:lineRule="auto"/>
              <w:jc w:val="both"/>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禁止酗酒或身體不適人員從事高架作業</w:t>
            </w:r>
          </w:p>
        </w:tc>
        <w:tc>
          <w:tcPr>
            <w:tcW w:w="2072" w:type="dxa"/>
            <w:shd w:val="clear" w:color="auto" w:fill="auto"/>
          </w:tcPr>
          <w:p w:rsidR="0054065F" w:rsidRPr="0060268C" w:rsidRDefault="0054065F" w:rsidP="006B3551">
            <w:pPr>
              <w:spacing w:line="276" w:lineRule="auto"/>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佩戴安全帶時、應固定於安全母索或牢固地點。</w:t>
            </w:r>
          </w:p>
        </w:tc>
        <w:tc>
          <w:tcPr>
            <w:tcW w:w="2072" w:type="dxa"/>
            <w:shd w:val="clear" w:color="auto" w:fill="auto"/>
          </w:tcPr>
          <w:p w:rsidR="0054065F" w:rsidRPr="0060268C" w:rsidRDefault="0054065F" w:rsidP="006B3551">
            <w:pPr>
              <w:spacing w:line="276" w:lineRule="auto"/>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搭建施工架（台），需先經職業安全衛生管理單位檢查合格後，始可使用。</w:t>
            </w:r>
          </w:p>
        </w:tc>
        <w:tc>
          <w:tcPr>
            <w:tcW w:w="2072" w:type="dxa"/>
            <w:shd w:val="clear" w:color="auto" w:fill="auto"/>
          </w:tcPr>
          <w:p w:rsidR="0054065F" w:rsidRPr="0060268C" w:rsidRDefault="0054065F" w:rsidP="006B3551">
            <w:pPr>
              <w:spacing w:line="276" w:lineRule="auto"/>
            </w:pPr>
            <w:r w:rsidRPr="0060268C">
              <w:rPr>
                <w:rFonts w:ascii="Times New Roman" w:eastAsia="標楷體" w:hAnsi="Times New Roman"/>
                <w:sz w:val="20"/>
                <w:szCs w:val="20"/>
                <w:u w:val="single"/>
              </w:rPr>
              <w:t xml:space="preserve">              </w:t>
            </w:r>
          </w:p>
        </w:tc>
      </w:tr>
      <w:tr w:rsidR="0054065F" w:rsidRPr="0060268C" w:rsidTr="006B3551">
        <w:tc>
          <w:tcPr>
            <w:tcW w:w="9126" w:type="dxa"/>
            <w:gridSpan w:val="2"/>
            <w:shd w:val="clear" w:color="auto" w:fill="auto"/>
          </w:tcPr>
          <w:p w:rsidR="0054065F" w:rsidRPr="0060268C" w:rsidRDefault="0054065F" w:rsidP="0054065F">
            <w:pPr>
              <w:pStyle w:val="a7"/>
              <w:numPr>
                <w:ilvl w:val="0"/>
                <w:numId w:val="30"/>
              </w:numPr>
              <w:spacing w:line="276" w:lineRule="auto"/>
              <w:ind w:leftChars="0"/>
              <w:rPr>
                <w:rFonts w:eastAsia="標楷體"/>
                <w:sz w:val="20"/>
                <w:szCs w:val="20"/>
              </w:rPr>
            </w:pPr>
            <w:r w:rsidRPr="0060268C">
              <w:rPr>
                <w:rFonts w:eastAsia="標楷體"/>
                <w:b/>
                <w:sz w:val="20"/>
                <w:szCs w:val="20"/>
              </w:rPr>
              <w:t>特殊電氣作業</w:t>
            </w:r>
            <w:r w:rsidRPr="0060268C">
              <w:rPr>
                <w:rFonts w:eastAsia="標楷體"/>
                <w:b/>
                <w:sz w:val="20"/>
                <w:szCs w:val="20"/>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hint="eastAsia"/>
                <w:sz w:val="20"/>
                <w:szCs w:val="20"/>
              </w:rPr>
              <w:t>臨時配電盤應有漏電斷路器，電線經潮濕地面及工作動線時應架高。</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hint="eastAsia"/>
                <w:sz w:val="20"/>
                <w:szCs w:val="20"/>
              </w:rPr>
              <w:t>需通知相關單位斷電後始可作業，且電路開關應上鎖或懸掛標示牌或設置監視人員監視之，並應以安全方法確實放電及使用短路接地器具確實短路，並加接地。</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hint="eastAsia"/>
                <w:sz w:val="20"/>
                <w:szCs w:val="20"/>
              </w:rPr>
              <w:t>從事檢查、修理等活線作業時，應戴用絕緣防護具（如絕緣手套、絕緣鞋等），或使用活線作業用器具。</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9126" w:type="dxa"/>
            <w:gridSpan w:val="2"/>
            <w:shd w:val="clear" w:color="auto" w:fill="auto"/>
          </w:tcPr>
          <w:p w:rsidR="0054065F" w:rsidRPr="0060268C" w:rsidRDefault="0054065F" w:rsidP="0054065F">
            <w:pPr>
              <w:pStyle w:val="a7"/>
              <w:numPr>
                <w:ilvl w:val="0"/>
                <w:numId w:val="30"/>
              </w:numPr>
              <w:spacing w:line="276" w:lineRule="auto"/>
              <w:ind w:leftChars="0"/>
              <w:rPr>
                <w:rFonts w:eastAsia="標楷體"/>
                <w:b/>
                <w:sz w:val="20"/>
                <w:szCs w:val="20"/>
              </w:rPr>
            </w:pPr>
            <w:r w:rsidRPr="0060268C">
              <w:rPr>
                <w:rFonts w:eastAsia="標楷體"/>
                <w:b/>
                <w:sz w:val="20"/>
                <w:szCs w:val="20"/>
              </w:rPr>
              <w:t>動火作業</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lastRenderedPageBreak/>
              <w:t>動火作業於施工處旁，應配置適當滅火設備，並於施工作業區</w:t>
            </w:r>
            <w:r w:rsidRPr="0060268C">
              <w:rPr>
                <w:rFonts w:eastAsia="標楷體"/>
                <w:sz w:val="20"/>
                <w:szCs w:val="20"/>
              </w:rPr>
              <w:t>5</w:t>
            </w:r>
            <w:r w:rsidRPr="0060268C">
              <w:rPr>
                <w:rFonts w:eastAsia="標楷體"/>
                <w:sz w:val="20"/>
                <w:szCs w:val="20"/>
              </w:rPr>
              <w:t>公尺範圍內淨空或鋪蓋防火毯，且嚴禁吸煙、使用煙火。</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使用交流電焊機、應有自動電擊防止裝置，電焊機外殼應接地，操作人員需戴絕緣手套、絕緣防護用具。</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從事熔接、熔斷等作業時，應置備安全面罩、防護眼鏡及防護手套等，並確實戴用。</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乙炔瓶已充氣或空瓶，均應豎立，置放陰涼處。如在氣瓶上方動火時，須遷移該氣瓶。</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9126" w:type="dxa"/>
            <w:gridSpan w:val="2"/>
            <w:shd w:val="clear" w:color="auto" w:fill="auto"/>
          </w:tcPr>
          <w:p w:rsidR="0054065F" w:rsidRPr="0060268C" w:rsidRDefault="0054065F" w:rsidP="0054065F">
            <w:pPr>
              <w:pStyle w:val="a7"/>
              <w:numPr>
                <w:ilvl w:val="0"/>
                <w:numId w:val="30"/>
              </w:numPr>
              <w:spacing w:line="276" w:lineRule="auto"/>
              <w:ind w:leftChars="0"/>
              <w:rPr>
                <w:rFonts w:eastAsia="標楷體"/>
                <w:b/>
                <w:sz w:val="20"/>
                <w:szCs w:val="20"/>
              </w:rPr>
            </w:pPr>
            <w:r w:rsidRPr="0060268C">
              <w:rPr>
                <w:rFonts w:eastAsia="標楷體"/>
                <w:b/>
                <w:sz w:val="20"/>
                <w:szCs w:val="20"/>
              </w:rPr>
              <w:t>吊掛及吊籠作業</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吊掛或吊籠作業之吊車需有過捲揚防止裝置、防滑舌片、並檢查鋼索是否良好，操作時需有指揮手及安全戒護人員。</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吊掛作業人員應配戴安全帽、安全鞋及安全帶，並且安全帶應固定於安全母索或牢固地點。</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嚴禁吊掛作業人員隨吊掛物品吊昇，並應防止吊掛物品發生墜落。</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吊籠作業之人員應佩帶安全帽及安全帶，並且安全帶應固定於安全母索上。</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吊籠作業安裝吊車時，應依法固定於牢固處所。</w:t>
            </w:r>
          </w:p>
        </w:tc>
        <w:tc>
          <w:tcPr>
            <w:tcW w:w="2072"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9126" w:type="dxa"/>
            <w:gridSpan w:val="2"/>
            <w:shd w:val="clear" w:color="auto" w:fill="auto"/>
          </w:tcPr>
          <w:p w:rsidR="0054065F" w:rsidRPr="0060268C" w:rsidRDefault="0054065F" w:rsidP="0054065F">
            <w:pPr>
              <w:pStyle w:val="a7"/>
              <w:numPr>
                <w:ilvl w:val="0"/>
                <w:numId w:val="30"/>
              </w:numPr>
              <w:spacing w:line="276" w:lineRule="auto"/>
              <w:ind w:leftChars="0"/>
              <w:rPr>
                <w:rFonts w:eastAsia="標楷體"/>
                <w:sz w:val="20"/>
                <w:szCs w:val="20"/>
              </w:rPr>
            </w:pPr>
            <w:r w:rsidRPr="0060268C">
              <w:rPr>
                <w:rFonts w:eastAsia="標楷體"/>
                <w:b/>
                <w:sz w:val="20"/>
                <w:szCs w:val="20"/>
              </w:rPr>
              <w:t>侷限空間作業</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侷限空間入槽作業前應對槽體實施強制通風</w:t>
            </w:r>
            <w:r w:rsidRPr="0060268C">
              <w:rPr>
                <w:rFonts w:eastAsia="標楷體"/>
                <w:sz w:val="20"/>
                <w:szCs w:val="20"/>
              </w:rPr>
              <w:t>20mim</w:t>
            </w:r>
            <w:r w:rsidRPr="0060268C">
              <w:rPr>
                <w:rFonts w:eastAsia="標楷體"/>
                <w:sz w:val="20"/>
                <w:szCs w:val="20"/>
              </w:rPr>
              <w:t>以上。</w:t>
            </w:r>
          </w:p>
        </w:tc>
        <w:tc>
          <w:tcPr>
            <w:tcW w:w="2072"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通風完畢後應實施氧含量、硫化氫濃度檢檢，並將結果登錄於特殊作業申請表中，若停工達</w:t>
            </w:r>
            <w:r w:rsidRPr="0060268C">
              <w:rPr>
                <w:rFonts w:eastAsia="標楷體"/>
                <w:sz w:val="20"/>
                <w:szCs w:val="20"/>
              </w:rPr>
              <w:t>3</w:t>
            </w:r>
            <w:r w:rsidRPr="0060268C">
              <w:rPr>
                <w:rFonts w:eastAsia="標楷體"/>
                <w:sz w:val="20"/>
                <w:szCs w:val="20"/>
              </w:rPr>
              <w:t>小時以上時，再度入槽前應再實施一次檢測。</w:t>
            </w:r>
          </w:p>
        </w:tc>
        <w:tc>
          <w:tcPr>
            <w:tcW w:w="2072"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檢測結果如不適合人員在此環境下作業，應實施適當的通風並持續空氣監測，作業人員欲進入此環境下作業應配戴供氣式呼吸防護面具，始可進入該作業場所</w:t>
            </w:r>
          </w:p>
        </w:tc>
        <w:tc>
          <w:tcPr>
            <w:tcW w:w="2072"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進入槽體工作時應派兩人至工作現場，一人在現場全程監督作業區域是否有其它能量（如：火源、窒息氣體、可燃性氣體等）產生或進入作業環境中，而影響該工作場所施工人員之安全。</w:t>
            </w:r>
          </w:p>
        </w:tc>
        <w:tc>
          <w:tcPr>
            <w:tcW w:w="2072"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施工人員或監視人員應依現場工作環境需要，配有滅火器、安全帽、安全掛繩及呼吸防護器具等裝備且須遵守污水處理操作規範。</w:t>
            </w:r>
          </w:p>
        </w:tc>
        <w:tc>
          <w:tcPr>
            <w:tcW w:w="2072"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1"/>
              </w:numPr>
              <w:spacing w:line="276" w:lineRule="auto"/>
              <w:ind w:leftChars="0" w:left="284" w:hanging="284"/>
              <w:jc w:val="both"/>
              <w:rPr>
                <w:rFonts w:eastAsia="標楷體"/>
                <w:sz w:val="20"/>
                <w:szCs w:val="20"/>
              </w:rPr>
            </w:pPr>
            <w:r w:rsidRPr="0060268C">
              <w:rPr>
                <w:rFonts w:eastAsia="標楷體"/>
                <w:sz w:val="20"/>
                <w:szCs w:val="20"/>
              </w:rPr>
              <w:t>嚴禁酗酒及精神狀態不佳人員進入該作業場所。</w:t>
            </w:r>
          </w:p>
        </w:tc>
        <w:tc>
          <w:tcPr>
            <w:tcW w:w="2072"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sz w:val="20"/>
                <w:szCs w:val="20"/>
                <w:u w:val="single"/>
              </w:rPr>
              <w:t xml:space="preserve">              </w:t>
            </w:r>
          </w:p>
        </w:tc>
      </w:tr>
    </w:tbl>
    <w:p w:rsidR="0054065F" w:rsidRPr="00B87586" w:rsidRDefault="0054065F" w:rsidP="0054065F">
      <w:pPr>
        <w:spacing w:line="276" w:lineRule="auto"/>
        <w:rPr>
          <w:rFonts w:ascii="Times New Roman" w:eastAsia="標楷體" w:hAnsi="Times New Roman"/>
        </w:rPr>
      </w:pPr>
    </w:p>
    <w:p w:rsidR="0054065F" w:rsidRPr="00B87586" w:rsidRDefault="0054065F" w:rsidP="0054065F">
      <w:pPr>
        <w:spacing w:line="276" w:lineRule="auto"/>
        <w:rPr>
          <w:rFonts w:ascii="Times New Roman" w:eastAsia="標楷體" w:hAnsi="Times New Roman"/>
          <w:b/>
          <w:sz w:val="20"/>
          <w:szCs w:val="20"/>
        </w:rPr>
      </w:pPr>
      <w:r w:rsidRPr="00B87586">
        <w:rPr>
          <w:rFonts w:ascii="Times New Roman" w:eastAsia="標楷體" w:hAnsi="Times New Roman"/>
          <w:b/>
          <w:sz w:val="20"/>
          <w:szCs w:val="20"/>
        </w:rPr>
        <w:t>四、施工前簽核流程（發包單位應於承攬商施工前，確認下列事項是否完成，完成項目打</w:t>
      </w:r>
      <w:r w:rsidRPr="00B87586">
        <w:rPr>
          <w:rFonts w:ascii="標楷體" w:eastAsia="標楷體" w:hAnsi="標楷體"/>
          <w:b/>
          <w:sz w:val="20"/>
          <w:szCs w:val="20"/>
        </w:rPr>
        <w:t>ˇ</w:t>
      </w:r>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54065F" w:rsidRPr="0060268C" w:rsidTr="006B3551">
        <w:tc>
          <w:tcPr>
            <w:tcW w:w="7054" w:type="dxa"/>
            <w:shd w:val="clear" w:color="auto" w:fill="auto"/>
          </w:tcPr>
          <w:p w:rsidR="0054065F" w:rsidRPr="0060268C" w:rsidRDefault="0054065F" w:rsidP="006B3551">
            <w:pPr>
              <w:spacing w:line="276" w:lineRule="auto"/>
              <w:jc w:val="both"/>
              <w:rPr>
                <w:rFonts w:ascii="Times New Roman" w:eastAsia="標楷體" w:hAnsi="Times New Roman"/>
                <w:sz w:val="20"/>
                <w:szCs w:val="20"/>
              </w:rPr>
            </w:pPr>
            <w:r w:rsidRPr="0060268C">
              <w:rPr>
                <w:rFonts w:ascii="Times New Roman" w:eastAsia="標楷體" w:hAnsi="Times New Roman" w:hint="eastAsia"/>
                <w:b/>
                <w:bCs/>
                <w:sz w:val="20"/>
                <w:szCs w:val="20"/>
                <w:u w:val="single"/>
              </w:rPr>
              <w:t>應完成事項</w:t>
            </w:r>
          </w:p>
        </w:tc>
        <w:tc>
          <w:tcPr>
            <w:tcW w:w="2198"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b/>
                <w:bCs/>
                <w:sz w:val="20"/>
                <w:szCs w:val="20"/>
                <w:u w:val="single"/>
              </w:rPr>
              <w:t>發包單位施工前檢查</w:t>
            </w:r>
          </w:p>
        </w:tc>
      </w:tr>
      <w:tr w:rsidR="0054065F" w:rsidRPr="0060268C" w:rsidTr="006B3551">
        <w:tc>
          <w:tcPr>
            <w:tcW w:w="7054" w:type="dxa"/>
            <w:shd w:val="clear" w:color="auto" w:fill="auto"/>
          </w:tcPr>
          <w:p w:rsidR="0054065F" w:rsidRPr="0060268C" w:rsidRDefault="0054065F" w:rsidP="0054065F">
            <w:pPr>
              <w:pStyle w:val="a7"/>
              <w:numPr>
                <w:ilvl w:val="0"/>
                <w:numId w:val="32"/>
              </w:numPr>
              <w:spacing w:line="276" w:lineRule="auto"/>
              <w:ind w:leftChars="0" w:left="284" w:hanging="284"/>
              <w:jc w:val="both"/>
              <w:rPr>
                <w:rFonts w:eastAsia="標楷體"/>
                <w:sz w:val="20"/>
                <w:szCs w:val="20"/>
              </w:rPr>
            </w:pPr>
            <w:r w:rsidRPr="0060268C">
              <w:rPr>
                <w:rFonts w:eastAsia="標楷體"/>
                <w:sz w:val="20"/>
                <w:szCs w:val="20"/>
              </w:rPr>
              <w:t>是否已確實告知承攬商應遵守承攬商施工職業安全衛生規則相關規定</w:t>
            </w:r>
          </w:p>
        </w:tc>
        <w:tc>
          <w:tcPr>
            <w:tcW w:w="2198"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2"/>
              </w:numPr>
              <w:spacing w:line="276" w:lineRule="auto"/>
              <w:ind w:leftChars="0" w:left="284" w:hanging="284"/>
              <w:jc w:val="both"/>
              <w:rPr>
                <w:rFonts w:eastAsia="標楷體"/>
                <w:sz w:val="20"/>
                <w:szCs w:val="20"/>
              </w:rPr>
            </w:pPr>
            <w:r w:rsidRPr="0060268C">
              <w:rPr>
                <w:rFonts w:eastAsia="標楷體"/>
                <w:sz w:val="20"/>
                <w:szCs w:val="20"/>
              </w:rPr>
              <w:t>是否已要求承攬商簽訂施工配合同意書</w:t>
            </w:r>
          </w:p>
        </w:tc>
        <w:tc>
          <w:tcPr>
            <w:tcW w:w="2198"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2"/>
              </w:numPr>
              <w:spacing w:line="276" w:lineRule="auto"/>
              <w:ind w:leftChars="0" w:left="284" w:hanging="284"/>
              <w:jc w:val="both"/>
              <w:rPr>
                <w:rFonts w:eastAsia="標楷體"/>
                <w:sz w:val="20"/>
                <w:szCs w:val="20"/>
              </w:rPr>
            </w:pPr>
            <w:r w:rsidRPr="0060268C">
              <w:rPr>
                <w:rFonts w:eastAsia="標楷體"/>
                <w:sz w:val="20"/>
                <w:szCs w:val="20"/>
              </w:rPr>
              <w:t>承攬商是否於施工前對其員工實施勤前教育訓練告知應注意事項</w:t>
            </w:r>
          </w:p>
        </w:tc>
        <w:tc>
          <w:tcPr>
            <w:tcW w:w="2198"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2"/>
              </w:numPr>
              <w:spacing w:line="276" w:lineRule="auto"/>
              <w:ind w:leftChars="0" w:left="284" w:hanging="284"/>
              <w:jc w:val="both"/>
              <w:rPr>
                <w:rFonts w:eastAsia="標楷體"/>
                <w:sz w:val="20"/>
                <w:szCs w:val="20"/>
              </w:rPr>
            </w:pPr>
            <w:r w:rsidRPr="0060268C">
              <w:rPr>
                <w:rFonts w:eastAsia="標楷體"/>
                <w:sz w:val="20"/>
                <w:szCs w:val="20"/>
              </w:rPr>
              <w:lastRenderedPageBreak/>
              <w:t>是否已檢查承攬商相關安全防護措施，施工人員安全防護設備已確實配戴完成</w:t>
            </w:r>
          </w:p>
        </w:tc>
        <w:tc>
          <w:tcPr>
            <w:tcW w:w="2198"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2"/>
              </w:numPr>
              <w:spacing w:line="276" w:lineRule="auto"/>
              <w:ind w:leftChars="0" w:left="284" w:hanging="284"/>
              <w:jc w:val="both"/>
              <w:rPr>
                <w:rFonts w:eastAsia="標楷體"/>
                <w:sz w:val="20"/>
                <w:szCs w:val="20"/>
              </w:rPr>
            </w:pPr>
            <w:r w:rsidRPr="0060268C">
              <w:rPr>
                <w:rFonts w:eastAsia="標楷體"/>
                <w:sz w:val="20"/>
                <w:szCs w:val="20"/>
              </w:rPr>
              <w:t>相關安全、衛生、環保法令要求事項皆以宣達，並落實執行</w:t>
            </w:r>
          </w:p>
        </w:tc>
        <w:tc>
          <w:tcPr>
            <w:tcW w:w="2198"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7054" w:type="dxa"/>
            <w:shd w:val="clear" w:color="auto" w:fill="auto"/>
          </w:tcPr>
          <w:p w:rsidR="0054065F" w:rsidRPr="0060268C" w:rsidRDefault="0054065F" w:rsidP="0054065F">
            <w:pPr>
              <w:pStyle w:val="a7"/>
              <w:numPr>
                <w:ilvl w:val="0"/>
                <w:numId w:val="32"/>
              </w:numPr>
              <w:spacing w:line="276" w:lineRule="auto"/>
              <w:ind w:leftChars="0" w:left="284" w:hanging="284"/>
              <w:jc w:val="both"/>
              <w:rPr>
                <w:rFonts w:eastAsia="標楷體"/>
                <w:sz w:val="20"/>
                <w:szCs w:val="20"/>
              </w:rPr>
            </w:pPr>
            <w:r w:rsidRPr="0060268C">
              <w:rPr>
                <w:rFonts w:eastAsia="標楷體"/>
                <w:sz w:val="20"/>
                <w:szCs w:val="20"/>
              </w:rPr>
              <w:t>發包單位已派員，全程監督施工情況，並明瞭所有安全衛生環境注意事項，若有任何違反</w:t>
            </w:r>
            <w:r w:rsidRPr="0060268C">
              <w:rPr>
                <w:rFonts w:eastAsia="標楷體"/>
                <w:sz w:val="20"/>
                <w:szCs w:val="20"/>
              </w:rPr>
              <w:t xml:space="preserve">           </w:t>
            </w:r>
            <w:r w:rsidRPr="0060268C">
              <w:rPr>
                <w:rFonts w:eastAsia="標楷體"/>
                <w:sz w:val="20"/>
                <w:szCs w:val="20"/>
              </w:rPr>
              <w:t>規定發時生應立即制止。嚴重者可立即要求停工</w:t>
            </w:r>
          </w:p>
        </w:tc>
        <w:tc>
          <w:tcPr>
            <w:tcW w:w="2198" w:type="dxa"/>
            <w:shd w:val="clear" w:color="auto" w:fill="auto"/>
            <w:vAlign w:val="center"/>
          </w:tcPr>
          <w:p w:rsidR="0054065F" w:rsidRPr="0060268C" w:rsidRDefault="0054065F" w:rsidP="006B3551">
            <w:pPr>
              <w:spacing w:line="276" w:lineRule="auto"/>
              <w:jc w:val="both"/>
            </w:pPr>
            <w:r w:rsidRPr="0060268C">
              <w:rPr>
                <w:rFonts w:ascii="Times New Roman" w:eastAsia="標楷體" w:hAnsi="Times New Roman"/>
                <w:sz w:val="20"/>
                <w:szCs w:val="20"/>
                <w:u w:val="single"/>
              </w:rPr>
              <w:t xml:space="preserve">              </w:t>
            </w:r>
          </w:p>
        </w:tc>
      </w:tr>
      <w:tr w:rsidR="0054065F" w:rsidRPr="0060268C" w:rsidTr="006B3551">
        <w:tc>
          <w:tcPr>
            <w:tcW w:w="9252" w:type="dxa"/>
            <w:gridSpan w:val="2"/>
            <w:shd w:val="clear" w:color="auto" w:fill="auto"/>
          </w:tcPr>
          <w:p w:rsidR="0054065F" w:rsidRPr="0060268C" w:rsidRDefault="0054065F" w:rsidP="0054065F">
            <w:pPr>
              <w:pStyle w:val="a7"/>
              <w:numPr>
                <w:ilvl w:val="0"/>
                <w:numId w:val="32"/>
              </w:numPr>
              <w:spacing w:line="276" w:lineRule="auto"/>
              <w:ind w:leftChars="0" w:left="284" w:hanging="284"/>
              <w:jc w:val="both"/>
              <w:rPr>
                <w:rFonts w:eastAsia="標楷體"/>
                <w:b/>
                <w:sz w:val="20"/>
                <w:szCs w:val="20"/>
              </w:rPr>
            </w:pPr>
            <w:r w:rsidRPr="0060268C">
              <w:rPr>
                <w:rFonts w:eastAsia="標楷體"/>
                <w:sz w:val="20"/>
                <w:szCs w:val="20"/>
              </w:rPr>
              <w:t>現場危害告知事項</w:t>
            </w:r>
            <w:r w:rsidRPr="0060268C">
              <w:rPr>
                <w:rFonts w:eastAsia="標楷體"/>
                <w:sz w:val="20"/>
                <w:szCs w:val="20"/>
                <w:u w:val="single"/>
              </w:rPr>
              <w:t xml:space="preserve">                                                                        </w:t>
            </w:r>
          </w:p>
        </w:tc>
      </w:tr>
    </w:tbl>
    <w:p w:rsidR="0054065F" w:rsidRPr="00B87586" w:rsidRDefault="0054065F" w:rsidP="0054065F">
      <w:pPr>
        <w:spacing w:line="276" w:lineRule="auto"/>
        <w:rPr>
          <w:rFonts w:ascii="Times New Roman" w:eastAsia="標楷體" w:hAnsi="Times New Roman"/>
          <w:b/>
          <w:sz w:val="20"/>
          <w:szCs w:val="20"/>
        </w:rPr>
      </w:pPr>
    </w:p>
    <w:p w:rsidR="0054065F" w:rsidRPr="00B87586" w:rsidRDefault="0054065F" w:rsidP="0054065F">
      <w:pPr>
        <w:spacing w:line="276" w:lineRule="auto"/>
        <w:rPr>
          <w:rFonts w:ascii="Times New Roman" w:eastAsia="標楷體" w:hAnsi="Times New Roman"/>
          <w:b/>
          <w:sz w:val="20"/>
          <w:szCs w:val="20"/>
        </w:rPr>
      </w:pPr>
      <w:r w:rsidRPr="00B87586">
        <w:rPr>
          <w:rFonts w:ascii="Times New Roman" w:eastAsia="標楷體" w:hAnsi="Times New Roman" w:hint="eastAsia"/>
          <w:b/>
          <w:sz w:val="20"/>
          <w:szCs w:val="20"/>
        </w:rPr>
        <w:t>五、</w:t>
      </w:r>
      <w:r w:rsidRPr="00B87586">
        <w:rPr>
          <w:rFonts w:ascii="Times New Roman" w:eastAsia="標楷體" w:hAnsi="Times New Roman"/>
          <w:b/>
          <w:sz w:val="20"/>
          <w:szCs w:val="20"/>
        </w:rPr>
        <w:t>完工簽核流程（發包單位應於承攬商施工完畢，確認下列事項是否完成，完成項目打</w:t>
      </w:r>
      <w:r w:rsidRPr="00B87586">
        <w:rPr>
          <w:rFonts w:ascii="標楷體" w:eastAsia="標楷體" w:hAnsi="標楷體"/>
          <w:b/>
          <w:sz w:val="20"/>
          <w:szCs w:val="20"/>
        </w:rPr>
        <w:t>ˇ</w:t>
      </w:r>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54065F" w:rsidRPr="0060268C" w:rsidTr="006B3551">
        <w:tc>
          <w:tcPr>
            <w:tcW w:w="7054" w:type="dxa"/>
            <w:shd w:val="clear" w:color="auto" w:fill="auto"/>
          </w:tcPr>
          <w:p w:rsidR="0054065F" w:rsidRPr="0060268C" w:rsidRDefault="0054065F" w:rsidP="006B3551">
            <w:pPr>
              <w:spacing w:line="276" w:lineRule="auto"/>
              <w:jc w:val="both"/>
              <w:rPr>
                <w:rFonts w:ascii="Times New Roman" w:eastAsia="標楷體" w:hAnsi="Times New Roman"/>
                <w:sz w:val="20"/>
                <w:szCs w:val="20"/>
              </w:rPr>
            </w:pPr>
            <w:r w:rsidRPr="0060268C">
              <w:rPr>
                <w:rFonts w:ascii="Times New Roman" w:eastAsia="標楷體" w:hAnsi="Times New Roman" w:hint="eastAsia"/>
                <w:b/>
                <w:bCs/>
                <w:sz w:val="20"/>
                <w:szCs w:val="20"/>
                <w:u w:val="single"/>
              </w:rPr>
              <w:t>應完成事項</w:t>
            </w:r>
          </w:p>
        </w:tc>
        <w:tc>
          <w:tcPr>
            <w:tcW w:w="2198"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b/>
                <w:bCs/>
                <w:sz w:val="20"/>
                <w:szCs w:val="20"/>
                <w:u w:val="single"/>
              </w:rPr>
              <w:t>發包單位施工前檢查</w:t>
            </w:r>
          </w:p>
        </w:tc>
      </w:tr>
      <w:tr w:rsidR="0054065F" w:rsidRPr="0060268C" w:rsidTr="006B3551">
        <w:tc>
          <w:tcPr>
            <w:tcW w:w="7054" w:type="dxa"/>
            <w:shd w:val="clear" w:color="auto" w:fill="auto"/>
          </w:tcPr>
          <w:p w:rsidR="0054065F" w:rsidRPr="0060268C" w:rsidRDefault="0054065F" w:rsidP="0054065F">
            <w:pPr>
              <w:pStyle w:val="a7"/>
              <w:numPr>
                <w:ilvl w:val="0"/>
                <w:numId w:val="33"/>
              </w:numPr>
              <w:spacing w:line="276" w:lineRule="auto"/>
              <w:ind w:leftChars="0" w:left="284" w:hanging="284"/>
              <w:jc w:val="both"/>
              <w:rPr>
                <w:rFonts w:eastAsia="標楷體"/>
                <w:sz w:val="20"/>
                <w:szCs w:val="20"/>
              </w:rPr>
            </w:pPr>
            <w:r w:rsidRPr="0060268C">
              <w:rPr>
                <w:rFonts w:eastAsia="標楷體" w:hint="eastAsia"/>
                <w:sz w:val="20"/>
                <w:szCs w:val="20"/>
              </w:rPr>
              <w:t>確認施工現場復原</w:t>
            </w:r>
          </w:p>
        </w:tc>
        <w:tc>
          <w:tcPr>
            <w:tcW w:w="2198" w:type="dxa"/>
            <w:shd w:val="clear" w:color="auto" w:fill="auto"/>
          </w:tcPr>
          <w:p w:rsidR="0054065F" w:rsidRPr="0060268C" w:rsidRDefault="0054065F" w:rsidP="006B3551">
            <w:pPr>
              <w:spacing w:line="276" w:lineRule="auto"/>
              <w:rPr>
                <w:rFonts w:ascii="Times New Roman" w:eastAsia="標楷體" w:hAnsi="Times New Roman"/>
                <w:b/>
                <w:sz w:val="20"/>
                <w:szCs w:val="20"/>
              </w:rPr>
            </w:pPr>
          </w:p>
        </w:tc>
      </w:tr>
      <w:tr w:rsidR="0054065F" w:rsidRPr="0060268C" w:rsidTr="006B3551">
        <w:tc>
          <w:tcPr>
            <w:tcW w:w="7054" w:type="dxa"/>
            <w:shd w:val="clear" w:color="auto" w:fill="auto"/>
          </w:tcPr>
          <w:p w:rsidR="0054065F" w:rsidRPr="0060268C" w:rsidRDefault="0054065F" w:rsidP="0054065F">
            <w:pPr>
              <w:pStyle w:val="a7"/>
              <w:numPr>
                <w:ilvl w:val="0"/>
                <w:numId w:val="33"/>
              </w:numPr>
              <w:spacing w:line="276" w:lineRule="auto"/>
              <w:ind w:leftChars="0" w:left="284" w:hanging="284"/>
              <w:jc w:val="both"/>
              <w:rPr>
                <w:rFonts w:eastAsia="標楷體"/>
                <w:sz w:val="20"/>
                <w:szCs w:val="20"/>
              </w:rPr>
            </w:pPr>
            <w:r w:rsidRPr="0060268C">
              <w:rPr>
                <w:rFonts w:eastAsia="標楷體"/>
                <w:sz w:val="20"/>
                <w:szCs w:val="20"/>
              </w:rPr>
              <w:t>確認施工現場未遭到不當的損壞</w:t>
            </w:r>
          </w:p>
        </w:tc>
        <w:tc>
          <w:tcPr>
            <w:tcW w:w="2198" w:type="dxa"/>
            <w:shd w:val="clear" w:color="auto" w:fill="auto"/>
          </w:tcPr>
          <w:p w:rsidR="0054065F" w:rsidRPr="0060268C" w:rsidRDefault="0054065F" w:rsidP="006B3551">
            <w:pPr>
              <w:spacing w:line="276" w:lineRule="auto"/>
              <w:rPr>
                <w:rFonts w:ascii="Times New Roman" w:eastAsia="標楷體" w:hAnsi="Times New Roman"/>
                <w:b/>
                <w:sz w:val="20"/>
                <w:szCs w:val="20"/>
              </w:rPr>
            </w:pPr>
          </w:p>
        </w:tc>
      </w:tr>
      <w:tr w:rsidR="0054065F" w:rsidRPr="0060268C" w:rsidTr="006B3551">
        <w:tc>
          <w:tcPr>
            <w:tcW w:w="7054" w:type="dxa"/>
            <w:shd w:val="clear" w:color="auto" w:fill="auto"/>
          </w:tcPr>
          <w:p w:rsidR="0054065F" w:rsidRPr="0060268C" w:rsidRDefault="0054065F" w:rsidP="0054065F">
            <w:pPr>
              <w:pStyle w:val="a7"/>
              <w:numPr>
                <w:ilvl w:val="0"/>
                <w:numId w:val="33"/>
              </w:numPr>
              <w:spacing w:line="276" w:lineRule="auto"/>
              <w:ind w:leftChars="0" w:left="284" w:hanging="284"/>
              <w:jc w:val="both"/>
              <w:rPr>
                <w:rFonts w:eastAsia="標楷體"/>
                <w:sz w:val="20"/>
                <w:szCs w:val="20"/>
              </w:rPr>
            </w:pPr>
            <w:r w:rsidRPr="0060268C">
              <w:rPr>
                <w:rFonts w:eastAsia="標楷體"/>
                <w:sz w:val="20"/>
                <w:szCs w:val="20"/>
              </w:rPr>
              <w:t>確認施工現場無火氣殘留、水電關閉</w:t>
            </w:r>
          </w:p>
        </w:tc>
        <w:tc>
          <w:tcPr>
            <w:tcW w:w="2198" w:type="dxa"/>
            <w:shd w:val="clear" w:color="auto" w:fill="auto"/>
          </w:tcPr>
          <w:p w:rsidR="0054065F" w:rsidRPr="0060268C" w:rsidRDefault="0054065F" w:rsidP="006B3551">
            <w:pPr>
              <w:spacing w:line="276" w:lineRule="auto"/>
              <w:rPr>
                <w:rFonts w:ascii="Times New Roman" w:eastAsia="標楷體" w:hAnsi="Times New Roman"/>
                <w:b/>
                <w:sz w:val="20"/>
                <w:szCs w:val="20"/>
              </w:rPr>
            </w:pPr>
          </w:p>
        </w:tc>
      </w:tr>
      <w:tr w:rsidR="0054065F" w:rsidRPr="0060268C" w:rsidTr="006B3551">
        <w:tc>
          <w:tcPr>
            <w:tcW w:w="7054" w:type="dxa"/>
            <w:shd w:val="clear" w:color="auto" w:fill="auto"/>
          </w:tcPr>
          <w:p w:rsidR="0054065F" w:rsidRPr="0060268C" w:rsidRDefault="0054065F" w:rsidP="0054065F">
            <w:pPr>
              <w:pStyle w:val="a7"/>
              <w:numPr>
                <w:ilvl w:val="0"/>
                <w:numId w:val="33"/>
              </w:numPr>
              <w:spacing w:line="276" w:lineRule="auto"/>
              <w:ind w:leftChars="0" w:left="284" w:hanging="284"/>
              <w:jc w:val="both"/>
              <w:rPr>
                <w:rFonts w:eastAsia="標楷體"/>
                <w:sz w:val="20"/>
                <w:szCs w:val="20"/>
              </w:rPr>
            </w:pPr>
            <w:r w:rsidRPr="0060268C">
              <w:rPr>
                <w:rFonts w:eastAsia="標楷體"/>
                <w:sz w:val="20"/>
                <w:szCs w:val="20"/>
              </w:rPr>
              <w:t>確認留置於施工現場之設備材料有放置整齊，且無阻擋通道及出入口</w:t>
            </w:r>
          </w:p>
        </w:tc>
        <w:tc>
          <w:tcPr>
            <w:tcW w:w="2198" w:type="dxa"/>
            <w:shd w:val="clear" w:color="auto" w:fill="auto"/>
          </w:tcPr>
          <w:p w:rsidR="0054065F" w:rsidRPr="0060268C" w:rsidRDefault="0054065F" w:rsidP="006B3551">
            <w:pPr>
              <w:spacing w:line="276" w:lineRule="auto"/>
              <w:rPr>
                <w:rFonts w:ascii="Times New Roman" w:eastAsia="標楷體" w:hAnsi="Times New Roman"/>
                <w:b/>
                <w:sz w:val="20"/>
                <w:szCs w:val="20"/>
              </w:rPr>
            </w:pPr>
          </w:p>
        </w:tc>
      </w:tr>
      <w:tr w:rsidR="0054065F" w:rsidRPr="0060268C" w:rsidTr="006B3551">
        <w:trPr>
          <w:trHeight w:val="60"/>
        </w:trPr>
        <w:tc>
          <w:tcPr>
            <w:tcW w:w="7054" w:type="dxa"/>
            <w:shd w:val="clear" w:color="auto" w:fill="auto"/>
          </w:tcPr>
          <w:p w:rsidR="0054065F" w:rsidRPr="0060268C" w:rsidRDefault="0054065F" w:rsidP="0054065F">
            <w:pPr>
              <w:pStyle w:val="a7"/>
              <w:numPr>
                <w:ilvl w:val="0"/>
                <w:numId w:val="33"/>
              </w:numPr>
              <w:spacing w:line="276" w:lineRule="auto"/>
              <w:ind w:leftChars="0" w:left="284" w:hanging="284"/>
              <w:jc w:val="both"/>
              <w:rPr>
                <w:rFonts w:eastAsia="標楷體"/>
                <w:sz w:val="20"/>
                <w:szCs w:val="20"/>
              </w:rPr>
            </w:pPr>
            <w:r w:rsidRPr="0060268C">
              <w:rPr>
                <w:rFonts w:eastAsia="標楷體"/>
                <w:sz w:val="20"/>
                <w:szCs w:val="20"/>
              </w:rPr>
              <w:t>確認未完工之施工區域，有裝設適當之圍籬、警示標示</w:t>
            </w:r>
          </w:p>
        </w:tc>
        <w:tc>
          <w:tcPr>
            <w:tcW w:w="2198" w:type="dxa"/>
            <w:shd w:val="clear" w:color="auto" w:fill="auto"/>
          </w:tcPr>
          <w:p w:rsidR="0054065F" w:rsidRPr="0060268C" w:rsidRDefault="0054065F" w:rsidP="006B3551">
            <w:pPr>
              <w:spacing w:line="276" w:lineRule="auto"/>
              <w:rPr>
                <w:rFonts w:ascii="Times New Roman" w:eastAsia="標楷體" w:hAnsi="Times New Roman"/>
                <w:b/>
                <w:sz w:val="20"/>
                <w:szCs w:val="20"/>
              </w:rPr>
            </w:pPr>
          </w:p>
        </w:tc>
      </w:tr>
      <w:tr w:rsidR="0054065F" w:rsidRPr="0060268C" w:rsidTr="006B3551">
        <w:tc>
          <w:tcPr>
            <w:tcW w:w="9252" w:type="dxa"/>
            <w:gridSpan w:val="2"/>
            <w:shd w:val="clear" w:color="auto" w:fill="auto"/>
          </w:tcPr>
          <w:p w:rsidR="0054065F" w:rsidRPr="0060268C" w:rsidRDefault="0054065F" w:rsidP="006B3551">
            <w:pPr>
              <w:wordWrap w:val="0"/>
              <w:adjustRightInd w:val="0"/>
              <w:snapToGrid w:val="0"/>
              <w:spacing w:line="276" w:lineRule="auto"/>
              <w:ind w:firstLineChars="200" w:firstLine="400"/>
              <w:jc w:val="right"/>
              <w:rPr>
                <w:rFonts w:ascii="Times New Roman" w:eastAsia="標楷體" w:hAnsi="Times New Roman"/>
                <w:sz w:val="20"/>
                <w:szCs w:val="20"/>
                <w:u w:val="single"/>
              </w:rPr>
            </w:pPr>
            <w:r w:rsidRPr="0060268C">
              <w:rPr>
                <w:rFonts w:ascii="Times New Roman" w:eastAsia="標楷體" w:hAnsi="Times New Roman"/>
                <w:sz w:val="20"/>
                <w:szCs w:val="20"/>
              </w:rPr>
              <w:t>確認者簽名：</w:t>
            </w:r>
            <w:r w:rsidRPr="0060268C">
              <w:rPr>
                <w:rFonts w:ascii="Times New Roman" w:eastAsia="標楷體" w:hAnsi="Times New Roman"/>
                <w:sz w:val="20"/>
                <w:szCs w:val="20"/>
                <w:u w:val="single"/>
              </w:rPr>
              <w:t xml:space="preserve">              </w:t>
            </w:r>
            <w:r w:rsidRPr="0060268C">
              <w:rPr>
                <w:rFonts w:ascii="Times New Roman" w:eastAsia="標楷體" w:hAnsi="Times New Roman" w:hint="eastAsia"/>
                <w:sz w:val="20"/>
                <w:szCs w:val="20"/>
                <w:u w:val="single"/>
              </w:rPr>
              <w:t xml:space="preserve"> </w:t>
            </w:r>
          </w:p>
        </w:tc>
      </w:tr>
    </w:tbl>
    <w:p w:rsidR="0054065F" w:rsidRPr="00B87586" w:rsidRDefault="0054065F" w:rsidP="0054065F">
      <w:pPr>
        <w:spacing w:line="276" w:lineRule="auto"/>
        <w:rPr>
          <w:rFonts w:ascii="Times New Roman" w:eastAsia="標楷體" w:hAnsi="Times New Roman"/>
          <w:b/>
          <w:sz w:val="20"/>
          <w:szCs w:val="20"/>
        </w:rPr>
      </w:pPr>
    </w:p>
    <w:p w:rsidR="0054065F" w:rsidRPr="00B87586" w:rsidRDefault="0054065F" w:rsidP="0054065F">
      <w:pPr>
        <w:spacing w:line="276" w:lineRule="auto"/>
        <w:rPr>
          <w:rFonts w:ascii="Times New Roman" w:eastAsia="標楷體" w:hAnsi="Times New Roman"/>
          <w:b/>
          <w:sz w:val="20"/>
          <w:szCs w:val="20"/>
        </w:rPr>
      </w:pPr>
      <w:r w:rsidRPr="00B87586">
        <w:rPr>
          <w:rFonts w:ascii="Times New Roman" w:eastAsia="標楷體" w:hAnsi="Times New Roman" w:hint="eastAsia"/>
          <w:b/>
          <w:sz w:val="20"/>
          <w:szCs w:val="20"/>
        </w:rPr>
        <w:t>六、</w:t>
      </w:r>
      <w:r w:rsidRPr="00B87586">
        <w:rPr>
          <w:rFonts w:ascii="Times New Roman" w:eastAsia="標楷體" w:hAnsi="Times New Roman"/>
          <w:b/>
          <w:sz w:val="20"/>
          <w:szCs w:val="20"/>
        </w:rPr>
        <w:t>完工覆核流程</w:t>
      </w:r>
      <w:r w:rsidRPr="00B87586">
        <w:rPr>
          <w:rFonts w:ascii="Times New Roman" w:eastAsia="標楷體" w:hAnsi="Times New Roman"/>
          <w:b/>
          <w:sz w:val="20"/>
          <w:szCs w:val="20"/>
        </w:rPr>
        <w:t>(</w:t>
      </w:r>
      <w:r w:rsidRPr="00B87586">
        <w:rPr>
          <w:rFonts w:ascii="Times New Roman" w:eastAsia="標楷體" w:hAnsi="Times New Roman"/>
          <w:b/>
          <w:sz w:val="20"/>
          <w:szCs w:val="20"/>
        </w:rPr>
        <w:t>職業安全衛生管理單位</w:t>
      </w:r>
      <w:r w:rsidRPr="00B87586">
        <w:rPr>
          <w:rFonts w:ascii="Times New Roman" w:eastAsia="標楷體" w:hAnsi="Times New Roman"/>
          <w:b/>
          <w:sz w:val="20"/>
          <w:szCs w:val="20"/>
        </w:rPr>
        <w:t>/</w:t>
      </w:r>
      <w:r w:rsidRPr="00B87586">
        <w:rPr>
          <w:rFonts w:ascii="Times New Roman" w:eastAsia="標楷體" w:hAnsi="Times New Roman"/>
          <w:b/>
          <w:sz w:val="20"/>
          <w:szCs w:val="20"/>
        </w:rPr>
        <w:t>內警衛人員覆核</w:t>
      </w:r>
      <w:r w:rsidRPr="00B87586">
        <w:rPr>
          <w:rFonts w:ascii="Times New Roman" w:eastAsia="標楷體" w:hAnsi="Times New Roman"/>
          <w:b/>
          <w:sz w:val="20"/>
          <w:szCs w:val="20"/>
        </w:rPr>
        <w:t>)</w:t>
      </w:r>
    </w:p>
    <w:tbl>
      <w:tblPr>
        <w:tblW w:w="0" w:type="auto"/>
        <w:tblLook w:val="04A0" w:firstRow="1" w:lastRow="0" w:firstColumn="1" w:lastColumn="0" w:noHBand="0" w:noVBand="1"/>
      </w:tblPr>
      <w:tblGrid>
        <w:gridCol w:w="7054"/>
        <w:gridCol w:w="2198"/>
      </w:tblGrid>
      <w:tr w:rsidR="0054065F" w:rsidRPr="0060268C" w:rsidTr="006B3551">
        <w:tc>
          <w:tcPr>
            <w:tcW w:w="7054" w:type="dxa"/>
            <w:shd w:val="clear" w:color="auto" w:fill="auto"/>
          </w:tcPr>
          <w:p w:rsidR="0054065F" w:rsidRPr="0060268C" w:rsidRDefault="0054065F" w:rsidP="006B3551">
            <w:pPr>
              <w:spacing w:line="276" w:lineRule="auto"/>
              <w:jc w:val="both"/>
              <w:rPr>
                <w:rFonts w:ascii="Times New Roman" w:eastAsia="標楷體" w:hAnsi="Times New Roman"/>
                <w:sz w:val="20"/>
                <w:szCs w:val="20"/>
              </w:rPr>
            </w:pPr>
            <w:r w:rsidRPr="0060268C">
              <w:rPr>
                <w:rFonts w:ascii="Times New Roman" w:eastAsia="標楷體" w:hAnsi="Times New Roman" w:hint="eastAsia"/>
                <w:b/>
                <w:bCs/>
                <w:sz w:val="20"/>
                <w:szCs w:val="20"/>
                <w:u w:val="single"/>
              </w:rPr>
              <w:t>應完成事項</w:t>
            </w:r>
          </w:p>
        </w:tc>
        <w:tc>
          <w:tcPr>
            <w:tcW w:w="2198" w:type="dxa"/>
            <w:shd w:val="clear" w:color="auto" w:fill="auto"/>
          </w:tcPr>
          <w:p w:rsidR="0054065F" w:rsidRPr="0060268C" w:rsidRDefault="0054065F" w:rsidP="006B3551">
            <w:pPr>
              <w:spacing w:line="276" w:lineRule="auto"/>
              <w:rPr>
                <w:rFonts w:ascii="Times New Roman" w:eastAsia="標楷體" w:hAnsi="Times New Roman"/>
                <w:sz w:val="20"/>
                <w:szCs w:val="20"/>
              </w:rPr>
            </w:pPr>
            <w:r w:rsidRPr="0060268C">
              <w:rPr>
                <w:rFonts w:ascii="Times New Roman" w:eastAsia="標楷體" w:hAnsi="Times New Roman"/>
                <w:b/>
                <w:bCs/>
                <w:sz w:val="20"/>
                <w:szCs w:val="20"/>
                <w:u w:val="single"/>
              </w:rPr>
              <w:t>發包單位施工前檢查</w:t>
            </w:r>
          </w:p>
        </w:tc>
      </w:tr>
      <w:tr w:rsidR="0054065F" w:rsidRPr="0060268C" w:rsidTr="006B3551">
        <w:tc>
          <w:tcPr>
            <w:tcW w:w="7054" w:type="dxa"/>
            <w:shd w:val="clear" w:color="auto" w:fill="auto"/>
          </w:tcPr>
          <w:p w:rsidR="0054065F" w:rsidRPr="0060268C" w:rsidRDefault="0054065F" w:rsidP="0054065F">
            <w:pPr>
              <w:pStyle w:val="a7"/>
              <w:numPr>
                <w:ilvl w:val="0"/>
                <w:numId w:val="34"/>
              </w:numPr>
              <w:spacing w:line="276" w:lineRule="auto"/>
              <w:ind w:leftChars="0" w:left="284" w:hanging="284"/>
              <w:jc w:val="both"/>
              <w:rPr>
                <w:rFonts w:eastAsia="標楷體"/>
                <w:sz w:val="20"/>
                <w:szCs w:val="20"/>
              </w:rPr>
            </w:pPr>
            <w:r w:rsidRPr="0060268C">
              <w:rPr>
                <w:rFonts w:eastAsia="標楷體"/>
                <w:sz w:val="20"/>
                <w:szCs w:val="20"/>
              </w:rPr>
              <w:t>發包單位完工確認後交職業安全衛生管理單位</w:t>
            </w:r>
            <w:r w:rsidRPr="0060268C">
              <w:rPr>
                <w:rFonts w:eastAsia="標楷體"/>
                <w:sz w:val="20"/>
                <w:szCs w:val="20"/>
              </w:rPr>
              <w:t>/</w:t>
            </w:r>
            <w:r w:rsidRPr="0060268C">
              <w:rPr>
                <w:rFonts w:eastAsia="標楷體"/>
                <w:sz w:val="20"/>
                <w:szCs w:val="20"/>
              </w:rPr>
              <w:t>內警衛人員覆核</w:t>
            </w:r>
          </w:p>
        </w:tc>
        <w:tc>
          <w:tcPr>
            <w:tcW w:w="2198" w:type="dxa"/>
            <w:shd w:val="clear" w:color="auto" w:fill="auto"/>
          </w:tcPr>
          <w:p w:rsidR="0054065F" w:rsidRPr="0060268C" w:rsidRDefault="0054065F" w:rsidP="006B3551">
            <w:pPr>
              <w:spacing w:line="276" w:lineRule="auto"/>
              <w:rPr>
                <w:rFonts w:ascii="Times New Roman" w:eastAsia="標楷體" w:hAnsi="Times New Roman"/>
                <w:b/>
                <w:sz w:val="20"/>
                <w:szCs w:val="20"/>
              </w:rPr>
            </w:pPr>
          </w:p>
        </w:tc>
      </w:tr>
      <w:tr w:rsidR="0054065F" w:rsidRPr="0060268C" w:rsidTr="006B3551">
        <w:tc>
          <w:tcPr>
            <w:tcW w:w="7054" w:type="dxa"/>
            <w:shd w:val="clear" w:color="auto" w:fill="auto"/>
          </w:tcPr>
          <w:p w:rsidR="0054065F" w:rsidRPr="0060268C" w:rsidRDefault="0054065F" w:rsidP="0054065F">
            <w:pPr>
              <w:pStyle w:val="a7"/>
              <w:numPr>
                <w:ilvl w:val="0"/>
                <w:numId w:val="34"/>
              </w:numPr>
              <w:spacing w:line="276" w:lineRule="auto"/>
              <w:ind w:leftChars="0" w:left="284" w:hanging="284"/>
              <w:jc w:val="both"/>
              <w:rPr>
                <w:rFonts w:eastAsia="標楷體"/>
                <w:sz w:val="20"/>
                <w:szCs w:val="20"/>
              </w:rPr>
            </w:pPr>
            <w:r w:rsidRPr="0060268C">
              <w:rPr>
                <w:rFonts w:eastAsia="標楷體"/>
                <w:sz w:val="20"/>
                <w:szCs w:val="20"/>
              </w:rPr>
              <w:t>於正常班時間交職業安全衛生管理單位，於非正常班時間（夜間、假日）交內警衛人員確認</w:t>
            </w:r>
          </w:p>
        </w:tc>
        <w:tc>
          <w:tcPr>
            <w:tcW w:w="2198" w:type="dxa"/>
            <w:shd w:val="clear" w:color="auto" w:fill="auto"/>
          </w:tcPr>
          <w:p w:rsidR="0054065F" w:rsidRPr="0060268C" w:rsidRDefault="0054065F" w:rsidP="006B3551">
            <w:pPr>
              <w:spacing w:line="276" w:lineRule="auto"/>
              <w:rPr>
                <w:rFonts w:ascii="Times New Roman" w:eastAsia="標楷體" w:hAnsi="Times New Roman"/>
                <w:b/>
                <w:sz w:val="20"/>
                <w:szCs w:val="20"/>
              </w:rPr>
            </w:pPr>
          </w:p>
        </w:tc>
      </w:tr>
      <w:tr w:rsidR="0054065F" w:rsidRPr="0060268C" w:rsidTr="006B3551">
        <w:tc>
          <w:tcPr>
            <w:tcW w:w="9252" w:type="dxa"/>
            <w:gridSpan w:val="2"/>
            <w:shd w:val="clear" w:color="auto" w:fill="auto"/>
          </w:tcPr>
          <w:p w:rsidR="0054065F" w:rsidRPr="0060268C" w:rsidRDefault="0054065F" w:rsidP="006B3551">
            <w:pPr>
              <w:wordWrap w:val="0"/>
              <w:adjustRightInd w:val="0"/>
              <w:snapToGrid w:val="0"/>
              <w:spacing w:line="276" w:lineRule="auto"/>
              <w:ind w:firstLineChars="200" w:firstLine="400"/>
              <w:jc w:val="right"/>
              <w:rPr>
                <w:rFonts w:ascii="Times New Roman" w:eastAsia="標楷體" w:hAnsi="Times New Roman"/>
                <w:sz w:val="20"/>
                <w:szCs w:val="20"/>
                <w:u w:val="single"/>
              </w:rPr>
            </w:pPr>
            <w:r w:rsidRPr="0060268C">
              <w:rPr>
                <w:rFonts w:ascii="Times New Roman" w:eastAsia="標楷體" w:hAnsi="Times New Roman"/>
                <w:sz w:val="20"/>
                <w:szCs w:val="20"/>
              </w:rPr>
              <w:t>確認者簽名：</w:t>
            </w:r>
            <w:r w:rsidRPr="0060268C">
              <w:rPr>
                <w:rFonts w:ascii="Times New Roman" w:eastAsia="標楷體" w:hAnsi="Times New Roman"/>
                <w:sz w:val="20"/>
                <w:szCs w:val="20"/>
                <w:u w:val="single"/>
              </w:rPr>
              <w:t xml:space="preserve">              </w:t>
            </w:r>
            <w:r w:rsidRPr="0060268C">
              <w:rPr>
                <w:rFonts w:ascii="Times New Roman" w:eastAsia="標楷體" w:hAnsi="Times New Roman" w:hint="eastAsia"/>
                <w:sz w:val="20"/>
                <w:szCs w:val="20"/>
                <w:u w:val="single"/>
              </w:rPr>
              <w:t xml:space="preserve"> </w:t>
            </w:r>
          </w:p>
        </w:tc>
      </w:tr>
    </w:tbl>
    <w:p w:rsidR="0054065F" w:rsidRPr="00B87586" w:rsidRDefault="0054065F" w:rsidP="0054065F">
      <w:pPr>
        <w:spacing w:line="276" w:lineRule="auto"/>
        <w:rPr>
          <w:rFonts w:eastAsia="標楷體"/>
          <w:b/>
          <w:sz w:val="20"/>
          <w:szCs w:val="20"/>
        </w:rPr>
      </w:pPr>
    </w:p>
    <w:p w:rsidR="0054065F" w:rsidRPr="00B87586" w:rsidRDefault="0054065F" w:rsidP="0054065F">
      <w:pPr>
        <w:adjustRightInd w:val="0"/>
        <w:snapToGrid w:val="0"/>
        <w:spacing w:line="276" w:lineRule="auto"/>
        <w:rPr>
          <w:rFonts w:ascii="Times New Roman" w:eastAsia="標楷體" w:hAnsi="Times New Roman"/>
          <w:sz w:val="20"/>
          <w:szCs w:val="20"/>
        </w:rPr>
      </w:pPr>
      <w:r w:rsidRPr="00B87586">
        <w:rPr>
          <w:rFonts w:ascii="Times New Roman" w:eastAsia="標楷體" w:hAnsi="Times New Roman"/>
          <w:sz w:val="20"/>
          <w:szCs w:val="20"/>
        </w:rPr>
        <w:t>七、現場稽核確認欄</w:t>
      </w:r>
    </w:p>
    <w:p w:rsidR="0054065F" w:rsidRPr="00B87586" w:rsidRDefault="0054065F" w:rsidP="0054065F">
      <w:pPr>
        <w:widowControl/>
        <w:spacing w:line="276" w:lineRule="auto"/>
        <w:jc w:val="center"/>
        <w:rPr>
          <w:rFonts w:ascii="Times New Roman" w:eastAsia="標楷體" w:hAnsi="Times New Roman"/>
          <w:b/>
          <w:bCs/>
          <w:szCs w:val="24"/>
        </w:rPr>
      </w:pPr>
      <w:r w:rsidRPr="00B87586">
        <w:rPr>
          <w:rFonts w:ascii="Times New Roman" w:eastAsia="標楷體" w:hAnsi="Times New Roman"/>
          <w:b/>
          <w:bCs/>
          <w:sz w:val="32"/>
          <w:szCs w:val="32"/>
        </w:rPr>
        <w:br w:type="page"/>
      </w:r>
      <w:r w:rsidRPr="00930D05">
        <w:rPr>
          <w:rFonts w:ascii="Times New Roman" w:eastAsia="標楷體" w:hAnsi="Times New Roman" w:hint="eastAsia"/>
          <w:b/>
          <w:bCs/>
          <w:sz w:val="28"/>
          <w:szCs w:val="24"/>
        </w:rPr>
        <w:lastRenderedPageBreak/>
        <w:t>附表</w:t>
      </w:r>
      <w:r w:rsidRPr="00930D05">
        <w:rPr>
          <w:rFonts w:ascii="Times New Roman" w:eastAsia="標楷體" w:hAnsi="Times New Roman" w:hint="eastAsia"/>
          <w:b/>
          <w:bCs/>
          <w:sz w:val="28"/>
          <w:szCs w:val="24"/>
        </w:rPr>
        <w:t>6</w:t>
      </w:r>
      <w:r w:rsidRPr="00930D05">
        <w:rPr>
          <w:rFonts w:ascii="Times New Roman" w:eastAsia="標楷體" w:hAnsi="Times New Roman"/>
          <w:b/>
          <w:bCs/>
          <w:sz w:val="28"/>
          <w:szCs w:val="24"/>
        </w:rPr>
        <w:t>承攬商完工驗收評鑑表</w:t>
      </w:r>
    </w:p>
    <w:tbl>
      <w:tblPr>
        <w:tblW w:w="10712" w:type="dxa"/>
        <w:jc w:val="center"/>
        <w:tblLayout w:type="fixed"/>
        <w:tblCellMar>
          <w:top w:w="15" w:type="dxa"/>
          <w:left w:w="15" w:type="dxa"/>
          <w:right w:w="15" w:type="dxa"/>
        </w:tblCellMar>
        <w:tblLook w:val="0000" w:firstRow="0" w:lastRow="0" w:firstColumn="0" w:lastColumn="0" w:noHBand="0" w:noVBand="0"/>
      </w:tblPr>
      <w:tblGrid>
        <w:gridCol w:w="376"/>
        <w:gridCol w:w="548"/>
        <w:gridCol w:w="1694"/>
        <w:gridCol w:w="566"/>
        <w:gridCol w:w="564"/>
        <w:gridCol w:w="565"/>
        <w:gridCol w:w="883"/>
        <w:gridCol w:w="333"/>
        <w:gridCol w:w="1694"/>
        <w:gridCol w:w="3489"/>
      </w:tblGrid>
      <w:tr w:rsidR="0054065F" w:rsidRPr="0060268C" w:rsidTr="006B3551">
        <w:trPr>
          <w:trHeight w:val="20"/>
          <w:jc w:val="center"/>
        </w:trPr>
        <w:tc>
          <w:tcPr>
            <w:tcW w:w="376" w:type="dxa"/>
            <w:vMerge w:val="restart"/>
            <w:tcBorders>
              <w:top w:val="double" w:sz="4" w:space="0" w:color="auto"/>
              <w:left w:val="double" w:sz="4" w:space="0" w:color="auto"/>
              <w:bottom w:val="double" w:sz="6" w:space="0" w:color="000000"/>
              <w:right w:val="single" w:sz="8" w:space="0" w:color="auto"/>
            </w:tcBorders>
            <w:shd w:val="clear" w:color="auto" w:fill="auto"/>
            <w:noWrap/>
            <w:textDirection w:val="tbRlV"/>
            <w:vAlign w:val="center"/>
          </w:tcPr>
          <w:p w:rsidR="0054065F" w:rsidRPr="00B87586" w:rsidRDefault="0054065F" w:rsidP="006B3551">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工</w:t>
            </w:r>
            <w:r w:rsidRPr="00B87586">
              <w:rPr>
                <w:rFonts w:ascii="Times New Roman" w:eastAsia="標楷體" w:hAnsi="Times New Roman"/>
                <w:sz w:val="20"/>
              </w:rPr>
              <w:t xml:space="preserve"> </w:t>
            </w:r>
            <w:r w:rsidRPr="00B87586">
              <w:rPr>
                <w:rFonts w:ascii="Times New Roman" w:eastAsia="標楷體" w:hAnsi="Times New Roman"/>
                <w:sz w:val="20"/>
              </w:rPr>
              <w:t>程</w:t>
            </w:r>
            <w:r w:rsidRPr="00B87586">
              <w:rPr>
                <w:rFonts w:ascii="Times New Roman" w:eastAsia="標楷體" w:hAnsi="Times New Roman"/>
                <w:sz w:val="20"/>
              </w:rPr>
              <w:t xml:space="preserve"> </w:t>
            </w:r>
            <w:r w:rsidRPr="00B87586">
              <w:rPr>
                <w:rFonts w:ascii="Times New Roman" w:eastAsia="標楷體" w:hAnsi="Times New Roman"/>
                <w:sz w:val="20"/>
              </w:rPr>
              <w:t>驗</w:t>
            </w:r>
            <w:r w:rsidRPr="00B87586">
              <w:rPr>
                <w:rFonts w:ascii="Times New Roman" w:eastAsia="標楷體" w:hAnsi="Times New Roman"/>
                <w:sz w:val="20"/>
              </w:rPr>
              <w:t xml:space="preserve"> </w:t>
            </w:r>
            <w:r w:rsidRPr="00B87586">
              <w:rPr>
                <w:rFonts w:ascii="Times New Roman" w:eastAsia="標楷體" w:hAnsi="Times New Roman"/>
                <w:sz w:val="20"/>
              </w:rPr>
              <w:t>收</w:t>
            </w:r>
            <w:r w:rsidRPr="00B87586">
              <w:rPr>
                <w:rFonts w:ascii="Times New Roman" w:eastAsia="標楷體" w:hAnsi="Times New Roman"/>
                <w:sz w:val="20"/>
              </w:rPr>
              <w:t xml:space="preserve"> </w:t>
            </w:r>
            <w:r w:rsidRPr="00B87586">
              <w:rPr>
                <w:rFonts w:ascii="Times New Roman" w:eastAsia="標楷體" w:hAnsi="Times New Roman"/>
                <w:sz w:val="20"/>
              </w:rPr>
              <w:t>品</w:t>
            </w:r>
            <w:r w:rsidRPr="00B87586">
              <w:rPr>
                <w:rFonts w:ascii="Times New Roman" w:eastAsia="標楷體" w:hAnsi="Times New Roman"/>
                <w:sz w:val="20"/>
              </w:rPr>
              <w:t xml:space="preserve"> </w:t>
            </w:r>
            <w:r w:rsidRPr="00B87586">
              <w:rPr>
                <w:rFonts w:ascii="Times New Roman" w:eastAsia="標楷體" w:hAnsi="Times New Roman"/>
                <w:sz w:val="20"/>
              </w:rPr>
              <w:t>質、安衛</w:t>
            </w:r>
            <w:r w:rsidRPr="00B87586">
              <w:rPr>
                <w:rFonts w:ascii="Times New Roman" w:eastAsia="標楷體" w:hAnsi="Times New Roman"/>
                <w:sz w:val="20"/>
              </w:rPr>
              <w:t xml:space="preserve"> </w:t>
            </w:r>
            <w:r w:rsidRPr="00B87586">
              <w:rPr>
                <w:rFonts w:ascii="Times New Roman" w:eastAsia="標楷體" w:hAnsi="Times New Roman"/>
                <w:sz w:val="20"/>
              </w:rPr>
              <w:t>評</w:t>
            </w:r>
            <w:r w:rsidRPr="00B87586">
              <w:rPr>
                <w:rFonts w:ascii="Times New Roman" w:eastAsia="標楷體" w:hAnsi="Times New Roman"/>
                <w:sz w:val="20"/>
              </w:rPr>
              <w:t xml:space="preserve"> </w:t>
            </w:r>
            <w:r w:rsidRPr="00B87586">
              <w:rPr>
                <w:rFonts w:ascii="Times New Roman" w:eastAsia="標楷體" w:hAnsi="Times New Roman"/>
                <w:sz w:val="20"/>
              </w:rPr>
              <w:t>鑑</w:t>
            </w:r>
            <w:r w:rsidRPr="00B87586">
              <w:rPr>
                <w:rFonts w:ascii="Times New Roman" w:eastAsia="標楷體" w:hAnsi="Times New Roman"/>
                <w:sz w:val="20"/>
              </w:rPr>
              <w:t xml:space="preserve"> </w:t>
            </w:r>
            <w:r w:rsidRPr="00B87586">
              <w:rPr>
                <w:rFonts w:ascii="Times New Roman" w:eastAsia="標楷體" w:hAnsi="Times New Roman"/>
                <w:sz w:val="20"/>
              </w:rPr>
              <w:t>審</w:t>
            </w:r>
            <w:r w:rsidRPr="00B87586">
              <w:rPr>
                <w:rFonts w:ascii="Times New Roman" w:eastAsia="標楷體" w:hAnsi="Times New Roman"/>
                <w:sz w:val="20"/>
              </w:rPr>
              <w:t xml:space="preserve"> </w:t>
            </w:r>
            <w:r w:rsidRPr="00B87586">
              <w:rPr>
                <w:rFonts w:ascii="Times New Roman" w:eastAsia="標楷體" w:hAnsi="Times New Roman"/>
                <w:sz w:val="20"/>
              </w:rPr>
              <w:t>核</w:t>
            </w:r>
            <w:r w:rsidRPr="00B87586">
              <w:rPr>
                <w:rFonts w:ascii="Times New Roman" w:eastAsia="標楷體" w:hAnsi="Times New Roman"/>
                <w:sz w:val="20"/>
              </w:rPr>
              <w:t xml:space="preserve"> </w:t>
            </w:r>
            <w:r w:rsidRPr="00B87586">
              <w:rPr>
                <w:rFonts w:ascii="Times New Roman" w:eastAsia="標楷體" w:hAnsi="Times New Roman"/>
                <w:sz w:val="20"/>
              </w:rPr>
              <w:t>表</w:t>
            </w:r>
          </w:p>
        </w:tc>
        <w:tc>
          <w:tcPr>
            <w:tcW w:w="5153" w:type="dxa"/>
            <w:gridSpan w:val="7"/>
            <w:tcBorders>
              <w:top w:val="double" w:sz="4" w:space="0" w:color="auto"/>
              <w:left w:val="nil"/>
              <w:bottom w:val="single" w:sz="8" w:space="0" w:color="auto"/>
              <w:right w:val="single" w:sz="4" w:space="0" w:color="auto"/>
            </w:tcBorders>
            <w:shd w:val="clear" w:color="auto" w:fill="auto"/>
            <w:noWrap/>
            <w:vAlign w:val="center"/>
          </w:tcPr>
          <w:p w:rsidR="0054065F" w:rsidRPr="00B87586" w:rsidRDefault="0054065F" w:rsidP="006B3551">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工程名稱：</w:t>
            </w:r>
          </w:p>
        </w:tc>
        <w:tc>
          <w:tcPr>
            <w:tcW w:w="1694" w:type="dxa"/>
            <w:tcBorders>
              <w:top w:val="double" w:sz="4" w:space="0" w:color="auto"/>
              <w:left w:val="single" w:sz="4"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工程案號</w:t>
            </w:r>
          </w:p>
        </w:tc>
        <w:tc>
          <w:tcPr>
            <w:tcW w:w="3489" w:type="dxa"/>
            <w:tcBorders>
              <w:top w:val="double" w:sz="4" w:space="0" w:color="auto"/>
              <w:left w:val="single" w:sz="4" w:space="0" w:color="auto"/>
              <w:bottom w:val="single" w:sz="8" w:space="0" w:color="auto"/>
              <w:right w:val="double" w:sz="4" w:space="0" w:color="auto"/>
            </w:tcBorders>
            <w:shd w:val="clear" w:color="auto" w:fill="auto"/>
            <w:vAlign w:val="bottom"/>
          </w:tcPr>
          <w:p w:rsidR="0054065F" w:rsidRDefault="0054065F" w:rsidP="006B3551">
            <w:pPr>
              <w:adjustRightInd w:val="0"/>
              <w:snapToGrid w:val="0"/>
              <w:spacing w:line="276" w:lineRule="auto"/>
              <w:rPr>
                <w:rFonts w:ascii="Times New Roman" w:eastAsia="標楷體" w:hAnsi="Times New Roman"/>
                <w:sz w:val="20"/>
              </w:rPr>
            </w:pPr>
          </w:p>
          <w:p w:rsidR="0054065F" w:rsidRPr="00B87586" w:rsidRDefault="0054065F" w:rsidP="006B3551">
            <w:pPr>
              <w:adjustRightInd w:val="0"/>
              <w:snapToGrid w:val="0"/>
              <w:spacing w:line="276" w:lineRule="auto"/>
              <w:rPr>
                <w:rFonts w:ascii="Times New Roman" w:eastAsia="標楷體" w:hAnsi="Times New Roman" w:hint="eastAsia"/>
                <w:sz w:val="20"/>
              </w:rPr>
            </w:pPr>
          </w:p>
        </w:tc>
      </w:tr>
      <w:tr w:rsidR="0054065F" w:rsidRPr="0060268C" w:rsidTr="006B3551">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153" w:type="dxa"/>
            <w:gridSpan w:val="7"/>
            <w:tcBorders>
              <w:top w:val="single" w:sz="8" w:space="0" w:color="auto"/>
              <w:left w:val="nil"/>
              <w:bottom w:val="single" w:sz="8" w:space="0" w:color="auto"/>
              <w:right w:val="single" w:sz="4" w:space="0" w:color="auto"/>
            </w:tcBorders>
            <w:shd w:val="clear" w:color="auto" w:fill="auto"/>
            <w:noWrap/>
            <w:vAlign w:val="center"/>
          </w:tcPr>
          <w:p w:rsidR="0054065F" w:rsidRPr="00B87586" w:rsidRDefault="0054065F" w:rsidP="006B3551">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施工廠商：</w:t>
            </w:r>
          </w:p>
        </w:tc>
        <w:tc>
          <w:tcPr>
            <w:tcW w:w="1694" w:type="dxa"/>
            <w:tcBorders>
              <w:top w:val="single" w:sz="8" w:space="0" w:color="auto"/>
              <w:left w:val="single" w:sz="4"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評鑑日期</w:t>
            </w:r>
          </w:p>
        </w:tc>
        <w:tc>
          <w:tcPr>
            <w:tcW w:w="3489" w:type="dxa"/>
            <w:tcBorders>
              <w:top w:val="single" w:sz="8" w:space="0" w:color="auto"/>
              <w:left w:val="single" w:sz="4" w:space="0" w:color="auto"/>
              <w:bottom w:val="single" w:sz="8" w:space="0" w:color="auto"/>
              <w:right w:val="double" w:sz="4" w:space="0" w:color="auto"/>
            </w:tcBorders>
            <w:shd w:val="clear" w:color="auto" w:fill="auto"/>
            <w:vAlign w:val="bottom"/>
          </w:tcPr>
          <w:p w:rsidR="0054065F" w:rsidRDefault="0054065F" w:rsidP="006B3551">
            <w:pPr>
              <w:adjustRightInd w:val="0"/>
              <w:snapToGrid w:val="0"/>
              <w:spacing w:line="276" w:lineRule="auto"/>
              <w:rPr>
                <w:rFonts w:ascii="Times New Roman" w:eastAsia="標楷體" w:hAnsi="Times New Roman"/>
                <w:sz w:val="20"/>
              </w:rPr>
            </w:pPr>
          </w:p>
          <w:p w:rsidR="0054065F" w:rsidRPr="00B87586" w:rsidRDefault="0054065F" w:rsidP="006B3551">
            <w:pPr>
              <w:adjustRightInd w:val="0"/>
              <w:snapToGrid w:val="0"/>
              <w:spacing w:line="276" w:lineRule="auto"/>
              <w:rPr>
                <w:rFonts w:ascii="Times New Roman" w:eastAsia="標楷體" w:hAnsi="Times New Roman" w:hint="eastAsia"/>
                <w:sz w:val="20"/>
              </w:rPr>
            </w:pPr>
          </w:p>
        </w:tc>
      </w:tr>
      <w:tr w:rsidR="0054065F" w:rsidRPr="0060268C" w:rsidTr="006B3551">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0336" w:type="dxa"/>
            <w:gridSpan w:val="9"/>
            <w:tcBorders>
              <w:top w:val="single" w:sz="8" w:space="0" w:color="auto"/>
              <w:left w:val="nil"/>
              <w:bottom w:val="single" w:sz="8" w:space="0" w:color="auto"/>
              <w:right w:val="double" w:sz="4"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評</w:t>
            </w:r>
            <w:r w:rsidRPr="00B87586">
              <w:rPr>
                <w:rFonts w:ascii="Times New Roman" w:eastAsia="標楷體" w:hAnsi="Times New Roman"/>
                <w:sz w:val="20"/>
              </w:rPr>
              <w:t xml:space="preserve">  </w:t>
            </w:r>
            <w:r w:rsidRPr="00B87586">
              <w:rPr>
                <w:rFonts w:ascii="Times New Roman" w:eastAsia="標楷體" w:hAnsi="Times New Roman"/>
                <w:sz w:val="20"/>
              </w:rPr>
              <w:t>鑑</w:t>
            </w:r>
            <w:r w:rsidRPr="00B87586">
              <w:rPr>
                <w:rFonts w:ascii="Times New Roman" w:eastAsia="標楷體" w:hAnsi="Times New Roman"/>
                <w:sz w:val="20"/>
              </w:rPr>
              <w:t xml:space="preserve">  </w:t>
            </w:r>
            <w:r w:rsidRPr="00B87586">
              <w:rPr>
                <w:rFonts w:ascii="Times New Roman" w:eastAsia="標楷體" w:hAnsi="Times New Roman"/>
                <w:sz w:val="20"/>
              </w:rPr>
              <w:t>項</w:t>
            </w:r>
            <w:r w:rsidRPr="00B87586">
              <w:rPr>
                <w:rFonts w:ascii="Times New Roman" w:eastAsia="標楷體" w:hAnsi="Times New Roman"/>
                <w:sz w:val="20"/>
              </w:rPr>
              <w:t xml:space="preserve">  </w:t>
            </w:r>
            <w:r w:rsidRPr="00B87586">
              <w:rPr>
                <w:rFonts w:ascii="Times New Roman" w:eastAsia="標楷體" w:hAnsi="Times New Roman"/>
                <w:sz w:val="20"/>
              </w:rPr>
              <w:t>目</w:t>
            </w:r>
            <w:r w:rsidRPr="00B87586">
              <w:rPr>
                <w:rFonts w:ascii="Times New Roman" w:eastAsia="標楷體" w:hAnsi="Times New Roman"/>
                <w:sz w:val="20"/>
              </w:rPr>
              <w:t xml:space="preserve">  </w:t>
            </w:r>
            <w:r w:rsidRPr="00B87586">
              <w:rPr>
                <w:rFonts w:ascii="Times New Roman" w:eastAsia="標楷體" w:hAnsi="Times New Roman"/>
                <w:sz w:val="20"/>
              </w:rPr>
              <w:t>及</w:t>
            </w:r>
            <w:r w:rsidRPr="00B87586">
              <w:rPr>
                <w:rFonts w:ascii="Times New Roman" w:eastAsia="標楷體" w:hAnsi="Times New Roman"/>
                <w:sz w:val="20"/>
              </w:rPr>
              <w:t xml:space="preserve">  </w:t>
            </w:r>
            <w:r w:rsidRPr="00B87586">
              <w:rPr>
                <w:rFonts w:ascii="Times New Roman" w:eastAsia="標楷體" w:hAnsi="Times New Roman"/>
                <w:sz w:val="20"/>
              </w:rPr>
              <w:t>評</w:t>
            </w:r>
            <w:r w:rsidRPr="00B87586">
              <w:rPr>
                <w:rFonts w:ascii="Times New Roman" w:eastAsia="標楷體" w:hAnsi="Times New Roman"/>
                <w:sz w:val="20"/>
              </w:rPr>
              <w:t xml:space="preserve">  </w:t>
            </w:r>
            <w:r w:rsidRPr="00B87586">
              <w:rPr>
                <w:rFonts w:ascii="Times New Roman" w:eastAsia="標楷體" w:hAnsi="Times New Roman"/>
                <w:sz w:val="20"/>
              </w:rPr>
              <w:t>鑑</w:t>
            </w:r>
            <w:r w:rsidRPr="00B87586">
              <w:rPr>
                <w:rFonts w:ascii="Times New Roman" w:eastAsia="標楷體" w:hAnsi="Times New Roman"/>
                <w:sz w:val="20"/>
              </w:rPr>
              <w:t xml:space="preserve">  </w:t>
            </w:r>
            <w:r w:rsidRPr="00B87586">
              <w:rPr>
                <w:rFonts w:ascii="Times New Roman" w:eastAsia="標楷體" w:hAnsi="Times New Roman"/>
                <w:sz w:val="20"/>
              </w:rPr>
              <w:t>結</w:t>
            </w:r>
            <w:r w:rsidRPr="00B87586">
              <w:rPr>
                <w:rFonts w:ascii="Times New Roman" w:eastAsia="標楷體" w:hAnsi="Times New Roman"/>
                <w:sz w:val="20"/>
              </w:rPr>
              <w:t xml:space="preserve">  </w:t>
            </w:r>
            <w:r w:rsidRPr="00B87586">
              <w:rPr>
                <w:rFonts w:ascii="Times New Roman" w:eastAsia="標楷體" w:hAnsi="Times New Roman"/>
                <w:sz w:val="20"/>
              </w:rPr>
              <w:t>果</w:t>
            </w:r>
            <w:r w:rsidRPr="00B87586">
              <w:rPr>
                <w:rFonts w:ascii="Times New Roman" w:eastAsia="標楷體" w:hAnsi="Times New Roman"/>
                <w:sz w:val="20"/>
              </w:rPr>
              <w:t xml:space="preserve">  </w:t>
            </w:r>
            <w:r w:rsidRPr="00B87586">
              <w:rPr>
                <w:rFonts w:ascii="Times New Roman" w:eastAsia="標楷體" w:hAnsi="Times New Roman"/>
                <w:sz w:val="20"/>
              </w:rPr>
              <w:t>成</w:t>
            </w:r>
            <w:r w:rsidRPr="00B87586">
              <w:rPr>
                <w:rFonts w:ascii="Times New Roman" w:eastAsia="標楷體" w:hAnsi="Times New Roman"/>
                <w:sz w:val="20"/>
              </w:rPr>
              <w:t xml:space="preserve">  </w:t>
            </w:r>
            <w:r w:rsidRPr="00B87586">
              <w:rPr>
                <w:rFonts w:ascii="Times New Roman" w:eastAsia="標楷體" w:hAnsi="Times New Roman"/>
                <w:sz w:val="20"/>
              </w:rPr>
              <w:t>績</w:t>
            </w:r>
          </w:p>
        </w:tc>
      </w:tr>
      <w:tr w:rsidR="0054065F" w:rsidRPr="0060268C" w:rsidTr="006B3551">
        <w:trPr>
          <w:trHeight w:val="51"/>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tcBorders>
              <w:top w:val="nil"/>
              <w:left w:val="nil"/>
              <w:bottom w:val="single" w:sz="8" w:space="0" w:color="auto"/>
              <w:right w:val="single" w:sz="8"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項次</w:t>
            </w:r>
          </w:p>
        </w:tc>
        <w:tc>
          <w:tcPr>
            <w:tcW w:w="1694" w:type="dxa"/>
            <w:tcBorders>
              <w:top w:val="nil"/>
              <w:left w:val="nil"/>
              <w:bottom w:val="single" w:sz="8" w:space="0" w:color="auto"/>
              <w:right w:val="sing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評</w:t>
            </w:r>
            <w:r w:rsidRPr="00B87586">
              <w:rPr>
                <w:rFonts w:ascii="Times New Roman" w:eastAsia="標楷體" w:hAnsi="Times New Roman"/>
                <w:sz w:val="20"/>
              </w:rPr>
              <w:t xml:space="preserve">  </w:t>
            </w:r>
            <w:r w:rsidRPr="00B87586">
              <w:rPr>
                <w:rFonts w:ascii="Times New Roman" w:eastAsia="標楷體" w:hAnsi="Times New Roman"/>
                <w:sz w:val="20"/>
              </w:rPr>
              <w:t>鑑</w:t>
            </w:r>
            <w:r w:rsidRPr="00B87586">
              <w:rPr>
                <w:rFonts w:ascii="Times New Roman" w:eastAsia="標楷體" w:hAnsi="Times New Roman"/>
                <w:sz w:val="20"/>
              </w:rPr>
              <w:t xml:space="preserve">  </w:t>
            </w:r>
            <w:r w:rsidRPr="00B87586">
              <w:rPr>
                <w:rFonts w:ascii="Times New Roman" w:eastAsia="標楷體" w:hAnsi="Times New Roman"/>
                <w:sz w:val="20"/>
              </w:rPr>
              <w:t>項</w:t>
            </w:r>
            <w:r w:rsidRPr="00B87586">
              <w:rPr>
                <w:rFonts w:ascii="Times New Roman" w:eastAsia="標楷體" w:hAnsi="Times New Roman"/>
                <w:sz w:val="20"/>
              </w:rPr>
              <w:t xml:space="preserve">  </w:t>
            </w:r>
            <w:r w:rsidRPr="00B87586">
              <w:rPr>
                <w:rFonts w:ascii="Times New Roman" w:eastAsia="標楷體" w:hAnsi="Times New Roman"/>
                <w:sz w:val="20"/>
              </w:rPr>
              <w:t>目</w:t>
            </w:r>
          </w:p>
        </w:tc>
        <w:tc>
          <w:tcPr>
            <w:tcW w:w="566" w:type="dxa"/>
            <w:tcBorders>
              <w:top w:val="nil"/>
              <w:left w:val="single" w:sz="4" w:space="0" w:color="auto"/>
              <w:bottom w:val="single" w:sz="8" w:space="0" w:color="auto"/>
              <w:right w:val="single" w:sz="8" w:space="0" w:color="auto"/>
            </w:tcBorders>
            <w:shd w:val="clear" w:color="auto" w:fill="auto"/>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權重</w:t>
            </w:r>
          </w:p>
        </w:tc>
        <w:tc>
          <w:tcPr>
            <w:tcW w:w="564" w:type="dxa"/>
            <w:tcBorders>
              <w:top w:val="nil"/>
              <w:left w:val="nil"/>
              <w:bottom w:val="single" w:sz="8" w:space="0" w:color="auto"/>
              <w:right w:val="single" w:sz="8"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評比</w:t>
            </w:r>
          </w:p>
        </w:tc>
        <w:tc>
          <w:tcPr>
            <w:tcW w:w="565" w:type="dxa"/>
            <w:tcBorders>
              <w:top w:val="nil"/>
              <w:left w:val="nil"/>
              <w:bottom w:val="single" w:sz="8" w:space="0" w:color="auto"/>
              <w:right w:val="single" w:sz="8"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分數</w:t>
            </w: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備註</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工程品質評鑑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優：品質查驗結果均能符合合約要求</w:t>
            </w:r>
            <w:r w:rsidRPr="00B87586">
              <w:rPr>
                <w:rFonts w:ascii="Times New Roman" w:eastAsia="標楷體" w:hAnsi="Times New Roman"/>
                <w:sz w:val="20"/>
              </w:rPr>
              <w:t xml:space="preserve"> </w:t>
            </w:r>
            <w:r w:rsidRPr="00B87586">
              <w:rPr>
                <w:rFonts w:ascii="Times New Roman" w:eastAsia="標楷體" w:hAnsi="Times New Roman"/>
                <w:sz w:val="20"/>
              </w:rPr>
              <w:t>，收頭及外觀平整度佳。</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良：品質查驗結果偶有不符合要求，但經補救後均能符合要求。</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可：品質查驗結果常有不符合要求，但經補救後尚能符合要求。</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不良：品質無法符合合約要求，且無法予以補救。</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2</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廠商所採用之工程材料及設備之品質優劣及等級評鑑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優：各種材料品質均符合合約規定，且均為高（上）級品。</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良：經承辦人同意使用同等品且品質能符合合約規定。</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可：未經承辦人同意逕行使用同等品。</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不良：使用材料品質劣於合約規定之品質。</w:t>
            </w:r>
          </w:p>
        </w:tc>
      </w:tr>
      <w:tr w:rsidR="0054065F" w:rsidRPr="0060268C" w:rsidTr="006B3551">
        <w:trPr>
          <w:trHeight w:val="14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3</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廠商優良事蹟及協調配合度評鑑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優：承攬商能主動與承辦人員及其他承包商協調，並積極配合。</w:t>
            </w:r>
          </w:p>
        </w:tc>
      </w:tr>
      <w:tr w:rsidR="0054065F" w:rsidRPr="0060268C" w:rsidTr="006B3551">
        <w:trPr>
          <w:trHeight w:val="56"/>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良：承攬商經溝通協調後能盡力配合。</w:t>
            </w:r>
          </w:p>
        </w:tc>
      </w:tr>
      <w:tr w:rsidR="0054065F" w:rsidRPr="0060268C" w:rsidTr="006B3551">
        <w:trPr>
          <w:trHeight w:val="12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可：承攬商經溝通協調後尚能配合。</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不良：廠商經溝通協調後仍抗拒執行或藉故拖延。</w:t>
            </w:r>
          </w:p>
        </w:tc>
      </w:tr>
      <w:tr w:rsidR="0054065F" w:rsidRPr="0060268C" w:rsidTr="006B3551">
        <w:trPr>
          <w:trHeight w:val="118"/>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4</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工程執行與管理評鑑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優：施工進度均能符合預定進度且管理良好。</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良：施工進度偶有落後，但能在期限內完工且管理良好。</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可：施工進度常有落後，但能在期限內完工，管理偶有缺失。</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不良：施工進度嚴重落後，且無法在期限內完工並且管理不良。</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5</w:t>
            </w:r>
          </w:p>
        </w:tc>
        <w:tc>
          <w:tcPr>
            <w:tcW w:w="1694" w:type="dxa"/>
            <w:vMerge w:val="restart"/>
            <w:tcBorders>
              <w:top w:val="nil"/>
              <w:left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廠商安衛工作執行配合度</w:t>
            </w:r>
          </w:p>
        </w:tc>
        <w:tc>
          <w:tcPr>
            <w:tcW w:w="566" w:type="dxa"/>
            <w:vMerge w:val="restart"/>
            <w:tcBorders>
              <w:top w:val="nil"/>
              <w:left w:val="sing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優：承攬商主動出示安衛證照及教育訓練記錄，並積極配合執行安衛工作</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良：承攬商經要求後提出相關證書及訓練記錄，溝通協調後能盡力配合</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可：承攬商經要求仍提出完整證書及訓練記錄，溝通協調後尚能配合</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不良：廠商經溝通協調後仍抗拒執行或藉故拖延</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6</w:t>
            </w:r>
          </w:p>
        </w:tc>
        <w:tc>
          <w:tcPr>
            <w:tcW w:w="1694" w:type="dxa"/>
            <w:vMerge w:val="restart"/>
            <w:tcBorders>
              <w:top w:val="nil"/>
              <w:left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廠商現場現場安全防護措施</w:t>
            </w:r>
          </w:p>
        </w:tc>
        <w:tc>
          <w:tcPr>
            <w:tcW w:w="566" w:type="dxa"/>
            <w:vMerge w:val="restart"/>
            <w:tcBorders>
              <w:top w:val="nil"/>
              <w:left w:val="sing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優：承攬商主動與發包單位溝通現場所需安全防護設備，並落實執行配置</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良：承攬商經要求後，積極配合現場安全防護措施設備及器材設置</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可：承攬商經要求後，尚可配合安全防護措施設置但並不完整</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不良：承攬商經要求後，扔抗拒或故意拖延現場安全防護設置</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val="restart"/>
            <w:tcBorders>
              <w:top w:val="nil"/>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7</w:t>
            </w:r>
          </w:p>
        </w:tc>
        <w:tc>
          <w:tcPr>
            <w:tcW w:w="1694" w:type="dxa"/>
            <w:vMerge w:val="restart"/>
            <w:tcBorders>
              <w:top w:val="nil"/>
              <w:left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施工人員個人防護器具配戴狀況</w:t>
            </w:r>
          </w:p>
        </w:tc>
        <w:tc>
          <w:tcPr>
            <w:tcW w:w="566" w:type="dxa"/>
            <w:vMerge w:val="restart"/>
            <w:tcBorders>
              <w:top w:val="nil"/>
              <w:left w:val="sing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10</w:t>
            </w:r>
          </w:p>
        </w:tc>
        <w:tc>
          <w:tcPr>
            <w:tcW w:w="564" w:type="dxa"/>
            <w:vMerge w:val="restart"/>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val="restart"/>
            <w:tcBorders>
              <w:top w:val="nil"/>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優：所有工程人員進入施工現場後及主動配戴，並符合所有穿戴規訂</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良：工程人員皆配戴安全防護器具，但未穿戴正確</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left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left w:val="sing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可：工程人員經要求後才配戴安全防護器具</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不良：工程人員經要求後仍抗拒配或故意拖延戴安全防護器具</w:t>
            </w:r>
          </w:p>
        </w:tc>
      </w:tr>
      <w:tr w:rsidR="0054065F" w:rsidRPr="0060268C" w:rsidTr="006B3551">
        <w:trPr>
          <w:trHeight w:val="263"/>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tcBorders>
              <w:top w:val="nil"/>
              <w:left w:val="nil"/>
              <w:bottom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8</w:t>
            </w:r>
          </w:p>
        </w:tc>
        <w:tc>
          <w:tcPr>
            <w:tcW w:w="3389" w:type="dxa"/>
            <w:gridSpan w:val="4"/>
            <w:tcBorders>
              <w:top w:val="nil"/>
              <w:left w:val="nil"/>
              <w:bottom w:val="single" w:sz="8" w:space="0" w:color="auto"/>
              <w:right w:val="single" w:sz="8" w:space="0" w:color="auto"/>
            </w:tcBorders>
            <w:shd w:val="clear" w:color="auto" w:fill="auto"/>
            <w:noWrap/>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違反安全衛生規定事項件數</w:t>
            </w:r>
          </w:p>
        </w:tc>
        <w:tc>
          <w:tcPr>
            <w:tcW w:w="6399" w:type="dxa"/>
            <w:gridSpan w:val="4"/>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2808" w:type="dxa"/>
            <w:gridSpan w:val="3"/>
            <w:vMerge w:val="restart"/>
            <w:tcBorders>
              <w:top w:val="nil"/>
              <w:left w:val="nil"/>
              <w:right w:val="single" w:sz="8" w:space="0" w:color="auto"/>
            </w:tcBorders>
            <w:shd w:val="clear" w:color="auto" w:fill="auto"/>
            <w:noWrap/>
            <w:vAlign w:val="center"/>
          </w:tcPr>
          <w:p w:rsidR="0054065F" w:rsidRPr="00B87586" w:rsidRDefault="0054065F" w:rsidP="006B3551">
            <w:pPr>
              <w:adjustRightInd w:val="0"/>
              <w:snapToGrid w:val="0"/>
              <w:spacing w:line="276" w:lineRule="auto"/>
              <w:jc w:val="center"/>
              <w:rPr>
                <w:rFonts w:ascii="Times New Roman" w:eastAsia="標楷體" w:hAnsi="Times New Roman"/>
                <w:sz w:val="20"/>
              </w:rPr>
            </w:pPr>
            <w:r w:rsidRPr="00B87586">
              <w:rPr>
                <w:rFonts w:ascii="Times New Roman" w:eastAsia="標楷體" w:hAnsi="Times New Roman"/>
                <w:sz w:val="20"/>
              </w:rPr>
              <w:t>評</w:t>
            </w:r>
            <w:r w:rsidRPr="00B87586">
              <w:rPr>
                <w:rFonts w:ascii="Times New Roman" w:eastAsia="標楷體" w:hAnsi="Times New Roman"/>
                <w:sz w:val="20"/>
              </w:rPr>
              <w:t xml:space="preserve"> </w:t>
            </w:r>
            <w:r w:rsidRPr="00B87586">
              <w:rPr>
                <w:rFonts w:ascii="Times New Roman" w:eastAsia="標楷體" w:hAnsi="Times New Roman"/>
                <w:sz w:val="20"/>
              </w:rPr>
              <w:t>鑑</w:t>
            </w:r>
            <w:r w:rsidRPr="00B87586">
              <w:rPr>
                <w:rFonts w:ascii="Times New Roman" w:eastAsia="標楷體" w:hAnsi="Times New Roman"/>
                <w:sz w:val="20"/>
              </w:rPr>
              <w:t xml:space="preserve"> </w:t>
            </w:r>
            <w:r w:rsidRPr="00B87586">
              <w:rPr>
                <w:rFonts w:ascii="Times New Roman" w:eastAsia="標楷體" w:hAnsi="Times New Roman"/>
                <w:sz w:val="20"/>
              </w:rPr>
              <w:t>結</w:t>
            </w:r>
            <w:r w:rsidRPr="00B87586">
              <w:rPr>
                <w:rFonts w:ascii="Times New Roman" w:eastAsia="標楷體" w:hAnsi="Times New Roman"/>
                <w:sz w:val="20"/>
              </w:rPr>
              <w:t xml:space="preserve"> </w:t>
            </w:r>
            <w:r w:rsidRPr="00B87586">
              <w:rPr>
                <w:rFonts w:ascii="Times New Roman" w:eastAsia="標楷體" w:hAnsi="Times New Roman"/>
                <w:sz w:val="20"/>
              </w:rPr>
              <w:t>果</w:t>
            </w:r>
          </w:p>
        </w:tc>
        <w:tc>
          <w:tcPr>
            <w:tcW w:w="2012" w:type="dxa"/>
            <w:gridSpan w:val="3"/>
            <w:tcBorders>
              <w:top w:val="nil"/>
              <w:left w:val="nil"/>
              <w:bottom w:val="single" w:sz="8" w:space="0" w:color="auto"/>
              <w:right w:val="single" w:sz="8"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總分</w:t>
            </w:r>
          </w:p>
        </w:tc>
        <w:tc>
          <w:tcPr>
            <w:tcW w:w="5516" w:type="dxa"/>
            <w:gridSpan w:val="3"/>
            <w:tcBorders>
              <w:top w:val="nil"/>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等級</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 xml:space="preserve">　</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甲等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85</w:t>
            </w:r>
            <w:r w:rsidRPr="00B87586">
              <w:rPr>
                <w:rFonts w:ascii="Times New Roman" w:eastAsia="標楷體" w:hAnsi="Times New Roman"/>
                <w:sz w:val="20"/>
              </w:rPr>
              <w:t>分以上</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65-85</w:t>
            </w:r>
            <w:r w:rsidRPr="00B87586">
              <w:rPr>
                <w:rFonts w:ascii="Times New Roman" w:eastAsia="標楷體" w:hAnsi="Times New Roman"/>
                <w:sz w:val="20"/>
              </w:rPr>
              <w:t>分</w:t>
            </w:r>
          </w:p>
        </w:tc>
      </w:tr>
      <w:tr w:rsidR="0054065F" w:rsidRPr="0060268C" w:rsidTr="006B3551">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2808" w:type="dxa"/>
            <w:gridSpan w:val="3"/>
            <w:vMerge/>
            <w:tcBorders>
              <w:left w:val="single" w:sz="8" w:space="0" w:color="auto"/>
              <w:bottom w:val="single" w:sz="8"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未達</w:t>
            </w:r>
            <w:r w:rsidRPr="00B87586">
              <w:rPr>
                <w:rFonts w:ascii="Times New Roman" w:eastAsia="標楷體" w:hAnsi="Times New Roman"/>
                <w:sz w:val="20"/>
              </w:rPr>
              <w:t>65</w:t>
            </w:r>
            <w:r w:rsidRPr="00B87586">
              <w:rPr>
                <w:rFonts w:ascii="Times New Roman" w:eastAsia="標楷體" w:hAnsi="Times New Roman"/>
                <w:sz w:val="20"/>
              </w:rPr>
              <w:t>分</w:t>
            </w:r>
          </w:p>
        </w:tc>
      </w:tr>
      <w:tr w:rsidR="0054065F" w:rsidRPr="0060268C" w:rsidTr="006B3551">
        <w:trPr>
          <w:trHeight w:val="507"/>
          <w:jc w:val="center"/>
        </w:trPr>
        <w:tc>
          <w:tcPr>
            <w:tcW w:w="376" w:type="dxa"/>
            <w:vMerge/>
            <w:tcBorders>
              <w:top w:val="nil"/>
              <w:left w:val="double" w:sz="4" w:space="0" w:color="auto"/>
              <w:bottom w:val="doub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p>
        </w:tc>
        <w:tc>
          <w:tcPr>
            <w:tcW w:w="548" w:type="dxa"/>
            <w:tcBorders>
              <w:top w:val="nil"/>
              <w:left w:val="single" w:sz="8" w:space="0" w:color="auto"/>
              <w:bottom w:val="double" w:sz="4" w:space="0" w:color="auto"/>
              <w:right w:val="single" w:sz="8" w:space="0" w:color="auto"/>
            </w:tcBorders>
            <w:shd w:val="clear" w:color="auto" w:fill="auto"/>
            <w:vAlign w:val="center"/>
          </w:tcPr>
          <w:p w:rsidR="0054065F" w:rsidRPr="00B87586" w:rsidRDefault="0054065F" w:rsidP="006B3551">
            <w:pPr>
              <w:adjustRightInd w:val="0"/>
              <w:snapToGrid w:val="0"/>
              <w:spacing w:line="276" w:lineRule="auto"/>
              <w:rPr>
                <w:rFonts w:ascii="Times New Roman" w:eastAsia="標楷體" w:hAnsi="Times New Roman"/>
                <w:sz w:val="20"/>
              </w:rPr>
            </w:pPr>
            <w:r w:rsidRPr="00B87586">
              <w:rPr>
                <w:rFonts w:ascii="Times New Roman" w:eastAsia="標楷體" w:hAnsi="Times New Roman"/>
                <w:sz w:val="20"/>
              </w:rPr>
              <w:t>評鑑人員</w:t>
            </w:r>
          </w:p>
        </w:tc>
        <w:tc>
          <w:tcPr>
            <w:tcW w:w="2260" w:type="dxa"/>
            <w:gridSpan w:val="2"/>
            <w:tcBorders>
              <w:top w:val="single" w:sz="8" w:space="0" w:color="auto"/>
              <w:left w:val="single" w:sz="8" w:space="0" w:color="auto"/>
              <w:bottom w:val="double" w:sz="4" w:space="0" w:color="auto"/>
              <w:right w:val="single" w:sz="4" w:space="0" w:color="auto"/>
            </w:tcBorders>
            <w:shd w:val="clear" w:color="auto" w:fill="auto"/>
            <w:noWrap/>
            <w:vAlign w:val="bottom"/>
          </w:tcPr>
          <w:p w:rsidR="0054065F" w:rsidRPr="00B87586" w:rsidRDefault="0054065F" w:rsidP="006B3551">
            <w:pPr>
              <w:adjustRightInd w:val="0"/>
              <w:snapToGrid w:val="0"/>
              <w:spacing w:line="276" w:lineRule="auto"/>
              <w:rPr>
                <w:rFonts w:ascii="Times New Roman" w:eastAsia="標楷體" w:hAnsi="Times New Roman"/>
                <w:sz w:val="2"/>
                <w:szCs w:val="2"/>
              </w:rPr>
            </w:pPr>
          </w:p>
        </w:tc>
        <w:tc>
          <w:tcPr>
            <w:tcW w:w="7528" w:type="dxa"/>
            <w:gridSpan w:val="6"/>
            <w:tcBorders>
              <w:top w:val="single" w:sz="8" w:space="0" w:color="auto"/>
              <w:left w:val="single" w:sz="4" w:space="0" w:color="auto"/>
              <w:bottom w:val="double" w:sz="4" w:space="0" w:color="auto"/>
              <w:right w:val="double" w:sz="4" w:space="0" w:color="auto"/>
            </w:tcBorders>
            <w:shd w:val="clear" w:color="auto" w:fill="auto"/>
          </w:tcPr>
          <w:p w:rsidR="0054065F" w:rsidRPr="00B87586" w:rsidRDefault="0054065F" w:rsidP="006B3551">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評比加權指數：優</w:t>
            </w:r>
            <w:r w:rsidRPr="00B87586">
              <w:rPr>
                <w:rFonts w:ascii="Times New Roman" w:eastAsia="標楷體" w:hAnsi="Times New Roman"/>
                <w:sz w:val="20"/>
              </w:rPr>
              <w:t>1</w:t>
            </w:r>
            <w:r w:rsidRPr="00B87586">
              <w:rPr>
                <w:rFonts w:ascii="Times New Roman" w:eastAsia="標楷體" w:hAnsi="Times New Roman"/>
                <w:sz w:val="20"/>
              </w:rPr>
              <w:t>分</w:t>
            </w:r>
            <w:r w:rsidRPr="00B87586">
              <w:rPr>
                <w:rFonts w:ascii="Times New Roman" w:eastAsia="標楷體" w:hAnsi="Times New Roman"/>
                <w:sz w:val="20"/>
              </w:rPr>
              <w:t>;</w:t>
            </w:r>
            <w:r w:rsidRPr="00B87586">
              <w:rPr>
                <w:rFonts w:ascii="Times New Roman" w:eastAsia="標楷體" w:hAnsi="Times New Roman"/>
                <w:sz w:val="20"/>
              </w:rPr>
              <w:t>良</w:t>
            </w:r>
            <w:r w:rsidRPr="00B87586">
              <w:rPr>
                <w:rFonts w:ascii="Times New Roman" w:eastAsia="標楷體" w:hAnsi="Times New Roman"/>
                <w:sz w:val="20"/>
              </w:rPr>
              <w:t>0.8</w:t>
            </w:r>
            <w:r w:rsidRPr="00B87586">
              <w:rPr>
                <w:rFonts w:ascii="Times New Roman" w:eastAsia="標楷體" w:hAnsi="Times New Roman"/>
                <w:sz w:val="20"/>
              </w:rPr>
              <w:t>分</w:t>
            </w:r>
            <w:r w:rsidRPr="00B87586">
              <w:rPr>
                <w:rFonts w:ascii="Times New Roman" w:eastAsia="標楷體" w:hAnsi="Times New Roman"/>
                <w:sz w:val="20"/>
              </w:rPr>
              <w:t>;</w:t>
            </w:r>
            <w:r w:rsidRPr="00B87586">
              <w:rPr>
                <w:rFonts w:ascii="Times New Roman" w:eastAsia="標楷體" w:hAnsi="Times New Roman"/>
                <w:sz w:val="20"/>
              </w:rPr>
              <w:t>可</w:t>
            </w:r>
            <w:r w:rsidRPr="00B87586">
              <w:rPr>
                <w:rFonts w:ascii="Times New Roman" w:eastAsia="標楷體" w:hAnsi="Times New Roman"/>
                <w:sz w:val="20"/>
              </w:rPr>
              <w:t>0.6</w:t>
            </w:r>
            <w:r w:rsidRPr="00B87586">
              <w:rPr>
                <w:rFonts w:ascii="Times New Roman" w:eastAsia="標楷體" w:hAnsi="Times New Roman"/>
                <w:sz w:val="20"/>
              </w:rPr>
              <w:t>分</w:t>
            </w:r>
            <w:r w:rsidRPr="00B87586">
              <w:rPr>
                <w:rFonts w:ascii="Times New Roman" w:eastAsia="標楷體" w:hAnsi="Times New Roman"/>
                <w:sz w:val="20"/>
              </w:rPr>
              <w:t>;</w:t>
            </w:r>
            <w:r w:rsidRPr="00B87586">
              <w:rPr>
                <w:rFonts w:ascii="Times New Roman" w:eastAsia="標楷體" w:hAnsi="Times New Roman"/>
                <w:sz w:val="20"/>
              </w:rPr>
              <w:t>不良</w:t>
            </w:r>
            <w:r w:rsidRPr="00B87586">
              <w:rPr>
                <w:rFonts w:ascii="Times New Roman" w:eastAsia="標楷體" w:hAnsi="Times New Roman"/>
                <w:sz w:val="20"/>
              </w:rPr>
              <w:t>0</w:t>
            </w:r>
            <w:r w:rsidRPr="00B87586">
              <w:rPr>
                <w:rFonts w:ascii="Times New Roman" w:eastAsia="標楷體" w:hAnsi="Times New Roman"/>
                <w:sz w:val="20"/>
              </w:rPr>
              <w:t>分</w:t>
            </w:r>
          </w:p>
          <w:p w:rsidR="0054065F" w:rsidRPr="00B87586" w:rsidRDefault="0054065F" w:rsidP="006B3551">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分數＝權重</w:t>
            </w:r>
            <w:r w:rsidRPr="00B87586">
              <w:rPr>
                <w:rFonts w:ascii="Times New Roman" w:eastAsia="標楷體" w:hAnsi="Times New Roman"/>
                <w:sz w:val="20"/>
              </w:rPr>
              <w:t>×</w:t>
            </w:r>
            <w:r w:rsidRPr="00B87586">
              <w:rPr>
                <w:rFonts w:ascii="Times New Roman" w:eastAsia="標楷體" w:hAnsi="Times New Roman"/>
                <w:sz w:val="20"/>
              </w:rPr>
              <w:t>評比加權指數</w:t>
            </w:r>
          </w:p>
          <w:p w:rsidR="0054065F" w:rsidRPr="00B87586" w:rsidRDefault="0054065F" w:rsidP="006B3551">
            <w:pPr>
              <w:adjustRightInd w:val="0"/>
              <w:snapToGrid w:val="0"/>
              <w:spacing w:line="276" w:lineRule="auto"/>
              <w:jc w:val="both"/>
              <w:rPr>
                <w:rFonts w:ascii="Times New Roman" w:eastAsia="標楷體" w:hAnsi="Times New Roman"/>
                <w:sz w:val="20"/>
              </w:rPr>
            </w:pPr>
            <w:r w:rsidRPr="00B87586">
              <w:rPr>
                <w:rFonts w:ascii="Times New Roman" w:eastAsia="標楷體" w:hAnsi="Times New Roman"/>
                <w:sz w:val="20"/>
              </w:rPr>
              <w:t>每違反一件安全衛生規定事項，扣總分</w:t>
            </w:r>
            <w:r w:rsidRPr="00B87586">
              <w:rPr>
                <w:rFonts w:ascii="Times New Roman" w:eastAsia="標楷體" w:hAnsi="Times New Roman"/>
                <w:sz w:val="20"/>
              </w:rPr>
              <w:t>10</w:t>
            </w:r>
            <w:r w:rsidRPr="00B87586">
              <w:rPr>
                <w:rFonts w:ascii="Times New Roman" w:eastAsia="標楷體" w:hAnsi="Times New Roman"/>
                <w:sz w:val="20"/>
              </w:rPr>
              <w:t>分</w:t>
            </w:r>
          </w:p>
        </w:tc>
      </w:tr>
    </w:tbl>
    <w:p w:rsidR="0054065F" w:rsidRPr="00B87586" w:rsidRDefault="0054065F" w:rsidP="0054065F">
      <w:pPr>
        <w:widowControl/>
        <w:spacing w:line="276"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br w:type="page"/>
      </w:r>
      <w:r w:rsidRPr="00B87586">
        <w:rPr>
          <w:rFonts w:ascii="Times New Roman" w:eastAsia="標楷體" w:hAnsi="Times New Roman"/>
          <w:b/>
          <w:bCs/>
          <w:sz w:val="32"/>
          <w:szCs w:val="32"/>
        </w:rPr>
        <w:lastRenderedPageBreak/>
        <w:t>附</w:t>
      </w:r>
      <w:r w:rsidRPr="00B87586">
        <w:rPr>
          <w:rFonts w:ascii="Times New Roman" w:eastAsia="標楷體" w:hAnsi="Times New Roman" w:hint="eastAsia"/>
          <w:b/>
          <w:bCs/>
          <w:sz w:val="32"/>
          <w:szCs w:val="32"/>
        </w:rPr>
        <w:t>表</w:t>
      </w:r>
      <w:r w:rsidRPr="00B87586">
        <w:rPr>
          <w:rFonts w:ascii="Times New Roman" w:eastAsia="標楷體" w:hAnsi="Times New Roman" w:hint="eastAsia"/>
          <w:b/>
          <w:bCs/>
          <w:sz w:val="32"/>
          <w:szCs w:val="32"/>
        </w:rPr>
        <w:t>7</w:t>
      </w:r>
      <w:r w:rsidRPr="00B87586">
        <w:rPr>
          <w:rFonts w:ascii="Times New Roman" w:eastAsia="標楷體" w:hAnsi="Times New Roman"/>
          <w:b/>
          <w:bCs/>
          <w:sz w:val="32"/>
          <w:szCs w:val="32"/>
        </w:rPr>
        <w:t>、承攬商違反施工規定案件通知書</w:t>
      </w:r>
    </w:p>
    <w:p w:rsidR="0054065F" w:rsidRPr="00B87586" w:rsidRDefault="0054065F" w:rsidP="0054065F">
      <w:pPr>
        <w:wordWrap w:val="0"/>
        <w:spacing w:line="276" w:lineRule="auto"/>
        <w:jc w:val="right"/>
        <w:rPr>
          <w:rFonts w:ascii="Times New Roman" w:eastAsia="標楷體" w:hAnsi="Times New Roman"/>
          <w:u w:val="single"/>
        </w:rPr>
      </w:pPr>
      <w:r w:rsidRPr="00B87586">
        <w:rPr>
          <w:rFonts w:ascii="Times New Roman" w:eastAsia="標楷體" w:hAnsi="Times New Roman"/>
          <w:u w:val="single"/>
        </w:rPr>
        <w:t>工程名稱：</w:t>
      </w:r>
      <w:r w:rsidRPr="00B87586">
        <w:rPr>
          <w:rFonts w:ascii="Times New Roman" w:eastAsia="標楷體" w:hAnsi="Times New Roman"/>
          <w:u w:val="single"/>
        </w:rPr>
        <w:t xml:space="preserve">                    </w:t>
      </w:r>
      <w:r w:rsidRPr="00B87586">
        <w:rPr>
          <w:rFonts w:ascii="Times New Roman" w:eastAsia="標楷體" w:hAnsi="Times New Roman"/>
        </w:rPr>
        <w:t xml:space="preserve">   </w:t>
      </w:r>
      <w:r w:rsidRPr="00B87586">
        <w:rPr>
          <w:rFonts w:ascii="Times New Roman" w:eastAsia="標楷體" w:hAnsi="Times New Roman"/>
          <w:u w:val="single"/>
        </w:rPr>
        <w:t>承攬商：</w:t>
      </w:r>
      <w:r w:rsidRPr="00B87586">
        <w:rPr>
          <w:rFonts w:ascii="Times New Roman" w:eastAsia="標楷體" w:hAnsi="Times New Roman"/>
          <w:u w:val="single"/>
        </w:rPr>
        <w:t xml:space="preserve">           </w:t>
      </w:r>
      <w:r w:rsidRPr="00B87586">
        <w:rPr>
          <w:rFonts w:ascii="Times New Roman" w:eastAsia="標楷體" w:hAnsi="Times New Roman"/>
        </w:rPr>
        <w:t xml:space="preserve">    </w:t>
      </w:r>
      <w:r w:rsidRPr="00B87586">
        <w:rPr>
          <w:rFonts w:ascii="Times New Roman" w:eastAsia="標楷體" w:hAnsi="Times New Roman"/>
          <w:u w:val="single"/>
        </w:rPr>
        <w:t>請購單編號：</w:t>
      </w:r>
      <w:r w:rsidRPr="00B87586">
        <w:rPr>
          <w:rFonts w:ascii="Times New Roman" w:eastAsia="標楷體" w:hAnsi="Times New Roman"/>
          <w:u w:val="single"/>
        </w:rPr>
        <w:t xml:space="preserve">    </w:t>
      </w:r>
      <w:r w:rsidRPr="00B87586">
        <w:rPr>
          <w:rFonts w:ascii="Times New Roman" w:eastAsia="標楷體" w:hAnsi="Times New Roman"/>
        </w:rPr>
        <w:t xml:space="preserve">    </w:t>
      </w: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
        <w:gridCol w:w="1620"/>
        <w:gridCol w:w="1260"/>
        <w:gridCol w:w="3132"/>
        <w:gridCol w:w="1679"/>
        <w:gridCol w:w="1679"/>
      </w:tblGrid>
      <w:tr w:rsidR="0054065F" w:rsidRPr="0060268C" w:rsidTr="006B3551">
        <w:trPr>
          <w:cantSplit/>
          <w:trHeight w:val="420"/>
        </w:trPr>
        <w:tc>
          <w:tcPr>
            <w:tcW w:w="700" w:type="dxa"/>
            <w:vAlign w:val="center"/>
          </w:tcPr>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t>項次</w:t>
            </w:r>
          </w:p>
        </w:tc>
        <w:tc>
          <w:tcPr>
            <w:tcW w:w="1620" w:type="dxa"/>
            <w:vAlign w:val="center"/>
          </w:tcPr>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t>違反日期</w:t>
            </w:r>
            <w:r w:rsidRPr="00B87586">
              <w:rPr>
                <w:rFonts w:ascii="Times New Roman" w:eastAsia="標楷體" w:hAnsi="Times New Roman"/>
              </w:rPr>
              <w:t>/</w:t>
            </w:r>
            <w:r w:rsidRPr="00B87586">
              <w:rPr>
                <w:rFonts w:ascii="Times New Roman" w:eastAsia="標楷體" w:hAnsi="Times New Roman"/>
              </w:rPr>
              <w:t>時間</w:t>
            </w:r>
          </w:p>
        </w:tc>
        <w:tc>
          <w:tcPr>
            <w:tcW w:w="1260" w:type="dxa"/>
            <w:vAlign w:val="center"/>
          </w:tcPr>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t>違規地點</w:t>
            </w:r>
          </w:p>
        </w:tc>
        <w:tc>
          <w:tcPr>
            <w:tcW w:w="3132" w:type="dxa"/>
            <w:vAlign w:val="center"/>
          </w:tcPr>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t>違規具體事實</w:t>
            </w:r>
          </w:p>
        </w:tc>
        <w:tc>
          <w:tcPr>
            <w:tcW w:w="1679" w:type="dxa"/>
            <w:vAlign w:val="center"/>
          </w:tcPr>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t>應扣金額或應受之處分</w:t>
            </w:r>
          </w:p>
        </w:tc>
        <w:tc>
          <w:tcPr>
            <w:tcW w:w="1679" w:type="dxa"/>
            <w:vAlign w:val="center"/>
          </w:tcPr>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t>附件名稱</w:t>
            </w:r>
          </w:p>
        </w:tc>
      </w:tr>
      <w:tr w:rsidR="0054065F" w:rsidRPr="0060268C" w:rsidTr="006B3551">
        <w:trPr>
          <w:cantSplit/>
          <w:trHeight w:val="1260"/>
        </w:trPr>
        <w:tc>
          <w:tcPr>
            <w:tcW w:w="700" w:type="dxa"/>
          </w:tcPr>
          <w:p w:rsidR="0054065F" w:rsidRPr="00B87586" w:rsidRDefault="0054065F" w:rsidP="006B3551">
            <w:pPr>
              <w:spacing w:line="276" w:lineRule="auto"/>
              <w:jc w:val="both"/>
              <w:rPr>
                <w:rFonts w:ascii="Times New Roman" w:eastAsia="標楷體" w:hAnsi="Times New Roman"/>
              </w:rPr>
            </w:pPr>
          </w:p>
        </w:tc>
        <w:tc>
          <w:tcPr>
            <w:tcW w:w="1620" w:type="dxa"/>
          </w:tcPr>
          <w:p w:rsidR="0054065F" w:rsidRPr="00B87586" w:rsidRDefault="0054065F" w:rsidP="006B3551">
            <w:pPr>
              <w:spacing w:line="276" w:lineRule="auto"/>
              <w:jc w:val="both"/>
              <w:rPr>
                <w:rFonts w:ascii="Times New Roman" w:eastAsia="標楷體" w:hAnsi="Times New Roman"/>
              </w:rPr>
            </w:pPr>
          </w:p>
        </w:tc>
        <w:tc>
          <w:tcPr>
            <w:tcW w:w="1260" w:type="dxa"/>
          </w:tcPr>
          <w:p w:rsidR="0054065F" w:rsidRPr="00B87586" w:rsidRDefault="0054065F" w:rsidP="006B3551">
            <w:pPr>
              <w:spacing w:line="276" w:lineRule="auto"/>
              <w:jc w:val="both"/>
              <w:rPr>
                <w:rFonts w:ascii="Times New Roman" w:eastAsia="標楷體" w:hAnsi="Times New Roman"/>
              </w:rPr>
            </w:pPr>
          </w:p>
        </w:tc>
        <w:tc>
          <w:tcPr>
            <w:tcW w:w="3132" w:type="dxa"/>
          </w:tcPr>
          <w:p w:rsidR="0054065F" w:rsidRPr="00B87586" w:rsidRDefault="0054065F" w:rsidP="006B3551">
            <w:pPr>
              <w:spacing w:line="276" w:lineRule="auto"/>
              <w:jc w:val="both"/>
              <w:rPr>
                <w:rFonts w:ascii="Times New Roman" w:eastAsia="標楷體" w:hAnsi="Times New Roman"/>
              </w:rPr>
            </w:pPr>
          </w:p>
        </w:tc>
        <w:tc>
          <w:tcPr>
            <w:tcW w:w="1679" w:type="dxa"/>
          </w:tcPr>
          <w:p w:rsidR="0054065F" w:rsidRPr="00B87586" w:rsidRDefault="0054065F" w:rsidP="006B3551">
            <w:pPr>
              <w:spacing w:line="276" w:lineRule="auto"/>
              <w:jc w:val="both"/>
              <w:rPr>
                <w:rFonts w:ascii="Times New Roman" w:eastAsia="標楷體" w:hAnsi="Times New Roman"/>
              </w:rPr>
            </w:pPr>
          </w:p>
        </w:tc>
        <w:tc>
          <w:tcPr>
            <w:tcW w:w="1679" w:type="dxa"/>
          </w:tcPr>
          <w:p w:rsidR="0054065F" w:rsidRPr="00B87586" w:rsidRDefault="0054065F" w:rsidP="006B3551">
            <w:pPr>
              <w:spacing w:line="276" w:lineRule="auto"/>
              <w:jc w:val="both"/>
              <w:rPr>
                <w:rFonts w:ascii="Times New Roman" w:eastAsia="標楷體" w:hAnsi="Times New Roman"/>
              </w:rPr>
            </w:pPr>
          </w:p>
        </w:tc>
      </w:tr>
      <w:tr w:rsidR="0054065F" w:rsidRPr="0060268C" w:rsidTr="006B3551">
        <w:trPr>
          <w:cantSplit/>
          <w:trHeight w:val="1260"/>
        </w:trPr>
        <w:tc>
          <w:tcPr>
            <w:tcW w:w="700" w:type="dxa"/>
          </w:tcPr>
          <w:p w:rsidR="0054065F" w:rsidRPr="00B87586" w:rsidRDefault="0054065F" w:rsidP="006B3551">
            <w:pPr>
              <w:spacing w:line="276" w:lineRule="auto"/>
              <w:jc w:val="both"/>
              <w:rPr>
                <w:rFonts w:ascii="Times New Roman" w:eastAsia="標楷體" w:hAnsi="Times New Roman"/>
              </w:rPr>
            </w:pPr>
          </w:p>
        </w:tc>
        <w:tc>
          <w:tcPr>
            <w:tcW w:w="1620" w:type="dxa"/>
          </w:tcPr>
          <w:p w:rsidR="0054065F" w:rsidRPr="00B87586" w:rsidRDefault="0054065F" w:rsidP="006B3551">
            <w:pPr>
              <w:spacing w:line="276" w:lineRule="auto"/>
              <w:jc w:val="both"/>
              <w:rPr>
                <w:rFonts w:ascii="Times New Roman" w:eastAsia="標楷體" w:hAnsi="Times New Roman"/>
              </w:rPr>
            </w:pPr>
          </w:p>
        </w:tc>
        <w:tc>
          <w:tcPr>
            <w:tcW w:w="1260" w:type="dxa"/>
          </w:tcPr>
          <w:p w:rsidR="0054065F" w:rsidRPr="00B87586" w:rsidRDefault="0054065F" w:rsidP="006B3551">
            <w:pPr>
              <w:spacing w:line="276" w:lineRule="auto"/>
              <w:jc w:val="both"/>
              <w:rPr>
                <w:rFonts w:ascii="Times New Roman" w:eastAsia="標楷體" w:hAnsi="Times New Roman"/>
              </w:rPr>
            </w:pPr>
          </w:p>
        </w:tc>
        <w:tc>
          <w:tcPr>
            <w:tcW w:w="3132" w:type="dxa"/>
          </w:tcPr>
          <w:p w:rsidR="0054065F" w:rsidRPr="00B87586" w:rsidRDefault="0054065F" w:rsidP="006B3551">
            <w:pPr>
              <w:spacing w:line="276" w:lineRule="auto"/>
              <w:jc w:val="both"/>
              <w:rPr>
                <w:rFonts w:ascii="Times New Roman" w:eastAsia="標楷體" w:hAnsi="Times New Roman"/>
              </w:rPr>
            </w:pPr>
          </w:p>
        </w:tc>
        <w:tc>
          <w:tcPr>
            <w:tcW w:w="1679" w:type="dxa"/>
          </w:tcPr>
          <w:p w:rsidR="0054065F" w:rsidRPr="00B87586" w:rsidRDefault="0054065F" w:rsidP="006B3551">
            <w:pPr>
              <w:spacing w:line="276" w:lineRule="auto"/>
              <w:jc w:val="both"/>
              <w:rPr>
                <w:rFonts w:ascii="Times New Roman" w:eastAsia="標楷體" w:hAnsi="Times New Roman"/>
              </w:rPr>
            </w:pPr>
          </w:p>
        </w:tc>
        <w:tc>
          <w:tcPr>
            <w:tcW w:w="1679" w:type="dxa"/>
          </w:tcPr>
          <w:p w:rsidR="0054065F" w:rsidRPr="00B87586" w:rsidRDefault="0054065F" w:rsidP="006B3551">
            <w:pPr>
              <w:spacing w:line="276" w:lineRule="auto"/>
              <w:jc w:val="both"/>
              <w:rPr>
                <w:rFonts w:ascii="Times New Roman" w:eastAsia="標楷體" w:hAnsi="Times New Roman"/>
              </w:rPr>
            </w:pPr>
          </w:p>
        </w:tc>
      </w:tr>
      <w:tr w:rsidR="0054065F" w:rsidRPr="0060268C" w:rsidTr="006B3551">
        <w:trPr>
          <w:cantSplit/>
          <w:trHeight w:val="1260"/>
        </w:trPr>
        <w:tc>
          <w:tcPr>
            <w:tcW w:w="700" w:type="dxa"/>
          </w:tcPr>
          <w:p w:rsidR="0054065F" w:rsidRPr="00B87586" w:rsidRDefault="0054065F" w:rsidP="006B3551">
            <w:pPr>
              <w:spacing w:line="276" w:lineRule="auto"/>
              <w:jc w:val="both"/>
              <w:rPr>
                <w:rFonts w:ascii="Times New Roman" w:eastAsia="標楷體" w:hAnsi="Times New Roman"/>
              </w:rPr>
            </w:pPr>
          </w:p>
        </w:tc>
        <w:tc>
          <w:tcPr>
            <w:tcW w:w="1620" w:type="dxa"/>
          </w:tcPr>
          <w:p w:rsidR="0054065F" w:rsidRPr="00B87586" w:rsidRDefault="0054065F" w:rsidP="006B3551">
            <w:pPr>
              <w:spacing w:line="276" w:lineRule="auto"/>
              <w:jc w:val="both"/>
              <w:rPr>
                <w:rFonts w:ascii="Times New Roman" w:eastAsia="標楷體" w:hAnsi="Times New Roman"/>
              </w:rPr>
            </w:pPr>
          </w:p>
        </w:tc>
        <w:tc>
          <w:tcPr>
            <w:tcW w:w="1260" w:type="dxa"/>
          </w:tcPr>
          <w:p w:rsidR="0054065F" w:rsidRPr="00B87586" w:rsidRDefault="0054065F" w:rsidP="006B3551">
            <w:pPr>
              <w:spacing w:line="276" w:lineRule="auto"/>
              <w:jc w:val="both"/>
              <w:rPr>
                <w:rFonts w:ascii="Times New Roman" w:eastAsia="標楷體" w:hAnsi="Times New Roman"/>
              </w:rPr>
            </w:pPr>
          </w:p>
        </w:tc>
        <w:tc>
          <w:tcPr>
            <w:tcW w:w="3132" w:type="dxa"/>
          </w:tcPr>
          <w:p w:rsidR="0054065F" w:rsidRPr="00B87586" w:rsidRDefault="0054065F" w:rsidP="006B3551">
            <w:pPr>
              <w:spacing w:line="276" w:lineRule="auto"/>
              <w:jc w:val="both"/>
              <w:rPr>
                <w:rFonts w:ascii="Times New Roman" w:eastAsia="標楷體" w:hAnsi="Times New Roman"/>
              </w:rPr>
            </w:pPr>
          </w:p>
        </w:tc>
        <w:tc>
          <w:tcPr>
            <w:tcW w:w="1679" w:type="dxa"/>
          </w:tcPr>
          <w:p w:rsidR="0054065F" w:rsidRPr="00B87586" w:rsidRDefault="0054065F" w:rsidP="006B3551">
            <w:pPr>
              <w:spacing w:line="276" w:lineRule="auto"/>
              <w:jc w:val="both"/>
              <w:rPr>
                <w:rFonts w:ascii="Times New Roman" w:eastAsia="標楷體" w:hAnsi="Times New Roman"/>
              </w:rPr>
            </w:pPr>
          </w:p>
        </w:tc>
        <w:tc>
          <w:tcPr>
            <w:tcW w:w="1679" w:type="dxa"/>
          </w:tcPr>
          <w:p w:rsidR="0054065F" w:rsidRPr="00B87586" w:rsidRDefault="0054065F" w:rsidP="006B3551">
            <w:pPr>
              <w:spacing w:line="276" w:lineRule="auto"/>
              <w:jc w:val="both"/>
              <w:rPr>
                <w:rFonts w:ascii="Times New Roman" w:eastAsia="標楷體" w:hAnsi="Times New Roman"/>
              </w:rPr>
            </w:pPr>
          </w:p>
        </w:tc>
      </w:tr>
    </w:tbl>
    <w:p w:rsidR="0054065F" w:rsidRPr="00B87586" w:rsidRDefault="0054065F" w:rsidP="0054065F">
      <w:pPr>
        <w:wordWrap w:val="0"/>
        <w:spacing w:line="276" w:lineRule="auto"/>
        <w:rPr>
          <w:rFonts w:ascii="Times New Roman" w:eastAsia="標楷體" w:hAnsi="Times New Roman"/>
        </w:rPr>
      </w:pPr>
    </w:p>
    <w:p w:rsidR="0054065F" w:rsidRPr="00B87586" w:rsidRDefault="0054065F" w:rsidP="0054065F">
      <w:pPr>
        <w:spacing w:line="276" w:lineRule="auto"/>
        <w:ind w:firstLineChars="138" w:firstLine="387"/>
        <w:jc w:val="both"/>
        <w:rPr>
          <w:rFonts w:ascii="Times New Roman" w:eastAsia="標楷體" w:hAnsi="Times New Roman"/>
          <w:b/>
          <w:bCs/>
          <w:sz w:val="28"/>
        </w:rPr>
      </w:pPr>
      <w:r w:rsidRPr="00B87586">
        <w:rPr>
          <w:rFonts w:ascii="Times New Roman" w:eastAsia="標楷體" w:hAnsi="Times New Roman"/>
          <w:b/>
          <w:bCs/>
          <w:sz w:val="28"/>
        </w:rPr>
        <w:t>職業安全衛生管理單位：</w:t>
      </w:r>
    </w:p>
    <w:p w:rsidR="0054065F" w:rsidRPr="00B87586" w:rsidRDefault="0054065F" w:rsidP="0054065F">
      <w:pPr>
        <w:spacing w:line="276" w:lineRule="auto"/>
        <w:ind w:leftChars="300" w:left="720"/>
        <w:jc w:val="both"/>
        <w:rPr>
          <w:rFonts w:ascii="Times New Roman" w:eastAsia="標楷體" w:hAnsi="Times New Roman"/>
          <w:sz w:val="28"/>
          <w:u w:val="single"/>
        </w:rPr>
      </w:pPr>
      <w:r w:rsidRPr="00B87586">
        <w:rPr>
          <w:rFonts w:ascii="Times New Roman" w:eastAsia="標楷體" w:hAnsi="Times New Roman"/>
          <w:sz w:val="28"/>
        </w:rPr>
        <w:t>職業安全衛生管理單位業務主管簽核：</w:t>
      </w:r>
      <w:r w:rsidRPr="00B87586">
        <w:rPr>
          <w:rFonts w:ascii="Times New Roman" w:eastAsia="標楷體" w:hAnsi="Times New Roman"/>
          <w:sz w:val="28"/>
          <w:u w:val="single"/>
        </w:rPr>
        <w:t xml:space="preserve">                </w:t>
      </w:r>
      <w:r w:rsidRPr="00B87586">
        <w:rPr>
          <w:rFonts w:ascii="Times New Roman" w:eastAsia="標楷體" w:hAnsi="Times New Roman"/>
          <w:sz w:val="28"/>
        </w:rPr>
        <w:t xml:space="preserve">      </w:t>
      </w:r>
      <w:r w:rsidRPr="00B87586">
        <w:rPr>
          <w:rFonts w:ascii="Times New Roman" w:eastAsia="標楷體" w:hAnsi="Times New Roman"/>
          <w:sz w:val="28"/>
        </w:rPr>
        <w:t>會簽單位簽名：</w:t>
      </w:r>
      <w:r w:rsidRPr="00B87586">
        <w:rPr>
          <w:rFonts w:ascii="Times New Roman" w:eastAsia="標楷體" w:hAnsi="Times New Roman"/>
          <w:sz w:val="28"/>
          <w:u w:val="single"/>
        </w:rPr>
        <w:t xml:space="preserve">                </w:t>
      </w:r>
    </w:p>
    <w:p w:rsidR="0054065F" w:rsidRPr="00B87586" w:rsidRDefault="0054065F" w:rsidP="0054065F">
      <w:pPr>
        <w:spacing w:line="276" w:lineRule="auto"/>
        <w:ind w:leftChars="600" w:left="1440"/>
        <w:jc w:val="both"/>
        <w:rPr>
          <w:rFonts w:ascii="Times New Roman" w:eastAsia="標楷體" w:hAnsi="Times New Roman"/>
          <w:sz w:val="20"/>
          <w:u w:val="single"/>
        </w:rPr>
      </w:pPr>
    </w:p>
    <w:p w:rsidR="0054065F" w:rsidRPr="00B87586" w:rsidRDefault="0054065F" w:rsidP="0054065F">
      <w:pPr>
        <w:spacing w:line="276" w:lineRule="auto"/>
        <w:ind w:leftChars="900" w:left="2160"/>
        <w:jc w:val="both"/>
        <w:rPr>
          <w:rFonts w:ascii="Times New Roman" w:eastAsia="標楷體" w:hAnsi="Times New Roman"/>
          <w:sz w:val="28"/>
          <w:u w:val="single"/>
        </w:rPr>
      </w:pPr>
      <w:r w:rsidRPr="00B87586">
        <w:rPr>
          <w:rFonts w:ascii="Times New Roman" w:eastAsia="標楷體" w:hAnsi="Times New Roman"/>
          <w:sz w:val="28"/>
        </w:rPr>
        <w:t>單位主管：</w:t>
      </w:r>
      <w:r w:rsidRPr="00B87586">
        <w:rPr>
          <w:rFonts w:ascii="Times New Roman" w:eastAsia="標楷體" w:hAnsi="Times New Roman"/>
          <w:sz w:val="28"/>
          <w:u w:val="single"/>
        </w:rPr>
        <w:t xml:space="preserve">                </w:t>
      </w:r>
      <w:r w:rsidRPr="00B87586">
        <w:rPr>
          <w:rFonts w:ascii="Times New Roman" w:eastAsia="標楷體" w:hAnsi="Times New Roman"/>
          <w:sz w:val="28"/>
        </w:rPr>
        <w:t xml:space="preserve">            </w:t>
      </w:r>
      <w:r w:rsidRPr="00B87586">
        <w:rPr>
          <w:rFonts w:ascii="Times New Roman" w:eastAsia="標楷體" w:hAnsi="Times New Roman"/>
          <w:sz w:val="28"/>
        </w:rPr>
        <w:t>承辦人：</w:t>
      </w:r>
      <w:r w:rsidRPr="00B87586">
        <w:rPr>
          <w:rFonts w:ascii="Times New Roman" w:eastAsia="標楷體" w:hAnsi="Times New Roman"/>
          <w:sz w:val="28"/>
          <w:u w:val="single"/>
        </w:rPr>
        <w:t xml:space="preserve">                </w:t>
      </w:r>
    </w:p>
    <w:p w:rsidR="0054065F" w:rsidRPr="00B87586" w:rsidRDefault="0054065F" w:rsidP="0054065F">
      <w:pPr>
        <w:spacing w:line="276" w:lineRule="auto"/>
        <w:jc w:val="both"/>
        <w:rPr>
          <w:rFonts w:ascii="Times New Roman" w:eastAsia="標楷體" w:hAnsi="Times New Roman"/>
          <w:sz w:val="20"/>
          <w:u w:val="single"/>
        </w:rPr>
      </w:pPr>
    </w:p>
    <w:p w:rsidR="0054065F" w:rsidRPr="00B87586" w:rsidRDefault="0054065F" w:rsidP="0054065F">
      <w:pPr>
        <w:spacing w:line="276" w:lineRule="auto"/>
        <w:jc w:val="center"/>
        <w:rPr>
          <w:rFonts w:ascii="Times New Roman" w:eastAsia="標楷體" w:hAnsi="Times New Roman"/>
          <w:b/>
          <w:bCs/>
          <w:sz w:val="36"/>
        </w:rPr>
      </w:pPr>
      <w:r w:rsidRPr="00B87586">
        <w:rPr>
          <w:rFonts w:ascii="Times New Roman" w:eastAsia="標楷體" w:hAnsi="Times New Roman"/>
          <w:b/>
          <w:bCs/>
          <w:sz w:val="36"/>
        </w:rPr>
        <w:t>承攬商簽名確認：</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 xml:space="preserve"> </w:t>
      </w:r>
      <w:r w:rsidRPr="00B87586">
        <w:rPr>
          <w:rFonts w:ascii="Times New Roman" w:eastAsia="標楷體" w:hAnsi="Times New Roman"/>
          <w:b/>
          <w:bCs/>
          <w:sz w:val="36"/>
        </w:rPr>
        <w:t>日期：</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 xml:space="preserve"> </w:t>
      </w:r>
      <w:r w:rsidRPr="00B87586">
        <w:rPr>
          <w:rFonts w:ascii="Times New Roman" w:eastAsia="標楷體" w:hAnsi="Times New Roman"/>
          <w:b/>
          <w:bCs/>
          <w:sz w:val="36"/>
        </w:rPr>
        <w:t>年</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月</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日</w:t>
      </w:r>
    </w:p>
    <w:p w:rsidR="0054065F" w:rsidRPr="00B87586" w:rsidRDefault="0054065F" w:rsidP="0054065F">
      <w:pPr>
        <w:spacing w:line="276" w:lineRule="auto"/>
        <w:jc w:val="center"/>
        <w:rPr>
          <w:rFonts w:ascii="Times New Roman" w:eastAsia="標楷體" w:hAnsi="Times New Roman"/>
          <w:sz w:val="20"/>
        </w:rPr>
      </w:pPr>
    </w:p>
    <w:p w:rsidR="0054065F" w:rsidRPr="00B87586" w:rsidRDefault="0054065F" w:rsidP="0054065F">
      <w:pPr>
        <w:spacing w:line="276" w:lineRule="auto"/>
        <w:ind w:firstLineChars="239" w:firstLine="574"/>
        <w:jc w:val="both"/>
        <w:rPr>
          <w:rFonts w:ascii="Times New Roman" w:eastAsia="標楷體" w:hAnsi="Times New Roman"/>
        </w:rPr>
      </w:pPr>
      <w:r w:rsidRPr="00B87586">
        <w:rPr>
          <w:rFonts w:ascii="Times New Roman" w:eastAsia="標楷體" w:hAnsi="Times New Roman"/>
        </w:rPr>
        <w:t>備註：</w:t>
      </w:r>
    </w:p>
    <w:p w:rsidR="0054065F" w:rsidRPr="00B87586" w:rsidRDefault="0054065F" w:rsidP="0054065F">
      <w:pPr>
        <w:numPr>
          <w:ilvl w:val="0"/>
          <w:numId w:val="1"/>
        </w:numPr>
        <w:spacing w:line="276" w:lineRule="auto"/>
        <w:jc w:val="both"/>
        <w:rPr>
          <w:rFonts w:ascii="Times New Roman" w:eastAsia="標楷體" w:hAnsi="Times New Roman"/>
        </w:rPr>
      </w:pPr>
      <w:r w:rsidRPr="00B87586">
        <w:rPr>
          <w:rFonts w:ascii="Times New Roman" w:eastAsia="標楷體" w:hAnsi="Times New Roman"/>
        </w:rPr>
        <w:t>通知書須由職業安全衛生管理單位知會承攬商簽明確認</w:t>
      </w:r>
    </w:p>
    <w:p w:rsidR="0054065F" w:rsidRPr="00B87586" w:rsidRDefault="0054065F" w:rsidP="0054065F">
      <w:pPr>
        <w:numPr>
          <w:ilvl w:val="0"/>
          <w:numId w:val="1"/>
        </w:numPr>
        <w:spacing w:line="276" w:lineRule="auto"/>
        <w:jc w:val="both"/>
        <w:rPr>
          <w:rFonts w:ascii="Times New Roman" w:eastAsia="標楷體" w:hAnsi="Times New Roman"/>
        </w:rPr>
      </w:pPr>
      <w:r w:rsidRPr="00B87586">
        <w:rPr>
          <w:rFonts w:ascii="Times New Roman" w:eastAsia="標楷體" w:hAnsi="Times New Roman"/>
        </w:rPr>
        <w:t>職業安全衛生管理單位主管簽核後由職業安全衛生管理單位送交發包單位辦理工程完工時抵扣工程款，影本轉發稽核室及會計部存查。</w:t>
      </w:r>
    </w:p>
    <w:p w:rsidR="0054065F" w:rsidRPr="00B87586" w:rsidRDefault="0054065F" w:rsidP="0054065F">
      <w:pPr>
        <w:numPr>
          <w:ilvl w:val="0"/>
          <w:numId w:val="1"/>
        </w:numPr>
        <w:spacing w:line="276" w:lineRule="auto"/>
        <w:jc w:val="both"/>
        <w:rPr>
          <w:rFonts w:ascii="Times New Roman" w:eastAsia="標楷體" w:hAnsi="Times New Roman"/>
        </w:rPr>
      </w:pPr>
      <w:r w:rsidRPr="00B87586">
        <w:rPr>
          <w:rFonts w:ascii="Times New Roman" w:eastAsia="標楷體" w:hAnsi="Times New Roman"/>
        </w:rPr>
        <w:t>記錄列入日後工程發包時之評鑑。</w:t>
      </w:r>
    </w:p>
    <w:p w:rsidR="0054065F" w:rsidRPr="00B87586" w:rsidRDefault="0054065F" w:rsidP="0054065F">
      <w:pPr>
        <w:widowControl/>
        <w:spacing w:line="276" w:lineRule="auto"/>
        <w:jc w:val="center"/>
        <w:rPr>
          <w:rFonts w:ascii="Times New Roman" w:eastAsia="標楷體" w:hAnsi="Times New Roman"/>
          <w:b/>
          <w:bCs/>
          <w:sz w:val="32"/>
          <w:szCs w:val="32"/>
        </w:rPr>
      </w:pPr>
      <w:r w:rsidRPr="00B87586">
        <w:rPr>
          <w:rFonts w:ascii="Times New Roman" w:eastAsia="標楷體" w:hAnsi="Times New Roman"/>
        </w:rPr>
        <w:br w:type="page"/>
      </w:r>
      <w:r w:rsidRPr="00B87586">
        <w:rPr>
          <w:rFonts w:ascii="Times New Roman" w:eastAsia="標楷體" w:hAnsi="Times New Roman"/>
          <w:b/>
          <w:bCs/>
          <w:sz w:val="32"/>
          <w:szCs w:val="32"/>
        </w:rPr>
        <w:lastRenderedPageBreak/>
        <w:t>附件</w:t>
      </w:r>
      <w:r w:rsidRPr="00B87586">
        <w:rPr>
          <w:rFonts w:ascii="Times New Roman" w:eastAsia="標楷體" w:hAnsi="Times New Roman" w:hint="eastAsia"/>
          <w:b/>
          <w:bCs/>
          <w:sz w:val="32"/>
          <w:szCs w:val="32"/>
        </w:rPr>
        <w:t>8</w:t>
      </w:r>
      <w:r w:rsidRPr="00B87586">
        <w:rPr>
          <w:rFonts w:ascii="Times New Roman" w:eastAsia="標楷體" w:hAnsi="Times New Roman"/>
          <w:b/>
          <w:bCs/>
          <w:sz w:val="32"/>
          <w:szCs w:val="32"/>
        </w:rPr>
        <w:t>、承攬商勞工安全衛生管理人員設置報備申請書</w:t>
      </w:r>
    </w:p>
    <w:p w:rsidR="0054065F" w:rsidRPr="00B87586" w:rsidRDefault="0054065F" w:rsidP="0054065F">
      <w:pPr>
        <w:spacing w:line="276" w:lineRule="auto"/>
        <w:rPr>
          <w:rFonts w:ascii="Times New Roman" w:eastAsia="標楷體" w:hAnsi="Times New Roman"/>
        </w:rPr>
      </w:pPr>
    </w:p>
    <w:p w:rsidR="0054065F" w:rsidRPr="00B87586" w:rsidRDefault="0054065F" w:rsidP="0054065F">
      <w:pPr>
        <w:spacing w:line="276" w:lineRule="auto"/>
        <w:rPr>
          <w:rFonts w:ascii="Times New Roman" w:eastAsia="標楷體" w:hAnsi="Times New Roman"/>
        </w:rPr>
      </w:pPr>
      <w:r w:rsidRPr="00B87586">
        <w:rPr>
          <w:rFonts w:ascii="Times New Roman" w:eastAsia="標楷體" w:hAnsi="Times New Roman"/>
        </w:rPr>
        <w:t>工程名稱：</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工程期間：</w:t>
      </w:r>
    </w:p>
    <w:p w:rsidR="0054065F" w:rsidRPr="00B87586" w:rsidRDefault="0054065F" w:rsidP="0054065F">
      <w:pPr>
        <w:spacing w:line="276" w:lineRule="auto"/>
        <w:rPr>
          <w:rFonts w:ascii="Times New Roman" w:eastAsia="標楷體" w:hAnsi="Times New Roman"/>
        </w:rPr>
      </w:pPr>
    </w:p>
    <w:p w:rsidR="0054065F" w:rsidRPr="00B87586" w:rsidRDefault="0054065F" w:rsidP="0054065F">
      <w:pPr>
        <w:spacing w:line="276" w:lineRule="auto"/>
        <w:rPr>
          <w:rFonts w:ascii="Times New Roman" w:eastAsia="標楷體" w:hAnsi="Times New Roman"/>
        </w:rPr>
      </w:pPr>
      <w:r w:rsidRPr="00B87586">
        <w:rPr>
          <w:rFonts w:ascii="Times New Roman" w:eastAsia="標楷體" w:hAnsi="Times New Roman"/>
        </w:rPr>
        <w:t>承攬商名稱：</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工程案號：</w:t>
      </w:r>
    </w:p>
    <w:p w:rsidR="0054065F" w:rsidRPr="00B87586" w:rsidRDefault="0054065F" w:rsidP="0054065F">
      <w:pPr>
        <w:spacing w:line="276" w:lineRule="auto"/>
        <w:rPr>
          <w:rFonts w:ascii="Times New Roman" w:eastAsia="標楷體" w:hAnsi="Times New Roman"/>
        </w:rPr>
      </w:pPr>
    </w:p>
    <w:p w:rsidR="0054065F" w:rsidRPr="00B87586" w:rsidRDefault="0054065F" w:rsidP="0054065F">
      <w:pPr>
        <w:spacing w:line="276" w:lineRule="auto"/>
        <w:rPr>
          <w:rFonts w:ascii="Times New Roman" w:eastAsia="標楷體" w:hAnsi="Times New Roman"/>
        </w:rPr>
      </w:pPr>
      <w:r w:rsidRPr="00B87586">
        <w:rPr>
          <w:rFonts w:ascii="Times New Roman" w:eastAsia="標楷體" w:hAnsi="Times New Roman"/>
        </w:rPr>
        <w:t>負責人：</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施工負責人：</w:t>
      </w:r>
      <w:r w:rsidRPr="00B87586">
        <w:rPr>
          <w:rFonts w:ascii="Times New Roman" w:eastAsia="標楷體" w:hAnsi="Times New Roman"/>
        </w:rPr>
        <w:tab/>
      </w:r>
    </w:p>
    <w:p w:rsidR="0054065F" w:rsidRPr="00B87586" w:rsidRDefault="0054065F" w:rsidP="0054065F">
      <w:pPr>
        <w:spacing w:line="276" w:lineRule="auto"/>
        <w:rPr>
          <w:rFonts w:ascii="Times New Roman" w:eastAsia="標楷體" w:hAnsi="Times New Roman"/>
        </w:rPr>
      </w:pPr>
    </w:p>
    <w:p w:rsidR="0054065F" w:rsidRPr="00B87586" w:rsidRDefault="0054065F" w:rsidP="0054065F">
      <w:pPr>
        <w:spacing w:line="276" w:lineRule="auto"/>
        <w:rPr>
          <w:rFonts w:ascii="Times New Roman" w:eastAsia="標楷體" w:hAnsi="Times New Roman"/>
        </w:rPr>
      </w:pPr>
      <w:r w:rsidRPr="00B87586">
        <w:rPr>
          <w:rFonts w:ascii="Times New Roman" w:eastAsia="標楷體" w:hAnsi="Times New Roman"/>
        </w:rPr>
        <w:t>地址電話號碼：</w:t>
      </w:r>
    </w:p>
    <w:tbl>
      <w:tblPr>
        <w:tblpPr w:leftFromText="180" w:rightFromText="180" w:vertAnchor="text" w:horzAnchor="margin" w:tblpY="166"/>
        <w:tblW w:w="0" w:type="auto"/>
        <w:tblLayout w:type="fixed"/>
        <w:tblCellMar>
          <w:left w:w="28" w:type="dxa"/>
          <w:right w:w="28" w:type="dxa"/>
        </w:tblCellMar>
        <w:tblLook w:val="0000" w:firstRow="0" w:lastRow="0" w:firstColumn="0" w:lastColumn="0" w:noHBand="0" w:noVBand="0"/>
      </w:tblPr>
      <w:tblGrid>
        <w:gridCol w:w="921"/>
        <w:gridCol w:w="1497"/>
        <w:gridCol w:w="2517"/>
        <w:gridCol w:w="1953"/>
        <w:gridCol w:w="3248"/>
      </w:tblGrid>
      <w:tr w:rsidR="0054065F" w:rsidRPr="0060268C" w:rsidTr="006B3551">
        <w:trPr>
          <w:trHeight w:val="500"/>
        </w:trPr>
        <w:tc>
          <w:tcPr>
            <w:tcW w:w="921" w:type="dxa"/>
            <w:tcBorders>
              <w:top w:val="single" w:sz="12" w:space="0" w:color="auto"/>
              <w:left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申衛</w:t>
            </w:r>
          </w:p>
        </w:tc>
        <w:tc>
          <w:tcPr>
            <w:tcW w:w="1497" w:type="dxa"/>
            <w:tcBorders>
              <w:top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名</w:t>
            </w:r>
            <w:r w:rsidRPr="00B87586">
              <w:rPr>
                <w:rFonts w:ascii="Times New Roman" w:eastAsia="標楷體" w:hAnsi="Times New Roman"/>
              </w:rPr>
              <w:tab/>
              <w:t xml:space="preserve">  </w:t>
            </w:r>
            <w:r w:rsidRPr="00B87586">
              <w:rPr>
                <w:rFonts w:ascii="Times New Roman" w:eastAsia="標楷體" w:hAnsi="Times New Roman"/>
              </w:rPr>
              <w:t>稱</w:t>
            </w:r>
          </w:p>
        </w:tc>
        <w:tc>
          <w:tcPr>
            <w:tcW w:w="2517" w:type="dxa"/>
            <w:tcBorders>
              <w:top w:val="single" w:sz="12" w:space="0" w:color="auto"/>
              <w:right w:val="single" w:sz="12" w:space="0" w:color="auto"/>
            </w:tcBorders>
          </w:tcPr>
          <w:p w:rsidR="0054065F" w:rsidRPr="00B87586" w:rsidRDefault="0054065F" w:rsidP="006B3551">
            <w:pPr>
              <w:spacing w:line="276" w:lineRule="auto"/>
              <w:rPr>
                <w:rFonts w:ascii="Times New Roman" w:eastAsia="標楷體" w:hAnsi="Times New Roman"/>
              </w:rPr>
            </w:pPr>
          </w:p>
        </w:tc>
        <w:tc>
          <w:tcPr>
            <w:tcW w:w="1953" w:type="dxa"/>
            <w:tcBorders>
              <w:top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資格證書</w:t>
            </w:r>
          </w:p>
        </w:tc>
        <w:tc>
          <w:tcPr>
            <w:tcW w:w="3248" w:type="dxa"/>
            <w:tcBorders>
              <w:top w:val="single" w:sz="12" w:space="0" w:color="auto"/>
              <w:right w:val="single" w:sz="12" w:space="0" w:color="auto"/>
            </w:tcBorders>
          </w:tcPr>
          <w:p w:rsidR="0054065F" w:rsidRPr="00B87586" w:rsidRDefault="0054065F" w:rsidP="006B3551">
            <w:pPr>
              <w:spacing w:line="276" w:lineRule="auto"/>
              <w:rPr>
                <w:rFonts w:ascii="Times New Roman" w:eastAsia="標楷體" w:hAnsi="Times New Roman"/>
              </w:rPr>
            </w:pPr>
          </w:p>
        </w:tc>
      </w:tr>
      <w:tr w:rsidR="0054065F" w:rsidRPr="0060268C" w:rsidTr="006B3551">
        <w:trPr>
          <w:trHeight w:val="500"/>
        </w:trPr>
        <w:tc>
          <w:tcPr>
            <w:tcW w:w="921" w:type="dxa"/>
            <w:tcBorders>
              <w:left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請生</w:t>
            </w:r>
          </w:p>
        </w:tc>
        <w:tc>
          <w:tcPr>
            <w:tcW w:w="1497" w:type="dxa"/>
            <w:tcBorders>
              <w:top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姓</w:t>
            </w:r>
            <w:r w:rsidRPr="00B87586">
              <w:rPr>
                <w:rFonts w:ascii="Times New Roman" w:eastAsia="標楷體" w:hAnsi="Times New Roman"/>
              </w:rPr>
              <w:tab/>
              <w:t xml:space="preserve">  </w:t>
            </w:r>
            <w:r w:rsidRPr="00B87586">
              <w:rPr>
                <w:rFonts w:ascii="Times New Roman" w:eastAsia="標楷體" w:hAnsi="Times New Roman"/>
              </w:rPr>
              <w:t>名</w:t>
            </w:r>
          </w:p>
        </w:tc>
        <w:tc>
          <w:tcPr>
            <w:tcW w:w="2517" w:type="dxa"/>
            <w:tcBorders>
              <w:top w:val="single" w:sz="12" w:space="0" w:color="auto"/>
              <w:right w:val="single" w:sz="12" w:space="0" w:color="auto"/>
            </w:tcBorders>
          </w:tcPr>
          <w:p w:rsidR="0054065F" w:rsidRPr="00B87586" w:rsidRDefault="0054065F" w:rsidP="006B3551">
            <w:pPr>
              <w:spacing w:line="276" w:lineRule="auto"/>
              <w:rPr>
                <w:rFonts w:ascii="Times New Roman" w:eastAsia="標楷體" w:hAnsi="Times New Roman"/>
              </w:rPr>
            </w:pPr>
          </w:p>
        </w:tc>
        <w:tc>
          <w:tcPr>
            <w:tcW w:w="1953" w:type="dxa"/>
            <w:tcBorders>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名稱及字號</w:t>
            </w:r>
          </w:p>
        </w:tc>
        <w:tc>
          <w:tcPr>
            <w:tcW w:w="3248" w:type="dxa"/>
            <w:tcBorders>
              <w:right w:val="single" w:sz="12" w:space="0" w:color="auto"/>
            </w:tcBorders>
          </w:tcPr>
          <w:p w:rsidR="0054065F" w:rsidRPr="00B87586" w:rsidRDefault="0054065F" w:rsidP="006B3551">
            <w:pPr>
              <w:spacing w:line="276" w:lineRule="auto"/>
              <w:rPr>
                <w:rFonts w:ascii="Times New Roman" w:eastAsia="標楷體" w:hAnsi="Times New Roman"/>
              </w:rPr>
            </w:pPr>
          </w:p>
        </w:tc>
      </w:tr>
      <w:tr w:rsidR="0054065F" w:rsidRPr="0060268C" w:rsidTr="006B3551">
        <w:trPr>
          <w:cantSplit/>
          <w:trHeight w:val="500"/>
        </w:trPr>
        <w:tc>
          <w:tcPr>
            <w:tcW w:w="921" w:type="dxa"/>
            <w:tcBorders>
              <w:left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設管</w:t>
            </w:r>
          </w:p>
        </w:tc>
        <w:tc>
          <w:tcPr>
            <w:tcW w:w="1497" w:type="dxa"/>
            <w:tcBorders>
              <w:top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性</w:t>
            </w:r>
            <w:r w:rsidRPr="00B87586">
              <w:rPr>
                <w:rFonts w:ascii="Times New Roman" w:eastAsia="標楷體" w:hAnsi="Times New Roman"/>
              </w:rPr>
              <w:tab/>
              <w:t xml:space="preserve">  </w:t>
            </w:r>
            <w:r w:rsidRPr="00B87586">
              <w:rPr>
                <w:rFonts w:ascii="Times New Roman" w:eastAsia="標楷體" w:hAnsi="Times New Roman"/>
              </w:rPr>
              <w:t>別</w:t>
            </w:r>
          </w:p>
        </w:tc>
        <w:tc>
          <w:tcPr>
            <w:tcW w:w="2517" w:type="dxa"/>
            <w:tcBorders>
              <w:top w:val="single" w:sz="12" w:space="0" w:color="auto"/>
              <w:right w:val="single" w:sz="12" w:space="0" w:color="auto"/>
            </w:tcBorders>
          </w:tcPr>
          <w:p w:rsidR="0054065F" w:rsidRPr="00B87586" w:rsidRDefault="0054065F" w:rsidP="006B3551">
            <w:pPr>
              <w:spacing w:line="276" w:lineRule="auto"/>
              <w:rPr>
                <w:rFonts w:ascii="Times New Roman" w:eastAsia="標楷體" w:hAnsi="Times New Roman"/>
              </w:rPr>
            </w:pPr>
          </w:p>
        </w:tc>
        <w:tc>
          <w:tcPr>
            <w:tcW w:w="5201" w:type="dxa"/>
            <w:gridSpan w:val="2"/>
            <w:vMerge w:val="restart"/>
            <w:tcBorders>
              <w:top w:val="single" w:sz="12" w:space="0" w:color="auto"/>
              <w:right w:val="single" w:sz="12" w:space="0" w:color="auto"/>
            </w:tcBorders>
          </w:tcPr>
          <w:p w:rsidR="0054065F" w:rsidRPr="00B87586" w:rsidRDefault="0054065F" w:rsidP="006B3551">
            <w:pPr>
              <w:spacing w:line="276" w:lineRule="auto"/>
              <w:rPr>
                <w:rFonts w:ascii="Times New Roman" w:eastAsia="標楷體" w:hAnsi="Times New Roman"/>
              </w:rPr>
            </w:pPr>
            <w:r w:rsidRPr="00B87586">
              <w:rPr>
                <w:rFonts w:ascii="Times New Roman" w:eastAsia="標楷體" w:hAnsi="Times New Roman"/>
              </w:rPr>
              <w:t>本人同意擔任本工程安全衛生管理人員，並負職業安全衛生法定責任，工程施工時到場執行職務。</w:t>
            </w:r>
          </w:p>
        </w:tc>
      </w:tr>
      <w:tr w:rsidR="0054065F" w:rsidRPr="0060268C" w:rsidTr="006B3551">
        <w:trPr>
          <w:cantSplit/>
          <w:trHeight w:val="500"/>
        </w:trPr>
        <w:tc>
          <w:tcPr>
            <w:tcW w:w="921" w:type="dxa"/>
            <w:tcBorders>
              <w:left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置理</w:t>
            </w:r>
          </w:p>
        </w:tc>
        <w:tc>
          <w:tcPr>
            <w:tcW w:w="1497" w:type="dxa"/>
            <w:tcBorders>
              <w:top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出生年月日</w:t>
            </w:r>
          </w:p>
        </w:tc>
        <w:tc>
          <w:tcPr>
            <w:tcW w:w="2517" w:type="dxa"/>
            <w:tcBorders>
              <w:top w:val="single" w:sz="12" w:space="0" w:color="auto"/>
              <w:right w:val="single" w:sz="12" w:space="0" w:color="auto"/>
            </w:tcBorders>
          </w:tcPr>
          <w:p w:rsidR="0054065F" w:rsidRPr="00B87586" w:rsidRDefault="0054065F" w:rsidP="006B3551">
            <w:pPr>
              <w:spacing w:line="276" w:lineRule="auto"/>
              <w:rPr>
                <w:rFonts w:ascii="Times New Roman" w:eastAsia="標楷體" w:hAnsi="Times New Roman"/>
              </w:rPr>
            </w:pPr>
          </w:p>
        </w:tc>
        <w:tc>
          <w:tcPr>
            <w:tcW w:w="5201" w:type="dxa"/>
            <w:gridSpan w:val="2"/>
            <w:vMerge/>
            <w:tcBorders>
              <w:right w:val="single" w:sz="12" w:space="0" w:color="auto"/>
            </w:tcBorders>
          </w:tcPr>
          <w:p w:rsidR="0054065F" w:rsidRPr="00B87586" w:rsidRDefault="0054065F" w:rsidP="006B3551">
            <w:pPr>
              <w:spacing w:line="276" w:lineRule="auto"/>
              <w:rPr>
                <w:rFonts w:ascii="Times New Roman" w:eastAsia="標楷體" w:hAnsi="Times New Roman"/>
              </w:rPr>
            </w:pPr>
          </w:p>
        </w:tc>
      </w:tr>
      <w:tr w:rsidR="0054065F" w:rsidRPr="0060268C" w:rsidTr="006B3551">
        <w:trPr>
          <w:cantSplit/>
          <w:trHeight w:val="500"/>
        </w:trPr>
        <w:tc>
          <w:tcPr>
            <w:tcW w:w="921" w:type="dxa"/>
            <w:tcBorders>
              <w:left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安人</w:t>
            </w:r>
          </w:p>
        </w:tc>
        <w:tc>
          <w:tcPr>
            <w:tcW w:w="1497" w:type="dxa"/>
            <w:tcBorders>
              <w:top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身份證字號</w:t>
            </w:r>
          </w:p>
        </w:tc>
        <w:tc>
          <w:tcPr>
            <w:tcW w:w="2517" w:type="dxa"/>
            <w:tcBorders>
              <w:top w:val="single" w:sz="12" w:space="0" w:color="auto"/>
              <w:right w:val="single" w:sz="12" w:space="0" w:color="auto"/>
            </w:tcBorders>
          </w:tcPr>
          <w:p w:rsidR="0054065F" w:rsidRPr="00B87586" w:rsidRDefault="0054065F" w:rsidP="006B3551">
            <w:pPr>
              <w:spacing w:line="276" w:lineRule="auto"/>
              <w:rPr>
                <w:rFonts w:ascii="Times New Roman" w:eastAsia="標楷體" w:hAnsi="Times New Roman"/>
              </w:rPr>
            </w:pPr>
          </w:p>
        </w:tc>
        <w:tc>
          <w:tcPr>
            <w:tcW w:w="5201" w:type="dxa"/>
            <w:gridSpan w:val="2"/>
            <w:vMerge/>
            <w:tcBorders>
              <w:right w:val="single" w:sz="12" w:space="0" w:color="auto"/>
            </w:tcBorders>
          </w:tcPr>
          <w:p w:rsidR="0054065F" w:rsidRPr="00B87586" w:rsidRDefault="0054065F" w:rsidP="006B3551">
            <w:pPr>
              <w:spacing w:line="276" w:lineRule="auto"/>
              <w:rPr>
                <w:rFonts w:ascii="Times New Roman" w:eastAsia="標楷體" w:hAnsi="Times New Roman"/>
              </w:rPr>
            </w:pPr>
          </w:p>
        </w:tc>
      </w:tr>
      <w:tr w:rsidR="0054065F" w:rsidRPr="0060268C" w:rsidTr="006B3551">
        <w:trPr>
          <w:trHeight w:val="500"/>
        </w:trPr>
        <w:tc>
          <w:tcPr>
            <w:tcW w:w="921" w:type="dxa"/>
            <w:tcBorders>
              <w:left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全員</w:t>
            </w:r>
          </w:p>
        </w:tc>
        <w:tc>
          <w:tcPr>
            <w:tcW w:w="1497" w:type="dxa"/>
            <w:tcBorders>
              <w:top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勞保卡字號</w:t>
            </w:r>
          </w:p>
        </w:tc>
        <w:tc>
          <w:tcPr>
            <w:tcW w:w="2517" w:type="dxa"/>
            <w:tcBorders>
              <w:top w:val="single" w:sz="12" w:space="0" w:color="auto"/>
              <w:right w:val="single" w:sz="12" w:space="0" w:color="auto"/>
            </w:tcBorders>
          </w:tcPr>
          <w:p w:rsidR="0054065F" w:rsidRPr="00B87586" w:rsidRDefault="0054065F" w:rsidP="006B3551">
            <w:pPr>
              <w:spacing w:line="276" w:lineRule="auto"/>
              <w:rPr>
                <w:rFonts w:ascii="Times New Roman" w:eastAsia="標楷體" w:hAnsi="Times New Roman"/>
              </w:rPr>
            </w:pPr>
          </w:p>
        </w:tc>
        <w:tc>
          <w:tcPr>
            <w:tcW w:w="5201" w:type="dxa"/>
            <w:gridSpan w:val="2"/>
            <w:tcBorders>
              <w:right w:val="single" w:sz="12" w:space="0" w:color="auto"/>
            </w:tcBorders>
          </w:tcPr>
          <w:p w:rsidR="0054065F" w:rsidRPr="00B87586" w:rsidRDefault="0054065F" w:rsidP="006B3551">
            <w:pPr>
              <w:spacing w:line="276" w:lineRule="auto"/>
              <w:rPr>
                <w:rFonts w:ascii="Times New Roman" w:eastAsia="標楷體" w:hAnsi="Times New Roman"/>
              </w:rPr>
            </w:pPr>
            <w:r w:rsidRPr="00B87586">
              <w:rPr>
                <w:rFonts w:ascii="Times New Roman" w:eastAsia="標楷體" w:hAnsi="Times New Roman"/>
              </w:rPr>
              <w:t>勞工安全衛生管理人員簽章：</w:t>
            </w:r>
          </w:p>
        </w:tc>
      </w:tr>
      <w:tr w:rsidR="0054065F" w:rsidRPr="0060268C" w:rsidTr="006B3551">
        <w:trPr>
          <w:trHeight w:val="500"/>
        </w:trPr>
        <w:tc>
          <w:tcPr>
            <w:tcW w:w="921" w:type="dxa"/>
            <w:tcBorders>
              <w:top w:val="single" w:sz="12" w:space="0" w:color="auto"/>
              <w:left w:val="single" w:sz="12" w:space="0" w:color="auto"/>
              <w:right w:val="single" w:sz="12" w:space="0" w:color="auto"/>
            </w:tcBorders>
          </w:tcPr>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承及</w:t>
            </w:r>
          </w:p>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攬備</w:t>
            </w:r>
          </w:p>
          <w:p w:rsidR="0054065F" w:rsidRPr="00B87586" w:rsidRDefault="0054065F" w:rsidP="006B3551">
            <w:pPr>
              <w:spacing w:line="276" w:lineRule="auto"/>
              <w:jc w:val="distribute"/>
              <w:rPr>
                <w:rFonts w:ascii="Times New Roman" w:eastAsia="標楷體" w:hAnsi="Times New Roman"/>
              </w:rPr>
            </w:pPr>
            <w:r w:rsidRPr="00B87586">
              <w:rPr>
                <w:rFonts w:ascii="Times New Roman" w:eastAsia="標楷體" w:hAnsi="Times New Roman"/>
              </w:rPr>
              <w:t>關註</w:t>
            </w:r>
          </w:p>
          <w:p w:rsidR="0054065F" w:rsidRPr="00B87586" w:rsidRDefault="0054065F" w:rsidP="006B3551">
            <w:pPr>
              <w:spacing w:line="276" w:lineRule="auto"/>
              <w:jc w:val="both"/>
              <w:rPr>
                <w:rFonts w:ascii="Times New Roman" w:eastAsia="標楷體" w:hAnsi="Times New Roman"/>
              </w:rPr>
            </w:pPr>
            <w:r w:rsidRPr="00B87586">
              <w:rPr>
                <w:rFonts w:ascii="Times New Roman" w:eastAsia="標楷體" w:hAnsi="Times New Roman"/>
              </w:rPr>
              <w:t>係</w:t>
            </w:r>
          </w:p>
        </w:tc>
        <w:tc>
          <w:tcPr>
            <w:tcW w:w="9215" w:type="dxa"/>
            <w:gridSpan w:val="4"/>
            <w:tcBorders>
              <w:top w:val="single" w:sz="12" w:space="0" w:color="auto"/>
              <w:right w:val="single" w:sz="12" w:space="0" w:color="auto"/>
            </w:tcBorders>
          </w:tcPr>
          <w:p w:rsidR="0054065F" w:rsidRPr="00B87586" w:rsidRDefault="0054065F" w:rsidP="006B3551">
            <w:pPr>
              <w:spacing w:line="276" w:lineRule="auto"/>
              <w:rPr>
                <w:rFonts w:ascii="Times New Roman" w:eastAsia="標楷體" w:hAnsi="Times New Roman"/>
              </w:rPr>
            </w:pPr>
            <w:r w:rsidRPr="00B87586">
              <w:rPr>
                <w:rFonts w:ascii="Times New Roman" w:eastAsia="標楷體" w:hAnsi="Times New Roman"/>
              </w:rPr>
              <w:t>是否共同承攬：</w:t>
            </w:r>
            <w:r w:rsidRPr="00B87586">
              <w:rPr>
                <w:rFonts w:ascii="Times New Roman" w:eastAsia="標楷體" w:hAnsi="Times New Roman"/>
              </w:rPr>
              <w:t xml:space="preserve">    </w:t>
            </w:r>
            <w:r w:rsidRPr="00B87586">
              <w:rPr>
                <w:rFonts w:ascii="Times New Roman" w:eastAsia="標楷體" w:hAnsi="Times New Roman"/>
              </w:rPr>
              <w:t>是</w:t>
            </w:r>
            <w:r w:rsidRPr="00B87586">
              <w:rPr>
                <w:rFonts w:ascii="Times New Roman" w:eastAsia="標楷體" w:hAnsi="Times New Roman"/>
              </w:rPr>
              <w:t xml:space="preserve">     </w:t>
            </w:r>
            <w:r w:rsidRPr="00B87586">
              <w:rPr>
                <w:rFonts w:ascii="Times New Roman" w:eastAsia="標楷體" w:hAnsi="Times New Roman"/>
              </w:rPr>
              <w:t>否</w:t>
            </w:r>
          </w:p>
          <w:p w:rsidR="0054065F" w:rsidRPr="00B87586" w:rsidRDefault="0054065F" w:rsidP="006B3551">
            <w:pPr>
              <w:spacing w:line="276" w:lineRule="auto"/>
              <w:rPr>
                <w:rFonts w:ascii="Times New Roman" w:eastAsia="標楷體" w:hAnsi="Times New Roman"/>
              </w:rPr>
            </w:pPr>
          </w:p>
          <w:p w:rsidR="0054065F" w:rsidRPr="00B87586" w:rsidRDefault="0054065F" w:rsidP="006B3551">
            <w:pPr>
              <w:spacing w:line="276" w:lineRule="auto"/>
              <w:rPr>
                <w:rFonts w:ascii="Times New Roman" w:eastAsia="標楷體" w:hAnsi="Times New Roman"/>
              </w:rPr>
            </w:pPr>
            <w:r w:rsidRPr="00B87586">
              <w:rPr>
                <w:rFonts w:ascii="Times New Roman" w:eastAsia="標楷體" w:hAnsi="Times New Roman"/>
              </w:rPr>
              <w:t>原承攬事業</w:t>
            </w:r>
            <w:r w:rsidRPr="00B87586">
              <w:rPr>
                <w:rFonts w:ascii="Times New Roman" w:eastAsia="標楷體" w:hAnsi="Times New Roman"/>
              </w:rPr>
              <w:tab/>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p>
          <w:p w:rsidR="0054065F" w:rsidRPr="00B87586" w:rsidRDefault="0054065F" w:rsidP="006B3551">
            <w:pPr>
              <w:spacing w:line="276" w:lineRule="auto"/>
              <w:rPr>
                <w:rFonts w:ascii="Times New Roman" w:eastAsia="標楷體" w:hAnsi="Times New Roman"/>
              </w:rPr>
            </w:pPr>
            <w:r w:rsidRPr="00B87586">
              <w:rPr>
                <w:rFonts w:ascii="Times New Roman" w:eastAsia="標楷體" w:hAnsi="Times New Roman"/>
              </w:rPr>
              <w:t>安全衛生督導聯繫人員</w:t>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p>
        </w:tc>
      </w:tr>
      <w:tr w:rsidR="0054065F" w:rsidRPr="0060268C" w:rsidTr="006B3551">
        <w:trPr>
          <w:trHeight w:val="500"/>
        </w:trPr>
        <w:tc>
          <w:tcPr>
            <w:tcW w:w="921" w:type="dxa"/>
            <w:tcBorders>
              <w:top w:val="single" w:sz="12" w:space="0" w:color="auto"/>
              <w:left w:val="single" w:sz="12" w:space="0" w:color="auto"/>
              <w:bottom w:val="single" w:sz="12" w:space="0" w:color="auto"/>
              <w:right w:val="single" w:sz="12" w:space="0" w:color="auto"/>
            </w:tcBorders>
          </w:tcPr>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t>核</w:t>
            </w:r>
            <w:r w:rsidRPr="00B87586">
              <w:rPr>
                <w:rFonts w:ascii="Times New Roman" w:eastAsia="標楷體" w:hAnsi="Times New Roman"/>
              </w:rPr>
              <w:br/>
            </w:r>
            <w:r w:rsidRPr="00B87586">
              <w:rPr>
                <w:rFonts w:ascii="Times New Roman" w:eastAsia="標楷體" w:hAnsi="Times New Roman"/>
              </w:rPr>
              <w:br/>
            </w:r>
          </w:p>
          <w:p w:rsidR="0054065F" w:rsidRPr="00B87586" w:rsidRDefault="0054065F" w:rsidP="006B3551">
            <w:pPr>
              <w:spacing w:line="276" w:lineRule="auto"/>
              <w:jc w:val="center"/>
              <w:rPr>
                <w:rFonts w:ascii="Times New Roman" w:eastAsia="標楷體" w:hAnsi="Times New Roman"/>
              </w:rPr>
            </w:pPr>
            <w:r w:rsidRPr="00B87586">
              <w:rPr>
                <w:rFonts w:ascii="Times New Roman" w:eastAsia="標楷體" w:hAnsi="Times New Roman"/>
              </w:rPr>
              <w:br/>
            </w:r>
            <w:r w:rsidRPr="00B87586">
              <w:rPr>
                <w:rFonts w:ascii="Times New Roman" w:eastAsia="標楷體" w:hAnsi="Times New Roman"/>
              </w:rPr>
              <w:t>定</w:t>
            </w:r>
            <w:r w:rsidRPr="00B87586">
              <w:rPr>
                <w:rFonts w:ascii="Times New Roman" w:eastAsia="標楷體" w:hAnsi="Times New Roman"/>
              </w:rPr>
              <w:t xml:space="preserve"> </w:t>
            </w:r>
          </w:p>
        </w:tc>
        <w:tc>
          <w:tcPr>
            <w:tcW w:w="9215" w:type="dxa"/>
            <w:gridSpan w:val="4"/>
            <w:tcBorders>
              <w:top w:val="single" w:sz="12" w:space="0" w:color="auto"/>
              <w:bottom w:val="single" w:sz="12" w:space="0" w:color="auto"/>
              <w:right w:val="single" w:sz="12" w:space="0" w:color="auto"/>
            </w:tcBorders>
          </w:tcPr>
          <w:p w:rsidR="0054065F" w:rsidRPr="00B87586" w:rsidRDefault="0054065F" w:rsidP="006B3551">
            <w:pPr>
              <w:spacing w:line="276" w:lineRule="auto"/>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施工場所聯絡人</w:t>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t xml:space="preserve"> </w:t>
            </w:r>
            <w:r w:rsidRPr="00B87586">
              <w:rPr>
                <w:rFonts w:ascii="Times New Roman" w:eastAsia="標楷體" w:hAnsi="Times New Roman"/>
              </w:rPr>
              <w:t>監工人員</w:t>
            </w:r>
            <w:r w:rsidRPr="00B87586">
              <w:rPr>
                <w:rFonts w:ascii="Times New Roman" w:eastAsia="標楷體" w:hAnsi="Times New Roman"/>
              </w:rPr>
              <w:t>:</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r w:rsidRPr="00B87586">
              <w:rPr>
                <w:rFonts w:ascii="Times New Roman" w:eastAsia="標楷體" w:hAnsi="Times New Roman"/>
              </w:rPr>
              <w:br/>
              <w:t xml:space="preserve"> </w:t>
            </w:r>
            <w:r w:rsidRPr="00B87586">
              <w:rPr>
                <w:rFonts w:ascii="Times New Roman" w:eastAsia="標楷體" w:hAnsi="Times New Roman"/>
              </w:rPr>
              <w:t>職業安全衛生管理人員：</w:t>
            </w:r>
            <w:r w:rsidRPr="00B87586">
              <w:rPr>
                <w:rFonts w:ascii="Times New Roman" w:eastAsia="標楷體" w:hAnsi="Times New Roman"/>
              </w:rPr>
              <w:tab/>
            </w:r>
            <w:r w:rsidRPr="00B87586">
              <w:rPr>
                <w:rFonts w:ascii="Times New Roman" w:eastAsia="標楷體" w:hAnsi="Times New Roman"/>
              </w:rPr>
              <w:tab/>
            </w:r>
            <w:r w:rsidRPr="00B87586">
              <w:rPr>
                <w:rFonts w:ascii="Times New Roman" w:eastAsia="標楷體" w:hAnsi="Times New Roman"/>
              </w:rPr>
              <w:tab/>
              <w:t xml:space="preserve">  </w:t>
            </w:r>
          </w:p>
        </w:tc>
      </w:tr>
    </w:tbl>
    <w:p w:rsidR="0054065F" w:rsidRPr="00B87586" w:rsidRDefault="0054065F" w:rsidP="0054065F">
      <w:pPr>
        <w:spacing w:line="276" w:lineRule="auto"/>
        <w:rPr>
          <w:rFonts w:ascii="Times New Roman" w:eastAsia="標楷體" w:hAnsi="Times New Roman"/>
        </w:rPr>
      </w:pPr>
    </w:p>
    <w:p w:rsidR="0054065F" w:rsidRPr="00B87586" w:rsidRDefault="0054065F" w:rsidP="0054065F">
      <w:pPr>
        <w:widowControl/>
        <w:jc w:val="center"/>
        <w:rPr>
          <w:rFonts w:ascii="Times New Roman" w:eastAsia="標楷體" w:hAnsi="Times New Roman"/>
          <w:b/>
          <w:bCs/>
          <w:sz w:val="32"/>
          <w:szCs w:val="32"/>
        </w:rPr>
      </w:pPr>
      <w:r w:rsidRPr="00B87586">
        <w:rPr>
          <w:rFonts w:ascii="Times New Roman" w:eastAsia="標楷體" w:hAnsi="Times New Roman"/>
        </w:rPr>
        <w:br w:type="page"/>
      </w:r>
      <w:r w:rsidRPr="00B87586">
        <w:rPr>
          <w:rFonts w:ascii="Times New Roman" w:eastAsia="標楷體" w:hAnsi="Times New Roman" w:hint="eastAsia"/>
          <w:b/>
          <w:bCs/>
          <w:sz w:val="32"/>
          <w:szCs w:val="32"/>
        </w:rPr>
        <w:lastRenderedPageBreak/>
        <w:t>附件九、承攬商人員意外傷害事故報告表</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3"/>
        <w:gridCol w:w="2144"/>
        <w:gridCol w:w="832"/>
        <w:gridCol w:w="607"/>
        <w:gridCol w:w="1274"/>
        <w:gridCol w:w="705"/>
        <w:gridCol w:w="783"/>
        <w:gridCol w:w="476"/>
        <w:gridCol w:w="720"/>
        <w:gridCol w:w="720"/>
        <w:gridCol w:w="1454"/>
      </w:tblGrid>
      <w:tr w:rsidR="0054065F" w:rsidRPr="0060268C" w:rsidTr="006B3551">
        <w:trPr>
          <w:cantSplit/>
          <w:trHeight w:val="340"/>
        </w:trPr>
        <w:tc>
          <w:tcPr>
            <w:tcW w:w="393" w:type="dxa"/>
            <w:vMerge w:val="restart"/>
            <w:vAlign w:val="center"/>
          </w:tcPr>
          <w:p w:rsidR="0054065F" w:rsidRPr="0060268C" w:rsidRDefault="0054065F" w:rsidP="006B3551">
            <w:pPr>
              <w:adjustRightInd w:val="0"/>
              <w:snapToGrid w:val="0"/>
              <w:jc w:val="center"/>
              <w:rPr>
                <w:rFonts w:ascii="標楷體" w:eastAsia="標楷體"/>
                <w:sz w:val="28"/>
                <w:szCs w:val="28"/>
              </w:rPr>
            </w:pPr>
            <w:r w:rsidRPr="0060268C">
              <w:rPr>
                <w:rFonts w:ascii="標楷體" w:eastAsia="標楷體" w:hint="eastAsia"/>
                <w:sz w:val="28"/>
                <w:szCs w:val="28"/>
              </w:rPr>
              <w:t>發生情形</w:t>
            </w:r>
          </w:p>
        </w:tc>
        <w:tc>
          <w:tcPr>
            <w:tcW w:w="2144" w:type="dxa"/>
          </w:tcPr>
          <w:p w:rsidR="0054065F" w:rsidRPr="0060268C" w:rsidRDefault="0054065F" w:rsidP="006B3551">
            <w:pPr>
              <w:rPr>
                <w:rFonts w:ascii="標楷體" w:eastAsia="標楷體"/>
                <w:sz w:val="28"/>
                <w:szCs w:val="28"/>
              </w:rPr>
            </w:pPr>
            <w:r w:rsidRPr="0060268C">
              <w:rPr>
                <w:rFonts w:ascii="標楷體" w:eastAsia="標楷體" w:hint="eastAsia"/>
                <w:sz w:val="28"/>
                <w:szCs w:val="28"/>
              </w:rPr>
              <w:t>時間</w:t>
            </w:r>
          </w:p>
        </w:tc>
        <w:tc>
          <w:tcPr>
            <w:tcW w:w="5397" w:type="dxa"/>
            <w:gridSpan w:val="7"/>
          </w:tcPr>
          <w:p w:rsidR="0054065F" w:rsidRPr="0060268C" w:rsidRDefault="0054065F" w:rsidP="006B3551">
            <w:pPr>
              <w:ind w:leftChars="-23" w:left="-55" w:right="382" w:firstLineChars="150" w:firstLine="420"/>
              <w:rPr>
                <w:rFonts w:ascii="標楷體" w:eastAsia="標楷體"/>
                <w:sz w:val="28"/>
                <w:szCs w:val="28"/>
              </w:rPr>
            </w:pPr>
            <w:r w:rsidRPr="0060268C">
              <w:rPr>
                <w:rFonts w:ascii="標楷體" w:eastAsia="標楷體" w:hint="eastAsia"/>
                <w:sz w:val="28"/>
                <w:szCs w:val="28"/>
              </w:rPr>
              <w:t>年  月  日  午  時  分</w:t>
            </w:r>
          </w:p>
        </w:tc>
        <w:tc>
          <w:tcPr>
            <w:tcW w:w="720" w:type="dxa"/>
          </w:tcPr>
          <w:p w:rsidR="0054065F" w:rsidRPr="0060268C" w:rsidRDefault="0054065F" w:rsidP="006B3551">
            <w:pPr>
              <w:ind w:right="-938"/>
              <w:rPr>
                <w:rFonts w:ascii="標楷體" w:eastAsia="標楷體"/>
                <w:sz w:val="28"/>
                <w:szCs w:val="28"/>
              </w:rPr>
            </w:pPr>
            <w:r w:rsidRPr="0060268C">
              <w:rPr>
                <w:rFonts w:ascii="標楷體" w:eastAsia="標楷體" w:hint="eastAsia"/>
                <w:sz w:val="28"/>
                <w:szCs w:val="28"/>
              </w:rPr>
              <w:t>地點</w:t>
            </w:r>
          </w:p>
        </w:tc>
        <w:tc>
          <w:tcPr>
            <w:tcW w:w="1454" w:type="dxa"/>
          </w:tcPr>
          <w:p w:rsidR="0054065F" w:rsidRPr="0060268C" w:rsidRDefault="0054065F" w:rsidP="006B3551">
            <w:pPr>
              <w:ind w:right="-938"/>
              <w:rPr>
                <w:rFonts w:ascii="標楷體" w:eastAsia="標楷體"/>
                <w:sz w:val="28"/>
                <w:szCs w:val="28"/>
              </w:rPr>
            </w:pPr>
          </w:p>
        </w:tc>
      </w:tr>
      <w:tr w:rsidR="0054065F" w:rsidRPr="0060268C" w:rsidTr="006B3551">
        <w:trPr>
          <w:cantSplit/>
          <w:trHeight w:val="340"/>
        </w:trPr>
        <w:tc>
          <w:tcPr>
            <w:tcW w:w="393" w:type="dxa"/>
            <w:vMerge/>
          </w:tcPr>
          <w:p w:rsidR="0054065F" w:rsidRPr="0060268C" w:rsidRDefault="0054065F" w:rsidP="006B3551">
            <w:pPr>
              <w:adjustRightInd w:val="0"/>
              <w:snapToGrid w:val="0"/>
              <w:rPr>
                <w:rFonts w:ascii="標楷體" w:eastAsia="標楷體"/>
                <w:sz w:val="28"/>
                <w:szCs w:val="28"/>
              </w:rPr>
            </w:pPr>
          </w:p>
        </w:tc>
        <w:tc>
          <w:tcPr>
            <w:tcW w:w="2144" w:type="dxa"/>
            <w:vMerge w:val="restart"/>
          </w:tcPr>
          <w:p w:rsidR="0054065F" w:rsidRPr="0060268C" w:rsidRDefault="0054065F" w:rsidP="006B3551">
            <w:pPr>
              <w:rPr>
                <w:rFonts w:ascii="標楷體" w:eastAsia="標楷體"/>
                <w:sz w:val="28"/>
                <w:szCs w:val="28"/>
              </w:rPr>
            </w:pPr>
            <w:r w:rsidRPr="0060268C">
              <w:rPr>
                <w:rFonts w:ascii="標楷體" w:eastAsia="標楷體" w:hint="eastAsia"/>
                <w:sz w:val="28"/>
                <w:szCs w:val="28"/>
              </w:rPr>
              <w:t>受傷人員  有□</w:t>
            </w:r>
          </w:p>
          <w:p w:rsidR="0054065F" w:rsidRPr="0060268C" w:rsidRDefault="0054065F" w:rsidP="006B3551">
            <w:pPr>
              <w:rPr>
                <w:rFonts w:ascii="標楷體" w:eastAsia="標楷體"/>
                <w:sz w:val="28"/>
                <w:szCs w:val="28"/>
              </w:rPr>
            </w:pPr>
            <w:r w:rsidRPr="0060268C">
              <w:rPr>
                <w:rFonts w:ascii="標楷體" w:eastAsia="標楷體" w:hint="eastAsia"/>
                <w:sz w:val="28"/>
                <w:szCs w:val="28"/>
              </w:rPr>
              <w:t xml:space="preserve">          無□</w:t>
            </w:r>
          </w:p>
        </w:tc>
        <w:tc>
          <w:tcPr>
            <w:tcW w:w="1439" w:type="dxa"/>
            <w:gridSpan w:val="2"/>
          </w:tcPr>
          <w:p w:rsidR="0054065F" w:rsidRPr="0060268C" w:rsidRDefault="0054065F" w:rsidP="006B3551">
            <w:pPr>
              <w:ind w:leftChars="-23" w:left="-55" w:firstLineChars="50" w:firstLine="140"/>
              <w:rPr>
                <w:rFonts w:ascii="標楷體" w:eastAsia="標楷體"/>
                <w:sz w:val="28"/>
                <w:szCs w:val="28"/>
              </w:rPr>
            </w:pPr>
            <w:r w:rsidRPr="0060268C">
              <w:rPr>
                <w:rFonts w:ascii="標楷體" w:eastAsia="標楷體" w:hint="eastAsia"/>
                <w:sz w:val="28"/>
                <w:szCs w:val="28"/>
              </w:rPr>
              <w:t>姓名</w:t>
            </w:r>
          </w:p>
        </w:tc>
        <w:tc>
          <w:tcPr>
            <w:tcW w:w="1979" w:type="dxa"/>
            <w:gridSpan w:val="2"/>
          </w:tcPr>
          <w:p w:rsidR="0054065F" w:rsidRPr="0060268C" w:rsidRDefault="0054065F" w:rsidP="006B3551">
            <w:pPr>
              <w:rPr>
                <w:rFonts w:ascii="標楷體" w:eastAsia="標楷體"/>
                <w:sz w:val="28"/>
                <w:szCs w:val="28"/>
              </w:rPr>
            </w:pPr>
          </w:p>
        </w:tc>
        <w:tc>
          <w:tcPr>
            <w:tcW w:w="1259" w:type="dxa"/>
            <w:gridSpan w:val="2"/>
          </w:tcPr>
          <w:p w:rsidR="0054065F" w:rsidRPr="0060268C" w:rsidRDefault="0054065F" w:rsidP="006B3551">
            <w:pPr>
              <w:ind w:firstLineChars="35" w:firstLine="98"/>
              <w:rPr>
                <w:rFonts w:ascii="標楷體" w:eastAsia="標楷體"/>
                <w:sz w:val="28"/>
                <w:szCs w:val="28"/>
              </w:rPr>
            </w:pPr>
            <w:r w:rsidRPr="0060268C">
              <w:rPr>
                <w:rFonts w:ascii="標楷體" w:eastAsia="標楷體" w:hint="eastAsia"/>
                <w:sz w:val="28"/>
                <w:szCs w:val="28"/>
              </w:rPr>
              <w:t>性別</w:t>
            </w:r>
          </w:p>
        </w:tc>
        <w:tc>
          <w:tcPr>
            <w:tcW w:w="720" w:type="dxa"/>
          </w:tcPr>
          <w:p w:rsidR="0054065F" w:rsidRPr="0060268C" w:rsidRDefault="0054065F" w:rsidP="006B3551">
            <w:pPr>
              <w:rPr>
                <w:rFonts w:ascii="標楷體" w:eastAsia="標楷體"/>
                <w:sz w:val="28"/>
                <w:szCs w:val="28"/>
              </w:rPr>
            </w:pPr>
          </w:p>
        </w:tc>
        <w:tc>
          <w:tcPr>
            <w:tcW w:w="720" w:type="dxa"/>
          </w:tcPr>
          <w:p w:rsidR="0054065F" w:rsidRPr="0060268C" w:rsidRDefault="0054065F" w:rsidP="006B3551">
            <w:pPr>
              <w:rPr>
                <w:rFonts w:ascii="標楷體" w:eastAsia="標楷體"/>
                <w:sz w:val="28"/>
                <w:szCs w:val="28"/>
              </w:rPr>
            </w:pPr>
            <w:r w:rsidRPr="0060268C">
              <w:rPr>
                <w:rFonts w:ascii="標楷體" w:eastAsia="標楷體" w:hint="eastAsia"/>
                <w:sz w:val="28"/>
                <w:szCs w:val="28"/>
              </w:rPr>
              <w:t>職稱</w:t>
            </w:r>
          </w:p>
        </w:tc>
        <w:tc>
          <w:tcPr>
            <w:tcW w:w="1454" w:type="dxa"/>
          </w:tcPr>
          <w:p w:rsidR="0054065F" w:rsidRPr="0060268C" w:rsidRDefault="0054065F" w:rsidP="006B3551">
            <w:pPr>
              <w:rPr>
                <w:rFonts w:ascii="標楷體" w:eastAsia="標楷體"/>
                <w:sz w:val="28"/>
                <w:szCs w:val="28"/>
              </w:rPr>
            </w:pPr>
          </w:p>
        </w:tc>
      </w:tr>
      <w:tr w:rsidR="0054065F" w:rsidRPr="0060268C" w:rsidTr="006B3551">
        <w:trPr>
          <w:cantSplit/>
          <w:trHeight w:val="340"/>
        </w:trPr>
        <w:tc>
          <w:tcPr>
            <w:tcW w:w="393" w:type="dxa"/>
            <w:vMerge/>
          </w:tcPr>
          <w:p w:rsidR="0054065F" w:rsidRPr="0060268C" w:rsidRDefault="0054065F" w:rsidP="006B3551">
            <w:pPr>
              <w:adjustRightInd w:val="0"/>
              <w:snapToGrid w:val="0"/>
              <w:rPr>
                <w:rFonts w:ascii="標楷體" w:eastAsia="標楷體"/>
                <w:sz w:val="28"/>
                <w:szCs w:val="28"/>
              </w:rPr>
            </w:pPr>
          </w:p>
        </w:tc>
        <w:tc>
          <w:tcPr>
            <w:tcW w:w="2144" w:type="dxa"/>
            <w:vMerge/>
          </w:tcPr>
          <w:p w:rsidR="0054065F" w:rsidRPr="0060268C" w:rsidRDefault="0054065F" w:rsidP="006B3551">
            <w:pPr>
              <w:rPr>
                <w:rFonts w:ascii="標楷體" w:eastAsia="標楷體"/>
                <w:sz w:val="28"/>
                <w:szCs w:val="28"/>
              </w:rPr>
            </w:pPr>
          </w:p>
        </w:tc>
        <w:tc>
          <w:tcPr>
            <w:tcW w:w="1439" w:type="dxa"/>
            <w:gridSpan w:val="2"/>
          </w:tcPr>
          <w:p w:rsidR="0054065F" w:rsidRPr="0060268C" w:rsidRDefault="0054065F" w:rsidP="006B3551">
            <w:pPr>
              <w:ind w:leftChars="-23" w:left="-55" w:firstLineChars="50" w:firstLine="140"/>
              <w:rPr>
                <w:rFonts w:ascii="標楷體" w:eastAsia="標楷體"/>
                <w:sz w:val="28"/>
                <w:szCs w:val="28"/>
              </w:rPr>
            </w:pPr>
            <w:r w:rsidRPr="0060268C">
              <w:rPr>
                <w:rFonts w:ascii="標楷體" w:eastAsia="標楷體" w:hint="eastAsia"/>
                <w:sz w:val="28"/>
                <w:szCs w:val="28"/>
              </w:rPr>
              <w:t>出生日期</w:t>
            </w:r>
          </w:p>
        </w:tc>
        <w:tc>
          <w:tcPr>
            <w:tcW w:w="1979" w:type="dxa"/>
            <w:gridSpan w:val="2"/>
          </w:tcPr>
          <w:p w:rsidR="0054065F" w:rsidRPr="0060268C" w:rsidRDefault="0054065F" w:rsidP="006B3551">
            <w:pPr>
              <w:ind w:left="-56"/>
              <w:rPr>
                <w:rFonts w:ascii="標楷體" w:eastAsia="標楷體"/>
                <w:sz w:val="28"/>
                <w:szCs w:val="28"/>
              </w:rPr>
            </w:pPr>
          </w:p>
        </w:tc>
        <w:tc>
          <w:tcPr>
            <w:tcW w:w="1259" w:type="dxa"/>
            <w:gridSpan w:val="2"/>
          </w:tcPr>
          <w:p w:rsidR="0054065F" w:rsidRPr="0060268C" w:rsidRDefault="0054065F" w:rsidP="006B3551">
            <w:pPr>
              <w:ind w:leftChars="-23" w:left="-55" w:firstLineChars="47" w:firstLine="132"/>
              <w:rPr>
                <w:rFonts w:ascii="標楷體" w:eastAsia="標楷體"/>
                <w:sz w:val="28"/>
                <w:szCs w:val="28"/>
              </w:rPr>
            </w:pPr>
            <w:r w:rsidRPr="0060268C">
              <w:rPr>
                <w:rFonts w:ascii="標楷體" w:eastAsia="標楷體" w:hint="eastAsia"/>
                <w:sz w:val="28"/>
                <w:szCs w:val="28"/>
              </w:rPr>
              <w:t>身份字號</w:t>
            </w:r>
          </w:p>
        </w:tc>
        <w:tc>
          <w:tcPr>
            <w:tcW w:w="2894" w:type="dxa"/>
            <w:gridSpan w:val="3"/>
          </w:tcPr>
          <w:p w:rsidR="0054065F" w:rsidRPr="0060268C" w:rsidRDefault="0054065F" w:rsidP="006B3551">
            <w:pPr>
              <w:ind w:left="-56"/>
              <w:rPr>
                <w:rFonts w:ascii="標楷體" w:eastAsia="標楷體"/>
                <w:sz w:val="28"/>
                <w:szCs w:val="28"/>
              </w:rPr>
            </w:pPr>
          </w:p>
        </w:tc>
      </w:tr>
      <w:tr w:rsidR="0054065F" w:rsidRPr="0060268C" w:rsidTr="006B3551">
        <w:trPr>
          <w:cantSplit/>
          <w:trHeight w:val="340"/>
        </w:trPr>
        <w:tc>
          <w:tcPr>
            <w:tcW w:w="393" w:type="dxa"/>
            <w:vMerge/>
          </w:tcPr>
          <w:p w:rsidR="0054065F" w:rsidRPr="0060268C" w:rsidRDefault="0054065F" w:rsidP="006B3551">
            <w:pPr>
              <w:adjustRightInd w:val="0"/>
              <w:snapToGrid w:val="0"/>
              <w:rPr>
                <w:rFonts w:ascii="標楷體" w:eastAsia="標楷體"/>
                <w:sz w:val="28"/>
                <w:szCs w:val="28"/>
              </w:rPr>
            </w:pPr>
          </w:p>
        </w:tc>
        <w:tc>
          <w:tcPr>
            <w:tcW w:w="4857" w:type="dxa"/>
            <w:gridSpan w:val="4"/>
          </w:tcPr>
          <w:p w:rsidR="0054065F" w:rsidRPr="0060268C" w:rsidRDefault="0054065F" w:rsidP="006B3551">
            <w:pPr>
              <w:ind w:left="-56"/>
              <w:rPr>
                <w:rFonts w:ascii="標楷體" w:eastAsia="標楷體"/>
                <w:sz w:val="28"/>
                <w:szCs w:val="28"/>
              </w:rPr>
            </w:pPr>
            <w:r w:rsidRPr="0060268C">
              <w:rPr>
                <w:rFonts w:ascii="標楷體" w:eastAsia="標楷體" w:hint="eastAsia"/>
                <w:sz w:val="28"/>
                <w:szCs w:val="28"/>
              </w:rPr>
              <w:t>受傷部位：</w:t>
            </w:r>
          </w:p>
        </w:tc>
        <w:tc>
          <w:tcPr>
            <w:tcW w:w="4858" w:type="dxa"/>
            <w:gridSpan w:val="6"/>
          </w:tcPr>
          <w:p w:rsidR="0054065F" w:rsidRPr="0060268C" w:rsidRDefault="0054065F" w:rsidP="006B3551">
            <w:pPr>
              <w:ind w:left="-56"/>
              <w:rPr>
                <w:rFonts w:ascii="標楷體" w:eastAsia="標楷體"/>
                <w:sz w:val="28"/>
                <w:szCs w:val="28"/>
              </w:rPr>
            </w:pPr>
            <w:r w:rsidRPr="0060268C">
              <w:rPr>
                <w:rFonts w:ascii="標楷體" w:eastAsia="標楷體" w:hint="eastAsia"/>
                <w:sz w:val="28"/>
                <w:szCs w:val="28"/>
              </w:rPr>
              <w:t>傷害症狀：</w:t>
            </w:r>
          </w:p>
        </w:tc>
      </w:tr>
      <w:tr w:rsidR="0054065F" w:rsidRPr="0060268C" w:rsidTr="006B3551">
        <w:trPr>
          <w:cantSplit/>
          <w:trHeight w:val="1520"/>
        </w:trPr>
        <w:tc>
          <w:tcPr>
            <w:tcW w:w="393" w:type="dxa"/>
            <w:vMerge/>
          </w:tcPr>
          <w:p w:rsidR="0054065F" w:rsidRPr="0060268C" w:rsidRDefault="0054065F" w:rsidP="006B3551">
            <w:pPr>
              <w:adjustRightInd w:val="0"/>
              <w:snapToGrid w:val="0"/>
              <w:rPr>
                <w:rFonts w:ascii="標楷體" w:eastAsia="標楷體"/>
                <w:sz w:val="28"/>
                <w:szCs w:val="28"/>
              </w:rPr>
            </w:pPr>
          </w:p>
        </w:tc>
        <w:tc>
          <w:tcPr>
            <w:tcW w:w="9715" w:type="dxa"/>
            <w:gridSpan w:val="10"/>
          </w:tcPr>
          <w:p w:rsidR="0054065F" w:rsidRPr="0060268C" w:rsidRDefault="0054065F" w:rsidP="006B3551">
            <w:pPr>
              <w:rPr>
                <w:rFonts w:ascii="標楷體" w:eastAsia="標楷體"/>
                <w:sz w:val="28"/>
                <w:szCs w:val="28"/>
              </w:rPr>
            </w:pPr>
            <w:r w:rsidRPr="0060268C">
              <w:rPr>
                <w:rFonts w:ascii="標楷體" w:eastAsia="標楷體" w:hint="eastAsia"/>
                <w:sz w:val="28"/>
                <w:szCs w:val="28"/>
              </w:rPr>
              <w:t>簡述經過及處理情形:</w:t>
            </w:r>
          </w:p>
        </w:tc>
      </w:tr>
      <w:tr w:rsidR="0054065F" w:rsidRPr="0060268C" w:rsidTr="006B3551">
        <w:trPr>
          <w:cantSplit/>
          <w:trHeight w:val="567"/>
        </w:trPr>
        <w:tc>
          <w:tcPr>
            <w:tcW w:w="393" w:type="dxa"/>
            <w:vMerge/>
            <w:vAlign w:val="center"/>
          </w:tcPr>
          <w:p w:rsidR="0054065F" w:rsidRPr="0060268C" w:rsidRDefault="0054065F" w:rsidP="006B3551">
            <w:pPr>
              <w:adjustRightInd w:val="0"/>
              <w:snapToGrid w:val="0"/>
              <w:jc w:val="both"/>
              <w:rPr>
                <w:rFonts w:ascii="標楷體" w:eastAsia="標楷體"/>
                <w:szCs w:val="24"/>
              </w:rPr>
            </w:pPr>
          </w:p>
        </w:tc>
        <w:tc>
          <w:tcPr>
            <w:tcW w:w="4857" w:type="dxa"/>
            <w:gridSpan w:val="4"/>
            <w:vAlign w:val="center"/>
          </w:tcPr>
          <w:p w:rsidR="0054065F" w:rsidRPr="0060268C" w:rsidRDefault="0054065F" w:rsidP="006B3551">
            <w:pPr>
              <w:jc w:val="both"/>
              <w:rPr>
                <w:rFonts w:ascii="標楷體" w:eastAsia="標楷體"/>
                <w:szCs w:val="24"/>
              </w:rPr>
            </w:pPr>
            <w:r w:rsidRPr="0060268C">
              <w:rPr>
                <w:rFonts w:ascii="標楷體" w:eastAsia="標楷體" w:hint="eastAsia"/>
                <w:sz w:val="28"/>
                <w:szCs w:val="28"/>
              </w:rPr>
              <w:t>承攬商：</w:t>
            </w:r>
          </w:p>
        </w:tc>
        <w:tc>
          <w:tcPr>
            <w:tcW w:w="4858" w:type="dxa"/>
            <w:gridSpan w:val="6"/>
            <w:vAlign w:val="center"/>
          </w:tcPr>
          <w:p w:rsidR="0054065F" w:rsidRPr="0060268C" w:rsidRDefault="0054065F" w:rsidP="006B3551">
            <w:pPr>
              <w:jc w:val="both"/>
              <w:rPr>
                <w:rFonts w:ascii="標楷體" w:eastAsia="標楷體"/>
                <w:szCs w:val="24"/>
              </w:rPr>
            </w:pPr>
            <w:r w:rsidRPr="0060268C">
              <w:rPr>
                <w:rFonts w:ascii="標楷體" w:eastAsia="標楷體" w:hint="eastAsia"/>
                <w:sz w:val="28"/>
                <w:szCs w:val="28"/>
              </w:rPr>
              <w:t>發生人員：</w:t>
            </w:r>
          </w:p>
        </w:tc>
      </w:tr>
      <w:tr w:rsidR="0054065F" w:rsidRPr="0060268C" w:rsidTr="006B3551">
        <w:trPr>
          <w:cantSplit/>
          <w:trHeight w:val="2923"/>
        </w:trPr>
        <w:tc>
          <w:tcPr>
            <w:tcW w:w="393" w:type="dxa"/>
            <w:vAlign w:val="center"/>
          </w:tcPr>
          <w:p w:rsidR="0054065F" w:rsidRPr="0060268C" w:rsidRDefault="0054065F" w:rsidP="006B3551">
            <w:pPr>
              <w:adjustRightInd w:val="0"/>
              <w:snapToGrid w:val="0"/>
              <w:jc w:val="center"/>
              <w:rPr>
                <w:rFonts w:ascii="標楷體" w:eastAsia="標楷體"/>
                <w:sz w:val="28"/>
                <w:szCs w:val="28"/>
              </w:rPr>
            </w:pPr>
            <w:r w:rsidRPr="0060268C">
              <w:rPr>
                <w:rFonts w:ascii="標楷體" w:eastAsia="標楷體" w:hint="eastAsia"/>
                <w:sz w:val="28"/>
                <w:szCs w:val="28"/>
              </w:rPr>
              <w:t>事</w:t>
            </w:r>
          </w:p>
          <w:p w:rsidR="0054065F" w:rsidRPr="0060268C" w:rsidRDefault="0054065F" w:rsidP="006B3551">
            <w:pPr>
              <w:adjustRightInd w:val="0"/>
              <w:snapToGrid w:val="0"/>
              <w:jc w:val="center"/>
              <w:rPr>
                <w:rFonts w:ascii="標楷體" w:eastAsia="標楷體"/>
                <w:szCs w:val="24"/>
              </w:rPr>
            </w:pPr>
            <w:r w:rsidRPr="0060268C">
              <w:rPr>
                <w:rFonts w:ascii="標楷體" w:eastAsia="標楷體" w:hint="eastAsia"/>
                <w:sz w:val="28"/>
                <w:szCs w:val="28"/>
              </w:rPr>
              <w:t>故原因</w:t>
            </w:r>
          </w:p>
        </w:tc>
        <w:tc>
          <w:tcPr>
            <w:tcW w:w="9715" w:type="dxa"/>
            <w:gridSpan w:val="10"/>
          </w:tcPr>
          <w:p w:rsidR="0054065F" w:rsidRPr="0060268C" w:rsidRDefault="0054065F" w:rsidP="006B3551">
            <w:pPr>
              <w:rPr>
                <w:rFonts w:ascii="標楷體" w:eastAsia="標楷體"/>
                <w:b/>
                <w:szCs w:val="24"/>
              </w:rPr>
            </w:pPr>
            <w:r w:rsidRPr="0060268C">
              <w:rPr>
                <w:rFonts w:ascii="標楷體" w:eastAsia="標楷體" w:hint="eastAsia"/>
                <w:b/>
                <w:szCs w:val="24"/>
              </w:rPr>
              <w:t xml:space="preserve">工作場所因素：     </w:t>
            </w:r>
          </w:p>
          <w:p w:rsidR="0054065F" w:rsidRPr="00B87586" w:rsidRDefault="0054065F" w:rsidP="006B3551">
            <w:pPr>
              <w:autoSpaceDE w:val="0"/>
              <w:autoSpaceDN w:val="0"/>
              <w:adjustRightInd w:val="0"/>
              <w:rPr>
                <w:rFonts w:ascii="標楷體" w:eastAsia="標楷體" w:hAnsi="標楷體" w:cs="DFKaiShu-SB-Estd-BF"/>
                <w:kern w:val="0"/>
                <w:szCs w:val="24"/>
              </w:rPr>
            </w:pPr>
            <w:r w:rsidRPr="0060268C">
              <w:rPr>
                <w:rFonts w:ascii="標楷體" w:eastAsia="標楷體" w:hint="eastAsia"/>
                <w:szCs w:val="24"/>
              </w:rPr>
              <w:t>□</w:t>
            </w:r>
            <w:r w:rsidRPr="00B87586">
              <w:rPr>
                <w:rFonts w:ascii="標楷體" w:eastAsia="標楷體" w:hAnsi="標楷體" w:cs="DFKaiShu-SB-Estd-BF" w:hint="eastAsia"/>
                <w:kern w:val="0"/>
                <w:szCs w:val="24"/>
              </w:rPr>
              <w:t>採光照明不良</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工作場所擁擠</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通風不良</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火災或爆炸</w:t>
            </w:r>
            <w:r w:rsidRPr="00B87586">
              <w:rPr>
                <w:rFonts w:ascii="標楷體" w:eastAsia="標楷體" w:hAnsi="標楷體" w:cs="DFKaiShu-SB-Estd-BF"/>
                <w:kern w:val="0"/>
                <w:szCs w:val="24"/>
              </w:rPr>
              <w:t xml:space="preserve"> </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噪音</w:t>
            </w:r>
            <w:r w:rsidRPr="0060268C">
              <w:rPr>
                <w:rFonts w:ascii="標楷體" w:eastAsia="標楷體" w:hAnsi="標楷體" w:hint="eastAsia"/>
                <w:szCs w:val="24"/>
              </w:rPr>
              <w:t>□環境</w:t>
            </w:r>
            <w:r w:rsidRPr="00B87586">
              <w:rPr>
                <w:rFonts w:ascii="標楷體" w:eastAsia="標楷體" w:hAnsi="標楷體" w:cs="DFKaiShu-SB-Estd-BF" w:hint="eastAsia"/>
                <w:kern w:val="0"/>
                <w:szCs w:val="24"/>
              </w:rPr>
              <w:t>不整潔</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輻射暴露</w:t>
            </w:r>
          </w:p>
          <w:p w:rsidR="0054065F" w:rsidRPr="00B87586" w:rsidRDefault="0054065F" w:rsidP="006B3551">
            <w:pPr>
              <w:autoSpaceDE w:val="0"/>
              <w:autoSpaceDN w:val="0"/>
              <w:adjustRightInd w:val="0"/>
              <w:rPr>
                <w:rFonts w:ascii="標楷體" w:eastAsia="標楷體" w:hAnsi="標楷體" w:cs="DFKaiShu-SB-Estd-BF"/>
                <w:b/>
                <w:kern w:val="0"/>
                <w:szCs w:val="24"/>
              </w:rPr>
            </w:pPr>
            <w:r w:rsidRPr="0060268C">
              <w:rPr>
                <w:rFonts w:ascii="標楷體" w:eastAsia="標楷體" w:hAnsi="標楷體" w:hint="eastAsia"/>
                <w:b/>
                <w:szCs w:val="24"/>
              </w:rPr>
              <w:t>設備因素：</w:t>
            </w:r>
          </w:p>
          <w:p w:rsidR="0054065F" w:rsidRPr="00B87586" w:rsidRDefault="0054065F" w:rsidP="006B3551">
            <w:pPr>
              <w:autoSpaceDE w:val="0"/>
              <w:autoSpaceDN w:val="0"/>
              <w:adjustRightInd w:val="0"/>
              <w:rPr>
                <w:rFonts w:ascii="標楷體" w:eastAsia="標楷體" w:hAnsi="標楷體" w:cs="DFKaiShu-SB-Estd-BF"/>
                <w:kern w:val="0"/>
                <w:szCs w:val="24"/>
              </w:rPr>
            </w:pPr>
            <w:r w:rsidRPr="0060268C">
              <w:rPr>
                <w:rFonts w:ascii="標楷體" w:eastAsia="標楷體" w:hAnsi="標楷體" w:hint="eastAsia"/>
                <w:szCs w:val="24"/>
              </w:rPr>
              <w:t>□</w:t>
            </w:r>
            <w:r w:rsidRPr="00B87586">
              <w:rPr>
                <w:rFonts w:ascii="標楷體" w:eastAsia="標楷體" w:hAnsi="標楷體" w:cs="DFKaiShu-SB-Estd-BF" w:hint="eastAsia"/>
                <w:kern w:val="0"/>
                <w:szCs w:val="24"/>
              </w:rPr>
              <w:t>安全防護具失效</w:t>
            </w:r>
            <w:r w:rsidRPr="00B87586">
              <w:rPr>
                <w:rFonts w:ascii="標楷體" w:eastAsia="標楷體" w:hAnsi="標楷體" w:cs="DFKaiShu-SB-Estd-BF"/>
                <w:kern w:val="0"/>
                <w:szCs w:val="24"/>
              </w:rPr>
              <w:t xml:space="preserve"> </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機具有缺陷</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防護或支撐不當</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警報系統不良</w:t>
            </w:r>
          </w:p>
          <w:p w:rsidR="0054065F" w:rsidRPr="00B87586" w:rsidRDefault="0054065F" w:rsidP="006B3551">
            <w:pPr>
              <w:autoSpaceDE w:val="0"/>
              <w:autoSpaceDN w:val="0"/>
              <w:adjustRightInd w:val="0"/>
              <w:rPr>
                <w:rFonts w:ascii="標楷體" w:eastAsia="標楷體" w:hAnsi="標楷體" w:cs="DFKaiShu-SB-Estd-BF"/>
                <w:kern w:val="0"/>
                <w:szCs w:val="24"/>
              </w:rPr>
            </w:pPr>
            <w:r w:rsidRPr="0060268C">
              <w:rPr>
                <w:rFonts w:ascii="標楷體" w:eastAsia="標楷體" w:hAnsi="標楷體" w:hint="eastAsia"/>
                <w:b/>
                <w:szCs w:val="24"/>
              </w:rPr>
              <w:t>人為因素</w:t>
            </w:r>
            <w:r w:rsidRPr="0060268C">
              <w:rPr>
                <w:rFonts w:ascii="標楷體" w:eastAsia="標楷體" w:hAnsi="標楷體" w:hint="eastAsia"/>
                <w:szCs w:val="24"/>
              </w:rPr>
              <w:t>：</w:t>
            </w:r>
          </w:p>
          <w:p w:rsidR="0054065F" w:rsidRPr="00B87586" w:rsidRDefault="0054065F" w:rsidP="006B3551">
            <w:pPr>
              <w:autoSpaceDE w:val="0"/>
              <w:autoSpaceDN w:val="0"/>
              <w:adjustRightInd w:val="0"/>
              <w:rPr>
                <w:rFonts w:ascii="標楷體" w:eastAsia="標楷體" w:hAnsi="標楷體" w:cs="DFKaiShu-SB-Estd-BF"/>
                <w:kern w:val="0"/>
                <w:szCs w:val="24"/>
              </w:rPr>
            </w:pPr>
            <w:r w:rsidRPr="0060268C">
              <w:rPr>
                <w:rFonts w:ascii="標楷體" w:eastAsia="標楷體" w:hAnsi="標楷體" w:hint="eastAsia"/>
                <w:szCs w:val="24"/>
              </w:rPr>
              <w:t>□</w:t>
            </w:r>
            <w:r w:rsidRPr="00B87586">
              <w:rPr>
                <w:rFonts w:ascii="標楷體" w:eastAsia="標楷體" w:hAnsi="標楷體" w:cs="DFKaiShu-SB-Estd-BF" w:hint="eastAsia"/>
                <w:kern w:val="0"/>
                <w:szCs w:val="24"/>
              </w:rPr>
              <w:t>使用機具方法不當</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未使用個人防護具</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不正確裝載機具或物料</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未獲授權逕行操作機具</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未遵守作業規定</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未專心作業</w:t>
            </w:r>
            <w:r w:rsidRPr="0060268C">
              <w:rPr>
                <w:rFonts w:ascii="標楷體" w:eastAsia="標楷體" w:hAnsi="標楷體" w:hint="eastAsia"/>
                <w:szCs w:val="24"/>
              </w:rPr>
              <w:t>□</w:t>
            </w:r>
            <w:r w:rsidRPr="00B87586">
              <w:rPr>
                <w:rFonts w:ascii="標楷體" w:eastAsia="標楷體" w:hAnsi="標楷體" w:cs="DFKaiShu-SB-Estd-BF" w:hint="eastAsia"/>
                <w:kern w:val="0"/>
                <w:szCs w:val="24"/>
              </w:rPr>
              <w:t>外包商管理不當</w:t>
            </w:r>
          </w:p>
          <w:p w:rsidR="0054065F" w:rsidRPr="0060268C" w:rsidRDefault="0054065F" w:rsidP="006B3551">
            <w:pPr>
              <w:rPr>
                <w:rFonts w:ascii="標楷體" w:eastAsia="標楷體"/>
                <w:b/>
                <w:szCs w:val="24"/>
              </w:rPr>
            </w:pPr>
            <w:r w:rsidRPr="00B87586">
              <w:rPr>
                <w:rFonts w:ascii="標楷體" w:eastAsia="標楷體" w:hAnsi="標楷體" w:cs="DFKaiShu-SB-Estd-BF" w:hint="eastAsia"/>
                <w:b/>
                <w:kern w:val="0"/>
                <w:szCs w:val="24"/>
              </w:rPr>
              <w:t>其他（請詳述說明）：</w:t>
            </w:r>
          </w:p>
        </w:tc>
      </w:tr>
      <w:tr w:rsidR="0054065F" w:rsidRPr="0060268C" w:rsidTr="006B3551">
        <w:trPr>
          <w:cantSplit/>
          <w:trHeight w:val="2384"/>
        </w:trPr>
        <w:tc>
          <w:tcPr>
            <w:tcW w:w="393" w:type="dxa"/>
            <w:vAlign w:val="center"/>
          </w:tcPr>
          <w:p w:rsidR="0054065F" w:rsidRPr="0060268C" w:rsidRDefault="0054065F" w:rsidP="006B3551">
            <w:pPr>
              <w:adjustRightInd w:val="0"/>
              <w:snapToGrid w:val="0"/>
              <w:jc w:val="center"/>
              <w:rPr>
                <w:rFonts w:ascii="標楷體" w:eastAsia="標楷體"/>
                <w:sz w:val="28"/>
                <w:szCs w:val="28"/>
              </w:rPr>
            </w:pPr>
            <w:r w:rsidRPr="0060268C">
              <w:rPr>
                <w:rFonts w:ascii="標楷體" w:eastAsia="標楷體" w:hint="eastAsia"/>
                <w:sz w:val="28"/>
                <w:szCs w:val="28"/>
              </w:rPr>
              <w:t>檢討改進</w:t>
            </w:r>
          </w:p>
        </w:tc>
        <w:tc>
          <w:tcPr>
            <w:tcW w:w="9715" w:type="dxa"/>
            <w:gridSpan w:val="10"/>
          </w:tcPr>
          <w:p w:rsidR="0054065F" w:rsidRPr="0060268C" w:rsidRDefault="0054065F" w:rsidP="006B3551">
            <w:pPr>
              <w:rPr>
                <w:rFonts w:ascii="標楷體" w:eastAsia="標楷體"/>
                <w:szCs w:val="24"/>
              </w:rPr>
            </w:pPr>
          </w:p>
        </w:tc>
      </w:tr>
      <w:tr w:rsidR="0054065F" w:rsidRPr="0060268C" w:rsidTr="006B3551">
        <w:trPr>
          <w:cantSplit/>
          <w:trHeight w:val="858"/>
        </w:trPr>
        <w:tc>
          <w:tcPr>
            <w:tcW w:w="3369" w:type="dxa"/>
            <w:gridSpan w:val="3"/>
            <w:vAlign w:val="center"/>
          </w:tcPr>
          <w:p w:rsidR="0054065F" w:rsidRPr="0060268C" w:rsidRDefault="0054065F" w:rsidP="006B3551">
            <w:pPr>
              <w:jc w:val="both"/>
              <w:rPr>
                <w:rFonts w:ascii="標楷體" w:eastAsia="標楷體"/>
                <w:sz w:val="28"/>
                <w:szCs w:val="28"/>
              </w:rPr>
            </w:pPr>
            <w:r w:rsidRPr="0060268C">
              <w:rPr>
                <w:rFonts w:ascii="標楷體" w:eastAsia="標楷體" w:hint="eastAsia"/>
                <w:sz w:val="28"/>
                <w:szCs w:val="28"/>
              </w:rPr>
              <w:t>填報人：</w:t>
            </w:r>
          </w:p>
        </w:tc>
        <w:tc>
          <w:tcPr>
            <w:tcW w:w="3369" w:type="dxa"/>
            <w:gridSpan w:val="4"/>
            <w:vAlign w:val="center"/>
          </w:tcPr>
          <w:p w:rsidR="0054065F" w:rsidRPr="0060268C" w:rsidRDefault="0054065F" w:rsidP="006B3551">
            <w:pPr>
              <w:jc w:val="both"/>
              <w:rPr>
                <w:rFonts w:ascii="標楷體" w:eastAsia="標楷體"/>
                <w:sz w:val="28"/>
                <w:szCs w:val="28"/>
              </w:rPr>
            </w:pPr>
            <w:r w:rsidRPr="0060268C">
              <w:rPr>
                <w:rFonts w:ascii="標楷體" w:eastAsia="標楷體" w:hint="eastAsia"/>
                <w:sz w:val="28"/>
                <w:szCs w:val="28"/>
              </w:rPr>
              <w:t>單位主管：</w:t>
            </w:r>
          </w:p>
        </w:tc>
        <w:tc>
          <w:tcPr>
            <w:tcW w:w="3370" w:type="dxa"/>
            <w:gridSpan w:val="4"/>
            <w:vAlign w:val="center"/>
          </w:tcPr>
          <w:p w:rsidR="0054065F" w:rsidRPr="0060268C" w:rsidRDefault="0054065F" w:rsidP="006B3551">
            <w:pPr>
              <w:jc w:val="both"/>
              <w:rPr>
                <w:rFonts w:ascii="標楷體" w:eastAsia="標楷體"/>
                <w:sz w:val="28"/>
                <w:szCs w:val="28"/>
              </w:rPr>
            </w:pPr>
            <w:r w:rsidRPr="0060268C">
              <w:rPr>
                <w:rFonts w:ascii="標楷體" w:eastAsia="標楷體" w:hint="eastAsia"/>
                <w:sz w:val="28"/>
                <w:szCs w:val="28"/>
              </w:rPr>
              <w:t>負責人：</w:t>
            </w:r>
          </w:p>
        </w:tc>
      </w:tr>
      <w:tr w:rsidR="0054065F" w:rsidRPr="0060268C" w:rsidTr="006B3551">
        <w:trPr>
          <w:cantSplit/>
          <w:trHeight w:val="567"/>
        </w:trPr>
        <w:tc>
          <w:tcPr>
            <w:tcW w:w="10108" w:type="dxa"/>
            <w:gridSpan w:val="11"/>
            <w:vAlign w:val="center"/>
          </w:tcPr>
          <w:p w:rsidR="0054065F" w:rsidRPr="0060268C" w:rsidRDefault="0054065F" w:rsidP="006B3551">
            <w:pPr>
              <w:jc w:val="center"/>
              <w:rPr>
                <w:rFonts w:ascii="標楷體" w:eastAsia="標楷體" w:hint="eastAsia"/>
                <w:sz w:val="28"/>
                <w:szCs w:val="28"/>
              </w:rPr>
            </w:pPr>
            <w:r>
              <w:rPr>
                <w:rFonts w:ascii="標楷體" w:eastAsia="標楷體" w:hint="eastAsia"/>
                <w:sz w:val="28"/>
                <w:szCs w:val="28"/>
              </w:rPr>
              <w:t>職</w:t>
            </w:r>
            <w:r>
              <w:rPr>
                <w:rFonts w:ascii="標楷體" w:eastAsia="標楷體"/>
                <w:sz w:val="28"/>
                <w:szCs w:val="28"/>
              </w:rPr>
              <w:t>業安全</w:t>
            </w:r>
            <w:r>
              <w:rPr>
                <w:rFonts w:ascii="標楷體" w:eastAsia="標楷體" w:hint="eastAsia"/>
                <w:sz w:val="28"/>
                <w:szCs w:val="28"/>
              </w:rPr>
              <w:t>衛</w:t>
            </w:r>
            <w:r>
              <w:rPr>
                <w:rFonts w:ascii="標楷體" w:eastAsia="標楷體"/>
                <w:sz w:val="28"/>
                <w:szCs w:val="28"/>
              </w:rPr>
              <w:t>生管理</w:t>
            </w:r>
            <w:r>
              <w:rPr>
                <w:rFonts w:ascii="標楷體" w:eastAsia="標楷體" w:hint="eastAsia"/>
                <w:sz w:val="28"/>
                <w:szCs w:val="28"/>
              </w:rPr>
              <w:t>單</w:t>
            </w:r>
            <w:r>
              <w:rPr>
                <w:rFonts w:ascii="標楷體" w:eastAsia="標楷體"/>
                <w:sz w:val="28"/>
                <w:szCs w:val="28"/>
              </w:rPr>
              <w:t>位</w:t>
            </w:r>
          </w:p>
        </w:tc>
      </w:tr>
      <w:tr w:rsidR="0054065F" w:rsidRPr="0060268C" w:rsidTr="006B3551">
        <w:trPr>
          <w:cantSplit/>
          <w:trHeight w:val="810"/>
        </w:trPr>
        <w:tc>
          <w:tcPr>
            <w:tcW w:w="3369" w:type="dxa"/>
            <w:gridSpan w:val="3"/>
          </w:tcPr>
          <w:p w:rsidR="0054065F" w:rsidRPr="00656D5E" w:rsidRDefault="0054065F" w:rsidP="006B3551">
            <w:pPr>
              <w:tabs>
                <w:tab w:val="left" w:pos="5540"/>
              </w:tabs>
              <w:rPr>
                <w:rFonts w:ascii="標楷體" w:eastAsia="標楷體"/>
                <w:sz w:val="28"/>
                <w:szCs w:val="28"/>
              </w:rPr>
            </w:pPr>
            <w:r w:rsidRPr="00656D5E">
              <w:rPr>
                <w:rFonts w:ascii="標楷體" w:eastAsia="標楷體" w:hint="eastAsia"/>
                <w:sz w:val="28"/>
                <w:szCs w:val="28"/>
              </w:rPr>
              <w:t>單位承辦：</w:t>
            </w:r>
          </w:p>
        </w:tc>
        <w:tc>
          <w:tcPr>
            <w:tcW w:w="3369" w:type="dxa"/>
            <w:gridSpan w:val="4"/>
          </w:tcPr>
          <w:p w:rsidR="0054065F" w:rsidRPr="00656D5E" w:rsidRDefault="0054065F" w:rsidP="006B3551">
            <w:pPr>
              <w:tabs>
                <w:tab w:val="left" w:pos="5540"/>
              </w:tabs>
              <w:rPr>
                <w:rFonts w:ascii="標楷體" w:eastAsia="標楷體"/>
                <w:sz w:val="28"/>
                <w:szCs w:val="28"/>
              </w:rPr>
            </w:pPr>
            <w:r w:rsidRPr="00656D5E">
              <w:rPr>
                <w:rFonts w:ascii="標楷體" w:eastAsia="標楷體" w:hint="eastAsia"/>
                <w:sz w:val="28"/>
                <w:szCs w:val="28"/>
              </w:rPr>
              <w:t>單位主管</w:t>
            </w:r>
            <w:r>
              <w:rPr>
                <w:rFonts w:ascii="標楷體" w:eastAsia="標楷體" w:hint="eastAsia"/>
                <w:sz w:val="28"/>
                <w:szCs w:val="28"/>
              </w:rPr>
              <w:t>：</w:t>
            </w:r>
          </w:p>
        </w:tc>
        <w:tc>
          <w:tcPr>
            <w:tcW w:w="3370" w:type="dxa"/>
            <w:gridSpan w:val="4"/>
          </w:tcPr>
          <w:p w:rsidR="0054065F" w:rsidRPr="00B87586" w:rsidRDefault="0054065F" w:rsidP="006B3551">
            <w:pPr>
              <w:tabs>
                <w:tab w:val="left" w:pos="5540"/>
              </w:tabs>
              <w:rPr>
                <w:rFonts w:ascii="標楷體" w:eastAsia="標楷體"/>
                <w:szCs w:val="24"/>
              </w:rPr>
            </w:pPr>
            <w:r w:rsidRPr="00B87586">
              <w:rPr>
                <w:rFonts w:ascii="標楷體" w:eastAsia="標楷體" w:hint="eastAsia"/>
                <w:sz w:val="28"/>
                <w:szCs w:val="28"/>
              </w:rPr>
              <w:t>校長</w:t>
            </w:r>
            <w:r>
              <w:rPr>
                <w:rFonts w:ascii="標楷體" w:eastAsia="標楷體" w:hint="eastAsia"/>
                <w:sz w:val="28"/>
                <w:szCs w:val="28"/>
              </w:rPr>
              <w:t>：</w:t>
            </w:r>
          </w:p>
        </w:tc>
      </w:tr>
    </w:tbl>
    <w:p w:rsidR="0054065F" w:rsidRPr="00B87586" w:rsidRDefault="0054065F" w:rsidP="0054065F">
      <w:pPr>
        <w:spacing w:line="276" w:lineRule="auto"/>
        <w:rPr>
          <w:rFonts w:ascii="Times New Roman" w:eastAsia="標楷體" w:hAnsi="Times New Roman"/>
        </w:rPr>
      </w:pPr>
    </w:p>
    <w:p w:rsidR="002D2EED" w:rsidRDefault="002D2EED">
      <w:bookmarkStart w:id="0" w:name="_GoBack"/>
      <w:bookmarkEnd w:id="0"/>
    </w:p>
    <w:sectPr w:rsidR="002D2EED" w:rsidSect="0054065F">
      <w:headerReference w:type="default" r:id="rId6"/>
      <w:footerReference w:type="default" r:id="rId7"/>
      <w:pgSz w:w="11906" w:h="16838"/>
      <w:pgMar w:top="1134" w:right="1134" w:bottom="1134" w:left="1134" w:header="425"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超研澤中粗隸">
    <w:altName w:val="新細明體"/>
    <w:charset w:val="88"/>
    <w:family w:val="modern"/>
    <w:pitch w:val="fixed"/>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FD1" w:rsidRDefault="0054065F" w:rsidP="00D73FD1">
    <w:pPr>
      <w:pStyle w:val="a5"/>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Pr="0054065F">
      <w:rPr>
        <w:rFonts w:eastAsia="標楷體"/>
        <w:noProof/>
        <w:lang w:val="zh-TW"/>
      </w:rPr>
      <w:t>1</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Pr="009A23C1">
      <w:rPr>
        <w:rFonts w:ascii="Times New Roman" w:eastAsia="標楷體" w:hAnsi="Times New Roman"/>
      </w:rPr>
      <w:fldChar w:fldCharType="begin"/>
    </w:r>
    <w:r w:rsidRPr="009A23C1">
      <w:rPr>
        <w:rFonts w:ascii="Times New Roman" w:eastAsia="標楷體" w:hAnsi="Times New Roman"/>
      </w:rPr>
      <w:instrText xml:space="preserve"> NUMPAGES   \* MERGEFORMAT </w:instrText>
    </w:r>
    <w:r w:rsidRPr="009A23C1">
      <w:rPr>
        <w:rFonts w:ascii="Times New Roman" w:eastAsia="標楷體" w:hAnsi="Times New Roman"/>
      </w:rPr>
      <w:fldChar w:fldCharType="separate"/>
    </w:r>
    <w:r w:rsidRPr="0054065F">
      <w:rPr>
        <w:rFonts w:eastAsia="標楷體"/>
        <w:noProof/>
      </w:rPr>
      <w:t>25</w:t>
    </w:r>
    <w:r w:rsidRPr="009A23C1">
      <w:rPr>
        <w:rFonts w:ascii="Times New Roman" w:eastAsia="標楷體" w:hAnsi="Times New Roman"/>
      </w:rPr>
      <w:fldChar w:fldCharType="end"/>
    </w:r>
    <w:r w:rsidRPr="009A23C1">
      <w:rPr>
        <w:rFonts w:ascii="Times New Roman" w:eastAsia="標楷體" w:hAnsi="Times New Roman"/>
      </w:rPr>
      <w:t>頁</w:t>
    </w:r>
  </w:p>
  <w:p w:rsidR="000F5E11" w:rsidRPr="00D73FD1" w:rsidRDefault="0054065F" w:rsidP="00D73FD1">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E11" w:rsidRDefault="0054065F" w:rsidP="00510E64">
    <w:pPr>
      <w:pStyle w:val="a3"/>
    </w:pPr>
    <w:r w:rsidRPr="00786124">
      <w:rPr>
        <w:rFonts w:eastAsia="標楷體" w:hint="eastAsia"/>
        <w:b/>
      </w:rPr>
      <w:t>職業安全衛生管理計畫</w:t>
    </w:r>
    <w:r>
      <w:rPr>
        <w:rFonts w:eastAsia="標楷體" w:hint="eastAsia"/>
        <w:b/>
      </w:rPr>
      <w:t xml:space="preserve"> </w:t>
    </w:r>
    <w:r>
      <w:rPr>
        <w:rFonts w:eastAsia="標楷體" w:hint="eastAsia"/>
        <w:b/>
      </w:rPr>
      <w:t>附件六</w:t>
    </w:r>
  </w:p>
  <w:p w:rsidR="000F5E11" w:rsidRPr="00510E64" w:rsidRDefault="005406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0C0"/>
    <w:multiLevelType w:val="singleLevel"/>
    <w:tmpl w:val="32BE0DFE"/>
    <w:lvl w:ilvl="0">
      <w:start w:val="1"/>
      <w:numFmt w:val="taiwaneseCountingThousand"/>
      <w:lvlText w:val="%1、"/>
      <w:lvlJc w:val="left"/>
      <w:pPr>
        <w:tabs>
          <w:tab w:val="num" w:pos="1890"/>
        </w:tabs>
        <w:ind w:left="1890" w:hanging="480"/>
      </w:pPr>
      <w:rPr>
        <w:rFonts w:hint="eastAsia"/>
      </w:rPr>
    </w:lvl>
  </w:abstractNum>
  <w:abstractNum w:abstractNumId="1" w15:restartNumberingAfterBreak="0">
    <w:nsid w:val="03B13C3F"/>
    <w:multiLevelType w:val="singleLevel"/>
    <w:tmpl w:val="E1D65522"/>
    <w:lvl w:ilvl="0">
      <w:start w:val="1"/>
      <w:numFmt w:val="taiwaneseCountingThousand"/>
      <w:lvlText w:val="%1、"/>
      <w:lvlJc w:val="left"/>
      <w:pPr>
        <w:tabs>
          <w:tab w:val="num" w:pos="1890"/>
        </w:tabs>
        <w:ind w:left="1890" w:hanging="480"/>
      </w:pPr>
      <w:rPr>
        <w:rFonts w:hint="eastAsia"/>
      </w:rPr>
    </w:lvl>
  </w:abstractNum>
  <w:abstractNum w:abstractNumId="2" w15:restartNumberingAfterBreak="0">
    <w:nsid w:val="06117354"/>
    <w:multiLevelType w:val="singleLevel"/>
    <w:tmpl w:val="3BC8E3D8"/>
    <w:lvl w:ilvl="0">
      <w:start w:val="1"/>
      <w:numFmt w:val="taiwaneseCountingThousand"/>
      <w:lvlText w:val="%1、"/>
      <w:lvlJc w:val="left"/>
      <w:pPr>
        <w:tabs>
          <w:tab w:val="num" w:pos="1920"/>
        </w:tabs>
        <w:ind w:left="1920" w:hanging="480"/>
      </w:pPr>
      <w:rPr>
        <w:rFonts w:hint="eastAsia"/>
      </w:rPr>
    </w:lvl>
  </w:abstractNum>
  <w:abstractNum w:abstractNumId="3" w15:restartNumberingAfterBreak="0">
    <w:nsid w:val="10815218"/>
    <w:multiLevelType w:val="singleLevel"/>
    <w:tmpl w:val="51104E78"/>
    <w:lvl w:ilvl="0">
      <w:start w:val="1"/>
      <w:numFmt w:val="taiwaneseCountingThousand"/>
      <w:lvlText w:val="%1、"/>
      <w:lvlJc w:val="left"/>
      <w:pPr>
        <w:tabs>
          <w:tab w:val="num" w:pos="1404"/>
        </w:tabs>
        <w:ind w:left="1404" w:hanging="444"/>
      </w:pPr>
      <w:rPr>
        <w:rFonts w:ascii="Times New Roman" w:hint="eastAsia"/>
      </w:rPr>
    </w:lvl>
  </w:abstractNum>
  <w:abstractNum w:abstractNumId="4" w15:restartNumberingAfterBreak="0">
    <w:nsid w:val="11E124F6"/>
    <w:multiLevelType w:val="singleLevel"/>
    <w:tmpl w:val="48C0476A"/>
    <w:lvl w:ilvl="0">
      <w:start w:val="1"/>
      <w:numFmt w:val="taiwaneseCountingThousand"/>
      <w:lvlText w:val="%1、"/>
      <w:lvlJc w:val="left"/>
      <w:pPr>
        <w:tabs>
          <w:tab w:val="num" w:pos="1890"/>
        </w:tabs>
        <w:ind w:left="1890" w:hanging="480"/>
      </w:pPr>
      <w:rPr>
        <w:rFonts w:hint="eastAsia"/>
      </w:rPr>
    </w:lvl>
  </w:abstractNum>
  <w:abstractNum w:abstractNumId="5" w15:restartNumberingAfterBreak="0">
    <w:nsid w:val="124E666F"/>
    <w:multiLevelType w:val="hybridMultilevel"/>
    <w:tmpl w:val="4B58D1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7" w15:restartNumberingAfterBreak="0">
    <w:nsid w:val="14CB660C"/>
    <w:multiLevelType w:val="multilevel"/>
    <w:tmpl w:val="37CAA39C"/>
    <w:lvl w:ilvl="0">
      <w:start w:val="1"/>
      <w:numFmt w:val="decimal"/>
      <w:lvlText w:val=""/>
      <w:lvlJc w:val="left"/>
      <w:pPr>
        <w:tabs>
          <w:tab w:val="num" w:pos="814"/>
        </w:tabs>
        <w:ind w:left="814" w:hanging="360"/>
      </w:pPr>
      <w:rPr>
        <w:rFonts w:ascii="Times New Roman" w:hint="default"/>
      </w:rPr>
    </w:lvl>
    <w:lvl w:ilvl="1">
      <w:start w:val="1"/>
      <w:numFmt w:val="decimal"/>
      <w:lvlText w:val="%2."/>
      <w:lvlJc w:val="left"/>
      <w:pPr>
        <w:tabs>
          <w:tab w:val="num" w:pos="1645"/>
        </w:tabs>
        <w:ind w:left="1645" w:hanging="737"/>
      </w:pPr>
      <w:rPr>
        <w:rFonts w:hint="eastAsia"/>
      </w:rPr>
    </w:lvl>
    <w:lvl w:ilvl="2">
      <w:start w:val="1"/>
      <w:numFmt w:val="decimal"/>
      <w:lvlText w:val="(%3)"/>
      <w:lvlJc w:val="left"/>
      <w:pPr>
        <w:tabs>
          <w:tab w:val="num" w:pos="2382"/>
        </w:tabs>
        <w:ind w:left="2382" w:hanging="1304"/>
      </w:pPr>
      <w:rPr>
        <w:rFonts w:hint="eastAsia"/>
      </w:rPr>
    </w:lvl>
    <w:lvl w:ilvl="3">
      <w:start w:val="1"/>
      <w:numFmt w:val="upperLetter"/>
      <w:lvlText w:val="%4."/>
      <w:lvlJc w:val="left"/>
      <w:pPr>
        <w:tabs>
          <w:tab w:val="num" w:pos="2609"/>
        </w:tabs>
        <w:ind w:left="2609" w:hanging="794"/>
      </w:pPr>
      <w:rPr>
        <w:rFonts w:hint="eastAsia"/>
      </w:rPr>
    </w:lvl>
    <w:lvl w:ilvl="4">
      <w:start w:val="1"/>
      <w:numFmt w:val="lowerLetter"/>
      <w:lvlText w:val="(%5)"/>
      <w:lvlJc w:val="left"/>
      <w:pPr>
        <w:tabs>
          <w:tab w:val="num" w:pos="3176"/>
        </w:tabs>
        <w:ind w:left="3176" w:hanging="1248"/>
      </w:pPr>
      <w:rPr>
        <w:rFonts w:hint="eastAsia"/>
      </w:rPr>
    </w:lvl>
    <w:lvl w:ilvl="5">
      <w:start w:val="1"/>
      <w:numFmt w:val="lowerLetter"/>
      <w:lvlText w:val="(%6)"/>
      <w:lvlJc w:val="left"/>
      <w:pPr>
        <w:tabs>
          <w:tab w:val="num" w:pos="4479"/>
        </w:tabs>
        <w:ind w:left="4479" w:hanging="720"/>
      </w:pPr>
      <w:rPr>
        <w:rFonts w:hint="eastAsia"/>
      </w:rPr>
    </w:lvl>
    <w:lvl w:ilvl="6">
      <w:start w:val="1"/>
      <w:numFmt w:val="lowerRoman"/>
      <w:lvlText w:val="(%7)"/>
      <w:lvlJc w:val="left"/>
      <w:pPr>
        <w:tabs>
          <w:tab w:val="num" w:pos="454"/>
        </w:tabs>
        <w:ind w:left="5199" w:hanging="720"/>
      </w:pPr>
      <w:rPr>
        <w:rFonts w:hint="eastAsia"/>
      </w:rPr>
    </w:lvl>
    <w:lvl w:ilvl="7">
      <w:start w:val="1"/>
      <w:numFmt w:val="lowerLetter"/>
      <w:lvlText w:val="(%8)"/>
      <w:lvlJc w:val="left"/>
      <w:pPr>
        <w:tabs>
          <w:tab w:val="num" w:pos="454"/>
        </w:tabs>
        <w:ind w:left="5919" w:hanging="720"/>
      </w:pPr>
      <w:rPr>
        <w:rFonts w:hint="eastAsia"/>
      </w:rPr>
    </w:lvl>
    <w:lvl w:ilvl="8">
      <w:start w:val="1"/>
      <w:numFmt w:val="lowerRoman"/>
      <w:lvlText w:val="(%9)"/>
      <w:lvlJc w:val="left"/>
      <w:pPr>
        <w:tabs>
          <w:tab w:val="num" w:pos="454"/>
        </w:tabs>
        <w:ind w:left="6639" w:hanging="720"/>
      </w:pPr>
      <w:rPr>
        <w:rFonts w:hint="eastAsia"/>
      </w:rPr>
    </w:lvl>
  </w:abstractNum>
  <w:abstractNum w:abstractNumId="8" w15:restartNumberingAfterBreak="0">
    <w:nsid w:val="15A3422B"/>
    <w:multiLevelType w:val="hybridMultilevel"/>
    <w:tmpl w:val="6310D66E"/>
    <w:lvl w:ilvl="0" w:tplc="C1B03662">
      <w:start w:val="1"/>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5C134F6"/>
    <w:multiLevelType w:val="singleLevel"/>
    <w:tmpl w:val="11286C66"/>
    <w:lvl w:ilvl="0">
      <w:start w:val="1"/>
      <w:numFmt w:val="taiwaneseCountingThousand"/>
      <w:lvlText w:val="%1、"/>
      <w:lvlJc w:val="left"/>
      <w:pPr>
        <w:tabs>
          <w:tab w:val="num" w:pos="1890"/>
        </w:tabs>
        <w:ind w:left="1890" w:hanging="480"/>
      </w:pPr>
      <w:rPr>
        <w:rFonts w:hint="eastAsia"/>
      </w:rPr>
    </w:lvl>
  </w:abstractNum>
  <w:abstractNum w:abstractNumId="10" w15:restartNumberingAfterBreak="0">
    <w:nsid w:val="19DC3ACB"/>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AC40F11"/>
    <w:multiLevelType w:val="singleLevel"/>
    <w:tmpl w:val="776CDCA2"/>
    <w:lvl w:ilvl="0">
      <w:start w:val="1"/>
      <w:numFmt w:val="taiwaneseCountingThousand"/>
      <w:lvlText w:val="%1、"/>
      <w:lvlJc w:val="left"/>
      <w:pPr>
        <w:tabs>
          <w:tab w:val="num" w:pos="1680"/>
        </w:tabs>
        <w:ind w:left="1680" w:hanging="480"/>
      </w:pPr>
      <w:rPr>
        <w:rFonts w:hint="eastAsia"/>
      </w:rPr>
    </w:lvl>
  </w:abstractNum>
  <w:abstractNum w:abstractNumId="12" w15:restartNumberingAfterBreak="0">
    <w:nsid w:val="211F5EB7"/>
    <w:multiLevelType w:val="hybridMultilevel"/>
    <w:tmpl w:val="D20001D6"/>
    <w:lvl w:ilvl="0" w:tplc="64D4B34A">
      <w:start w:val="1"/>
      <w:numFmt w:val="taiwaneseCountingThousand"/>
      <w:lvlText w:val="%1、"/>
      <w:lvlJc w:val="left"/>
      <w:pPr>
        <w:tabs>
          <w:tab w:val="num" w:pos="1776"/>
        </w:tabs>
        <w:ind w:left="1776" w:hanging="360"/>
      </w:pPr>
      <w:rPr>
        <w:rFonts w:ascii="新細明體" w:hint="eastAsia"/>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3" w15:restartNumberingAfterBreak="0">
    <w:nsid w:val="22705EE1"/>
    <w:multiLevelType w:val="singleLevel"/>
    <w:tmpl w:val="5E50B506"/>
    <w:lvl w:ilvl="0">
      <w:start w:val="1"/>
      <w:numFmt w:val="taiwaneseCountingThousand"/>
      <w:lvlText w:val="%1、"/>
      <w:lvlJc w:val="left"/>
      <w:pPr>
        <w:tabs>
          <w:tab w:val="num" w:pos="1890"/>
        </w:tabs>
        <w:ind w:left="1890" w:hanging="480"/>
      </w:pPr>
      <w:rPr>
        <w:rFonts w:hint="eastAsia"/>
      </w:rPr>
    </w:lvl>
  </w:abstractNum>
  <w:abstractNum w:abstractNumId="14" w15:restartNumberingAfterBreak="0">
    <w:nsid w:val="24F2035C"/>
    <w:multiLevelType w:val="singleLevel"/>
    <w:tmpl w:val="3DEE1DCA"/>
    <w:lvl w:ilvl="0">
      <w:start w:val="1"/>
      <w:numFmt w:val="taiwaneseCountingThousand"/>
      <w:lvlText w:val="%1、"/>
      <w:lvlJc w:val="left"/>
      <w:pPr>
        <w:tabs>
          <w:tab w:val="num" w:pos="1440"/>
        </w:tabs>
        <w:ind w:left="1440" w:hanging="480"/>
      </w:pPr>
      <w:rPr>
        <w:rFonts w:hint="eastAsia"/>
      </w:rPr>
    </w:lvl>
  </w:abstractNum>
  <w:abstractNum w:abstractNumId="15" w15:restartNumberingAfterBreak="0">
    <w:nsid w:val="270D5874"/>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763E06"/>
    <w:multiLevelType w:val="singleLevel"/>
    <w:tmpl w:val="57C0DC7A"/>
    <w:lvl w:ilvl="0">
      <w:start w:val="1"/>
      <w:numFmt w:val="taiwaneseCountingThousand"/>
      <w:lvlText w:val="%1、"/>
      <w:lvlJc w:val="left"/>
      <w:pPr>
        <w:tabs>
          <w:tab w:val="num" w:pos="1890"/>
        </w:tabs>
        <w:ind w:left="1890" w:hanging="480"/>
      </w:pPr>
      <w:rPr>
        <w:rFonts w:hint="eastAsia"/>
      </w:rPr>
    </w:lvl>
  </w:abstractNum>
  <w:abstractNum w:abstractNumId="17" w15:restartNumberingAfterBreak="0">
    <w:nsid w:val="2DAF4680"/>
    <w:multiLevelType w:val="singleLevel"/>
    <w:tmpl w:val="B48CD15E"/>
    <w:lvl w:ilvl="0">
      <w:start w:val="1"/>
      <w:numFmt w:val="taiwaneseCountingThousand"/>
      <w:lvlText w:val="%1、"/>
      <w:lvlJc w:val="left"/>
      <w:pPr>
        <w:tabs>
          <w:tab w:val="num" w:pos="1890"/>
        </w:tabs>
        <w:ind w:left="1890" w:hanging="480"/>
      </w:pPr>
      <w:rPr>
        <w:rFonts w:hint="eastAsia"/>
      </w:rPr>
    </w:lvl>
  </w:abstractNum>
  <w:abstractNum w:abstractNumId="18" w15:restartNumberingAfterBreak="0">
    <w:nsid w:val="3E701C66"/>
    <w:multiLevelType w:val="singleLevel"/>
    <w:tmpl w:val="62CEFFFA"/>
    <w:lvl w:ilvl="0">
      <w:start w:val="1"/>
      <w:numFmt w:val="taiwaneseCountingThousand"/>
      <w:lvlText w:val="%1、"/>
      <w:lvlJc w:val="left"/>
      <w:pPr>
        <w:tabs>
          <w:tab w:val="num" w:pos="1890"/>
        </w:tabs>
        <w:ind w:left="1890" w:hanging="480"/>
      </w:pPr>
      <w:rPr>
        <w:rFonts w:hint="eastAsia"/>
      </w:rPr>
    </w:lvl>
  </w:abstractNum>
  <w:abstractNum w:abstractNumId="19" w15:restartNumberingAfterBreak="0">
    <w:nsid w:val="44F65DEF"/>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0" w15:restartNumberingAfterBreak="0">
    <w:nsid w:val="456209A6"/>
    <w:multiLevelType w:val="singleLevel"/>
    <w:tmpl w:val="CB3426F6"/>
    <w:lvl w:ilvl="0">
      <w:start w:val="1"/>
      <w:numFmt w:val="taiwaneseCountingThousand"/>
      <w:lvlText w:val="%1、"/>
      <w:lvlJc w:val="left"/>
      <w:pPr>
        <w:tabs>
          <w:tab w:val="num" w:pos="1890"/>
        </w:tabs>
        <w:ind w:left="1890" w:hanging="480"/>
      </w:pPr>
      <w:rPr>
        <w:rFonts w:hint="eastAsia"/>
      </w:rPr>
    </w:lvl>
  </w:abstractNum>
  <w:abstractNum w:abstractNumId="21" w15:restartNumberingAfterBreak="0">
    <w:nsid w:val="45A164BF"/>
    <w:multiLevelType w:val="singleLevel"/>
    <w:tmpl w:val="67B4CF28"/>
    <w:lvl w:ilvl="0">
      <w:start w:val="1"/>
      <w:numFmt w:val="decimal"/>
      <w:lvlText w:val="%1."/>
      <w:lvlJc w:val="left"/>
      <w:pPr>
        <w:tabs>
          <w:tab w:val="num" w:pos="794"/>
        </w:tabs>
        <w:ind w:left="794" w:hanging="397"/>
      </w:pPr>
      <w:rPr>
        <w:rFonts w:hint="eastAsia"/>
      </w:rPr>
    </w:lvl>
  </w:abstractNum>
  <w:abstractNum w:abstractNumId="22" w15:restartNumberingAfterBreak="0">
    <w:nsid w:val="4B461212"/>
    <w:multiLevelType w:val="hybridMultilevel"/>
    <w:tmpl w:val="5F0CBD7C"/>
    <w:lvl w:ilvl="0" w:tplc="E4120860">
      <w:start w:val="1"/>
      <w:numFmt w:val="decimal"/>
      <w:lvlText w:val="%1、"/>
      <w:lvlJc w:val="left"/>
      <w:pPr>
        <w:tabs>
          <w:tab w:val="num" w:pos="934"/>
        </w:tabs>
        <w:ind w:left="934" w:hanging="36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23" w15:restartNumberingAfterBreak="0">
    <w:nsid w:val="4C9A7269"/>
    <w:multiLevelType w:val="singleLevel"/>
    <w:tmpl w:val="D56E78DE"/>
    <w:lvl w:ilvl="0">
      <w:start w:val="1"/>
      <w:numFmt w:val="taiwaneseCountingThousand"/>
      <w:lvlText w:val="%1、"/>
      <w:lvlJc w:val="left"/>
      <w:pPr>
        <w:tabs>
          <w:tab w:val="num" w:pos="1440"/>
        </w:tabs>
        <w:ind w:left="1440" w:hanging="480"/>
      </w:pPr>
      <w:rPr>
        <w:rFonts w:hint="eastAsia"/>
      </w:rPr>
    </w:lvl>
  </w:abstractNum>
  <w:abstractNum w:abstractNumId="24" w15:restartNumberingAfterBreak="0">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5" w15:restartNumberingAfterBreak="0">
    <w:nsid w:val="573255A3"/>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C366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27" w15:restartNumberingAfterBreak="0">
    <w:nsid w:val="6356330D"/>
    <w:multiLevelType w:val="singleLevel"/>
    <w:tmpl w:val="62BE8994"/>
    <w:lvl w:ilvl="0">
      <w:start w:val="1"/>
      <w:numFmt w:val="taiwaneseCountingThousand"/>
      <w:lvlText w:val="%1、"/>
      <w:lvlJc w:val="left"/>
      <w:pPr>
        <w:tabs>
          <w:tab w:val="num" w:pos="1644"/>
        </w:tabs>
        <w:ind w:left="1644" w:hanging="444"/>
      </w:pPr>
      <w:rPr>
        <w:rFonts w:hint="eastAsia"/>
      </w:rPr>
    </w:lvl>
  </w:abstractNum>
  <w:abstractNum w:abstractNumId="28" w15:restartNumberingAfterBreak="0">
    <w:nsid w:val="6490218E"/>
    <w:multiLevelType w:val="singleLevel"/>
    <w:tmpl w:val="1E5E45E0"/>
    <w:lvl w:ilvl="0">
      <w:start w:val="1"/>
      <w:numFmt w:val="taiwaneseCountingThousand"/>
      <w:lvlText w:val="%1、"/>
      <w:lvlJc w:val="left"/>
      <w:pPr>
        <w:tabs>
          <w:tab w:val="num" w:pos="1920"/>
        </w:tabs>
        <w:ind w:left="1920" w:hanging="480"/>
      </w:pPr>
      <w:rPr>
        <w:rFonts w:hint="eastAsia"/>
      </w:rPr>
    </w:lvl>
  </w:abstractNum>
  <w:abstractNum w:abstractNumId="29" w15:restartNumberingAfterBreak="0">
    <w:nsid w:val="65DF72A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0" w15:restartNumberingAfterBreak="0">
    <w:nsid w:val="6910698C"/>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99541B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2" w15:restartNumberingAfterBreak="0">
    <w:nsid w:val="6A2853CE"/>
    <w:multiLevelType w:val="singleLevel"/>
    <w:tmpl w:val="BB1254F6"/>
    <w:lvl w:ilvl="0">
      <w:start w:val="1"/>
      <w:numFmt w:val="taiwaneseCountingThousand"/>
      <w:lvlText w:val="%1、"/>
      <w:lvlJc w:val="left"/>
      <w:pPr>
        <w:tabs>
          <w:tab w:val="num" w:pos="1680"/>
        </w:tabs>
        <w:ind w:left="1680" w:hanging="480"/>
      </w:pPr>
      <w:rPr>
        <w:rFonts w:hint="eastAsia"/>
      </w:rPr>
    </w:lvl>
  </w:abstractNum>
  <w:abstractNum w:abstractNumId="33" w15:restartNumberingAfterBreak="0">
    <w:nsid w:val="6DF64414"/>
    <w:multiLevelType w:val="singleLevel"/>
    <w:tmpl w:val="11C88588"/>
    <w:lvl w:ilvl="0">
      <w:start w:val="1"/>
      <w:numFmt w:val="taiwaneseCountingThousand"/>
      <w:lvlText w:val="%1、"/>
      <w:lvlJc w:val="left"/>
      <w:pPr>
        <w:tabs>
          <w:tab w:val="num" w:pos="1836"/>
        </w:tabs>
        <w:ind w:left="1836" w:hanging="396"/>
      </w:pPr>
      <w:rPr>
        <w:rFonts w:hint="eastAsia"/>
      </w:rPr>
    </w:lvl>
  </w:abstractNum>
  <w:abstractNum w:abstractNumId="34" w15:restartNumberingAfterBreak="0">
    <w:nsid w:val="710E0257"/>
    <w:multiLevelType w:val="singleLevel"/>
    <w:tmpl w:val="C562B944"/>
    <w:lvl w:ilvl="0">
      <w:start w:val="1"/>
      <w:numFmt w:val="taiwaneseCountingThousand"/>
      <w:lvlText w:val="%1、"/>
      <w:lvlJc w:val="left"/>
      <w:pPr>
        <w:tabs>
          <w:tab w:val="num" w:pos="1890"/>
        </w:tabs>
        <w:ind w:left="1890" w:hanging="480"/>
      </w:pPr>
      <w:rPr>
        <w:rFonts w:hint="eastAsia"/>
      </w:rPr>
    </w:lvl>
  </w:abstractNum>
  <w:num w:numId="1">
    <w:abstractNumId w:val="22"/>
  </w:num>
  <w:num w:numId="2">
    <w:abstractNumId w:val="23"/>
  </w:num>
  <w:num w:numId="3">
    <w:abstractNumId w:val="14"/>
  </w:num>
  <w:num w:numId="4">
    <w:abstractNumId w:val="11"/>
  </w:num>
  <w:num w:numId="5">
    <w:abstractNumId w:val="32"/>
  </w:num>
  <w:num w:numId="6">
    <w:abstractNumId w:val="27"/>
  </w:num>
  <w:num w:numId="7">
    <w:abstractNumId w:val="20"/>
  </w:num>
  <w:num w:numId="8">
    <w:abstractNumId w:val="2"/>
  </w:num>
  <w:num w:numId="9">
    <w:abstractNumId w:val="33"/>
  </w:num>
  <w:num w:numId="10">
    <w:abstractNumId w:val="9"/>
  </w:num>
  <w:num w:numId="11">
    <w:abstractNumId w:val="1"/>
  </w:num>
  <w:num w:numId="12">
    <w:abstractNumId w:val="16"/>
  </w:num>
  <w:num w:numId="13">
    <w:abstractNumId w:val="28"/>
  </w:num>
  <w:num w:numId="14">
    <w:abstractNumId w:val="4"/>
  </w:num>
  <w:num w:numId="15">
    <w:abstractNumId w:val="0"/>
  </w:num>
  <w:num w:numId="16">
    <w:abstractNumId w:val="13"/>
  </w:num>
  <w:num w:numId="17">
    <w:abstractNumId w:val="17"/>
  </w:num>
  <w:num w:numId="18">
    <w:abstractNumId w:val="18"/>
  </w:num>
  <w:num w:numId="19">
    <w:abstractNumId w:val="34"/>
  </w:num>
  <w:num w:numId="20">
    <w:abstractNumId w:val="3"/>
  </w:num>
  <w:num w:numId="21">
    <w:abstractNumId w:val="12"/>
  </w:num>
  <w:num w:numId="22">
    <w:abstractNumId w:val="8"/>
  </w:num>
  <w:num w:numId="23">
    <w:abstractNumId w:val="21"/>
  </w:num>
  <w:num w:numId="24">
    <w:abstractNumId w:val="24"/>
  </w:num>
  <w:num w:numId="25">
    <w:abstractNumId w:val="19"/>
  </w:num>
  <w:num w:numId="26">
    <w:abstractNumId w:val="26"/>
  </w:num>
  <w:num w:numId="27">
    <w:abstractNumId w:val="7"/>
  </w:num>
  <w:num w:numId="28">
    <w:abstractNumId w:val="29"/>
  </w:num>
  <w:num w:numId="29">
    <w:abstractNumId w:val="31"/>
  </w:num>
  <w:num w:numId="30">
    <w:abstractNumId w:val="5"/>
  </w:num>
  <w:num w:numId="31">
    <w:abstractNumId w:val="10"/>
  </w:num>
  <w:num w:numId="32">
    <w:abstractNumId w:val="30"/>
  </w:num>
  <w:num w:numId="33">
    <w:abstractNumId w:val="25"/>
  </w:num>
  <w:num w:numId="34">
    <w:abstractNumId w:val="15"/>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5F"/>
    <w:rsid w:val="002D2EED"/>
    <w:rsid w:val="005406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9"/>
    <o:shapelayout v:ext="edit">
      <o:idmap v:ext="edit" data="1"/>
    </o:shapelayout>
  </w:shapeDefaults>
  <w:decimalSymbol w:val="."/>
  <w:listSeparator w:val=","/>
  <w15:chartTrackingRefBased/>
  <w15:docId w15:val="{6C23AC27-3EF6-4C94-8936-13958722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65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4065F"/>
    <w:pPr>
      <w:tabs>
        <w:tab w:val="center" w:pos="4153"/>
        <w:tab w:val="right" w:pos="8306"/>
      </w:tabs>
      <w:snapToGrid w:val="0"/>
    </w:pPr>
    <w:rPr>
      <w:kern w:val="0"/>
      <w:sz w:val="20"/>
      <w:szCs w:val="20"/>
      <w:lang w:val="x-none" w:eastAsia="x-none"/>
    </w:rPr>
  </w:style>
  <w:style w:type="character" w:customStyle="1" w:styleId="a4">
    <w:name w:val="頁首 字元"/>
    <w:basedOn w:val="a0"/>
    <w:link w:val="a3"/>
    <w:rsid w:val="0054065F"/>
    <w:rPr>
      <w:rFonts w:ascii="Calibri" w:eastAsia="新細明體" w:hAnsi="Calibri" w:cs="Times New Roman"/>
      <w:kern w:val="0"/>
      <w:sz w:val="20"/>
      <w:szCs w:val="20"/>
      <w:lang w:val="x-none" w:eastAsia="x-none"/>
    </w:rPr>
  </w:style>
  <w:style w:type="paragraph" w:styleId="a5">
    <w:name w:val="footer"/>
    <w:basedOn w:val="a"/>
    <w:link w:val="a6"/>
    <w:uiPriority w:val="99"/>
    <w:unhideWhenUsed/>
    <w:rsid w:val="0054065F"/>
    <w:pPr>
      <w:tabs>
        <w:tab w:val="center" w:pos="4153"/>
        <w:tab w:val="right" w:pos="8306"/>
      </w:tabs>
      <w:snapToGrid w:val="0"/>
    </w:pPr>
    <w:rPr>
      <w:kern w:val="0"/>
      <w:sz w:val="20"/>
      <w:szCs w:val="20"/>
      <w:lang w:val="x-none" w:eastAsia="x-none"/>
    </w:rPr>
  </w:style>
  <w:style w:type="character" w:customStyle="1" w:styleId="a6">
    <w:name w:val="頁尾 字元"/>
    <w:basedOn w:val="a0"/>
    <w:link w:val="a5"/>
    <w:uiPriority w:val="99"/>
    <w:rsid w:val="0054065F"/>
    <w:rPr>
      <w:rFonts w:ascii="Calibri" w:eastAsia="新細明體" w:hAnsi="Calibri" w:cs="Times New Roman"/>
      <w:kern w:val="0"/>
      <w:sz w:val="20"/>
      <w:szCs w:val="20"/>
      <w:lang w:val="x-none" w:eastAsia="x-none"/>
    </w:rPr>
  </w:style>
  <w:style w:type="paragraph" w:styleId="a7">
    <w:name w:val="List Paragraph"/>
    <w:basedOn w:val="a"/>
    <w:uiPriority w:val="34"/>
    <w:qFormat/>
    <w:rsid w:val="0054065F"/>
    <w:pPr>
      <w:ind w:leftChars="200" w:left="480"/>
    </w:pPr>
    <w:rPr>
      <w:rFonts w:ascii="Times New Roman" w:hAnsi="Times New Roman"/>
      <w:szCs w:val="24"/>
    </w:rPr>
  </w:style>
  <w:style w:type="paragraph" w:styleId="a8">
    <w:name w:val="Body Text Indent"/>
    <w:basedOn w:val="a"/>
    <w:link w:val="a9"/>
    <w:unhideWhenUsed/>
    <w:rsid w:val="0054065F"/>
    <w:pPr>
      <w:spacing w:after="120"/>
      <w:ind w:leftChars="200" w:left="480"/>
    </w:pPr>
    <w:rPr>
      <w:rFonts w:ascii="Times New Roman" w:hAnsi="Times New Roman"/>
      <w:kern w:val="0"/>
      <w:sz w:val="20"/>
      <w:szCs w:val="24"/>
      <w:lang w:val="x-none" w:eastAsia="x-none"/>
    </w:rPr>
  </w:style>
  <w:style w:type="character" w:customStyle="1" w:styleId="a9">
    <w:name w:val="本文縮排 字元"/>
    <w:basedOn w:val="a0"/>
    <w:link w:val="a8"/>
    <w:rsid w:val="0054065F"/>
    <w:rPr>
      <w:rFonts w:ascii="Times New Roman" w:eastAsia="新細明體" w:hAnsi="Times New Roman" w:cs="Times New Roman"/>
      <w:kern w:val="0"/>
      <w:sz w:val="20"/>
      <w:szCs w:val="24"/>
      <w:lang w:val="x-none" w:eastAsia="x-none"/>
    </w:rPr>
  </w:style>
  <w:style w:type="character" w:styleId="aa">
    <w:name w:val="Hyperlink"/>
    <w:rsid w:val="005406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tci-ppg.com.t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2338</Words>
  <Characters>13333</Characters>
  <Application>Microsoft Office Word</Application>
  <DocSecurity>0</DocSecurity>
  <Lines>111</Lines>
  <Paragraphs>31</Paragraphs>
  <ScaleCrop>false</ScaleCrop>
  <Company/>
  <LinksUpToDate>false</LinksUpToDate>
  <CharactersWithSpaces>15640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2019-04-02T06:48:00Z</dcterms:created>
  <dcterms:modified xsi:type="dcterms:W3CDTF">2019-04-02T06:49:00Z</dcterms:modified>
</cp:coreProperties>
</file>