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63" w:rsidRDefault="00A537F7" w:rsidP="008F2343">
      <w:pPr>
        <w:pStyle w:val="a9"/>
        <w:spacing w:line="360" w:lineRule="auto"/>
        <w:jc w:val="center"/>
        <w:rPr>
          <w:rFonts w:ascii="Times New Roman" w:eastAsia="標楷體" w:hAnsi="Times New Roman"/>
          <w:b/>
          <w:sz w:val="32"/>
          <w:szCs w:val="28"/>
        </w:rPr>
      </w:pPr>
      <w:r w:rsidRPr="006758B2">
        <w:rPr>
          <w:rFonts w:ascii="Times New Roman" w:eastAsia="標楷體" w:hAnsi="Times New Roman" w:hint="eastAsia"/>
          <w:b/>
          <w:sz w:val="32"/>
          <w:szCs w:val="28"/>
        </w:rPr>
        <w:t>國立</w:t>
      </w:r>
      <w:r w:rsidR="004D5F50">
        <w:rPr>
          <w:rFonts w:ascii="Times New Roman" w:eastAsia="標楷體" w:hAnsi="Times New Roman" w:hint="eastAsia"/>
          <w:b/>
          <w:sz w:val="32"/>
          <w:szCs w:val="28"/>
        </w:rPr>
        <w:t>恆</w:t>
      </w:r>
      <w:r w:rsidR="004D5F50">
        <w:rPr>
          <w:rFonts w:ascii="Times New Roman" w:eastAsia="標楷體" w:hAnsi="Times New Roman"/>
          <w:b/>
          <w:sz w:val="32"/>
          <w:szCs w:val="28"/>
        </w:rPr>
        <w:t>春</w:t>
      </w:r>
      <w:r w:rsidRPr="006758B2">
        <w:rPr>
          <w:rFonts w:ascii="Times New Roman" w:eastAsia="標楷體" w:hAnsi="Times New Roman" w:hint="eastAsia"/>
          <w:b/>
          <w:sz w:val="32"/>
          <w:szCs w:val="28"/>
        </w:rPr>
        <w:t>高級</w:t>
      </w:r>
      <w:r w:rsidR="004D5F50">
        <w:rPr>
          <w:rFonts w:ascii="Times New Roman" w:eastAsia="標楷體" w:hAnsi="Times New Roman" w:hint="eastAsia"/>
          <w:b/>
          <w:sz w:val="32"/>
          <w:szCs w:val="28"/>
        </w:rPr>
        <w:t>工</w:t>
      </w:r>
      <w:r w:rsidR="004D5F50">
        <w:rPr>
          <w:rFonts w:ascii="Times New Roman" w:eastAsia="標楷體" w:hAnsi="Times New Roman"/>
          <w:b/>
          <w:sz w:val="32"/>
          <w:szCs w:val="28"/>
        </w:rPr>
        <w:t>商</w:t>
      </w:r>
      <w:r w:rsidRPr="006758B2">
        <w:rPr>
          <w:rFonts w:ascii="Times New Roman" w:eastAsia="標楷體" w:hAnsi="Times New Roman" w:hint="eastAsia"/>
          <w:b/>
          <w:sz w:val="32"/>
          <w:szCs w:val="28"/>
        </w:rPr>
        <w:t>職業學校工作場所母性健康保護計畫</w:t>
      </w:r>
    </w:p>
    <w:p w:rsidR="00D97A47" w:rsidRPr="00982EEE" w:rsidRDefault="00D97A47" w:rsidP="00982EEE">
      <w:pPr>
        <w:pStyle w:val="a9"/>
        <w:jc w:val="right"/>
        <w:rPr>
          <w:rFonts w:ascii="標楷體" w:eastAsia="標楷體" w:hAnsi="標楷體" w:cs="Times New Roman"/>
          <w:sz w:val="20"/>
          <w:szCs w:val="20"/>
        </w:rPr>
      </w:pPr>
      <w:r w:rsidRPr="00982EEE">
        <w:rPr>
          <w:rFonts w:ascii="標楷體" w:eastAsia="標楷體" w:hAnsi="標楷體" w:cs="Times New Roman"/>
          <w:sz w:val="20"/>
          <w:szCs w:val="20"/>
        </w:rPr>
        <w:t>10</w:t>
      </w:r>
      <w:r w:rsidR="004D5F50" w:rsidRPr="00982EEE">
        <w:rPr>
          <w:rFonts w:ascii="標楷體" w:eastAsia="標楷體" w:hAnsi="標楷體" w:cs="Times New Roman"/>
          <w:sz w:val="20"/>
          <w:szCs w:val="20"/>
        </w:rPr>
        <w:t>8</w:t>
      </w:r>
      <w:r w:rsidRPr="00982EEE">
        <w:rPr>
          <w:rFonts w:ascii="標楷體" w:eastAsia="標楷體" w:hAnsi="標楷體" w:cs="Times New Roman"/>
          <w:sz w:val="20"/>
          <w:szCs w:val="20"/>
        </w:rPr>
        <w:t>年09月</w:t>
      </w:r>
      <w:r w:rsidR="004D5F50" w:rsidRPr="00982EEE">
        <w:rPr>
          <w:rFonts w:ascii="標楷體" w:eastAsia="標楷體" w:hAnsi="標楷體" w:cs="Times New Roman" w:hint="eastAsia"/>
          <w:sz w:val="20"/>
          <w:szCs w:val="20"/>
        </w:rPr>
        <w:t>10</w:t>
      </w:r>
      <w:r w:rsidRPr="00982EEE">
        <w:rPr>
          <w:rFonts w:ascii="標楷體" w:eastAsia="標楷體" w:hAnsi="標楷體" w:cs="Times New Roman"/>
          <w:sz w:val="20"/>
          <w:szCs w:val="20"/>
        </w:rPr>
        <w:t>日</w:t>
      </w:r>
      <w:r w:rsidR="004D5F50" w:rsidRPr="00982EEE">
        <w:rPr>
          <w:rFonts w:ascii="標楷體" w:eastAsia="標楷體" w:hAnsi="標楷體" w:cs="Times New Roman" w:hint="eastAsia"/>
          <w:sz w:val="20"/>
          <w:szCs w:val="20"/>
        </w:rPr>
        <w:t>職</w:t>
      </w:r>
      <w:r w:rsidR="004D5F50" w:rsidRPr="00982EEE">
        <w:rPr>
          <w:rFonts w:ascii="標楷體" w:eastAsia="標楷體" w:hAnsi="標楷體" w:cs="Times New Roman"/>
          <w:sz w:val="20"/>
          <w:szCs w:val="20"/>
        </w:rPr>
        <w:t>業安全委員會</w:t>
      </w:r>
      <w:r w:rsidR="004D5F50" w:rsidRPr="00982EEE">
        <w:rPr>
          <w:rFonts w:ascii="標楷體" w:eastAsia="標楷體" w:hAnsi="標楷體" w:cs="Times New Roman" w:hint="eastAsia"/>
          <w:sz w:val="20"/>
          <w:szCs w:val="20"/>
        </w:rPr>
        <w:t>制</w:t>
      </w:r>
      <w:r w:rsidR="004D5F50" w:rsidRPr="00982EEE">
        <w:rPr>
          <w:rFonts w:ascii="標楷體" w:eastAsia="標楷體" w:hAnsi="標楷體" w:cs="Times New Roman"/>
          <w:sz w:val="20"/>
          <w:szCs w:val="20"/>
        </w:rPr>
        <w:t>訂</w:t>
      </w:r>
    </w:p>
    <w:p w:rsidR="00982EEE" w:rsidRPr="00982EEE" w:rsidRDefault="00982EEE" w:rsidP="00982EEE">
      <w:pPr>
        <w:jc w:val="right"/>
        <w:rPr>
          <w:rFonts w:ascii="標楷體" w:eastAsia="標楷體" w:hAnsi="標楷體"/>
          <w:color w:val="FF0000"/>
          <w:sz w:val="20"/>
          <w:szCs w:val="20"/>
        </w:rPr>
      </w:pPr>
      <w:r w:rsidRPr="00982EEE">
        <w:rPr>
          <w:rFonts w:ascii="標楷體" w:eastAsia="標楷體" w:hAnsi="標楷體"/>
          <w:color w:val="FF0000"/>
          <w:sz w:val="20"/>
          <w:szCs w:val="20"/>
        </w:rPr>
        <w:t>108</w:t>
      </w:r>
      <w:r w:rsidRPr="00982EEE">
        <w:rPr>
          <w:rFonts w:ascii="標楷體" w:eastAsia="標楷體" w:hAnsi="標楷體" w:hint="eastAsia"/>
          <w:color w:val="FF0000"/>
          <w:sz w:val="20"/>
          <w:szCs w:val="20"/>
        </w:rPr>
        <w:t>年1</w:t>
      </w:r>
      <w:r w:rsidRPr="00982EEE">
        <w:rPr>
          <w:rFonts w:ascii="標楷體" w:eastAsia="標楷體" w:hAnsi="標楷體"/>
          <w:color w:val="FF0000"/>
          <w:sz w:val="20"/>
          <w:szCs w:val="20"/>
        </w:rPr>
        <w:t>1</w:t>
      </w:r>
      <w:r w:rsidRPr="00982EEE">
        <w:rPr>
          <w:rFonts w:ascii="標楷體" w:eastAsia="標楷體" w:hAnsi="標楷體" w:hint="eastAsia"/>
          <w:color w:val="FF0000"/>
          <w:sz w:val="20"/>
          <w:szCs w:val="20"/>
        </w:rPr>
        <w:t>月</w:t>
      </w:r>
      <w:r w:rsidR="0087637C">
        <w:rPr>
          <w:rFonts w:ascii="標楷體" w:eastAsia="標楷體" w:hAnsi="標楷體" w:hint="eastAsia"/>
          <w:color w:val="FF0000"/>
          <w:sz w:val="20"/>
          <w:szCs w:val="20"/>
        </w:rPr>
        <w:t>12</w:t>
      </w:r>
      <w:r w:rsidRPr="00982EEE">
        <w:rPr>
          <w:rFonts w:ascii="標楷體" w:eastAsia="標楷體" w:hAnsi="標楷體" w:hint="eastAsia"/>
          <w:color w:val="FF0000"/>
          <w:sz w:val="20"/>
          <w:szCs w:val="20"/>
        </w:rPr>
        <w:t>日</w:t>
      </w:r>
      <w:r w:rsidRPr="00982EEE">
        <w:rPr>
          <w:rFonts w:ascii="標楷體" w:eastAsia="標楷體" w:hAnsi="標楷體"/>
          <w:color w:val="FF0000"/>
          <w:sz w:val="20"/>
          <w:szCs w:val="20"/>
        </w:rPr>
        <w:t>行政會</w:t>
      </w:r>
      <w:r w:rsidRPr="00982EEE">
        <w:rPr>
          <w:rFonts w:ascii="標楷體" w:eastAsia="標楷體" w:hAnsi="標楷體" w:hint="eastAsia"/>
          <w:color w:val="FF0000"/>
          <w:sz w:val="20"/>
          <w:szCs w:val="20"/>
        </w:rPr>
        <w:t>議</w:t>
      </w:r>
      <w:r w:rsidRPr="00982EEE">
        <w:rPr>
          <w:rFonts w:ascii="標楷體" w:eastAsia="標楷體" w:hAnsi="標楷體"/>
          <w:color w:val="FF0000"/>
          <w:sz w:val="20"/>
          <w:szCs w:val="20"/>
        </w:rPr>
        <w:t>修訂</w:t>
      </w:r>
      <w:r w:rsidR="0087637C">
        <w:rPr>
          <w:rFonts w:ascii="標楷體" w:eastAsia="標楷體" w:hAnsi="標楷體" w:hint="eastAsia"/>
          <w:color w:val="FF0000"/>
          <w:sz w:val="20"/>
          <w:szCs w:val="20"/>
        </w:rPr>
        <w:t>後</w:t>
      </w:r>
      <w:bookmarkStart w:id="0" w:name="_GoBack"/>
      <w:bookmarkEnd w:id="0"/>
      <w:r w:rsidRPr="00982EEE">
        <w:rPr>
          <w:rFonts w:ascii="標楷體" w:eastAsia="標楷體" w:hAnsi="標楷體" w:hint="eastAsia"/>
          <w:color w:val="FF0000"/>
          <w:sz w:val="20"/>
          <w:szCs w:val="20"/>
        </w:rPr>
        <w:t>通過</w:t>
      </w:r>
    </w:p>
    <w:p w:rsidR="00DE50A5" w:rsidRPr="004D5F50" w:rsidRDefault="00B26B3B" w:rsidP="004D5F50">
      <w:pPr>
        <w:numPr>
          <w:ilvl w:val="0"/>
          <w:numId w:val="12"/>
        </w:numPr>
        <w:adjustRightInd w:val="0"/>
        <w:spacing w:line="360" w:lineRule="auto"/>
        <w:ind w:left="624" w:hanging="624"/>
        <w:jc w:val="both"/>
        <w:rPr>
          <w:rFonts w:ascii="標楷體" w:eastAsia="標楷體" w:hAnsi="標楷體" w:cs="Times New Roman"/>
          <w:kern w:val="0"/>
          <w:szCs w:val="24"/>
        </w:rPr>
      </w:pPr>
      <w:r w:rsidRPr="004D5F50">
        <w:rPr>
          <w:rFonts w:ascii="標楷體" w:eastAsia="標楷體" w:hAnsi="標楷體" w:cs="Times New Roman" w:hint="eastAsia"/>
          <w:kern w:val="0"/>
          <w:szCs w:val="24"/>
        </w:rPr>
        <w:t>目的</w:t>
      </w:r>
    </w:p>
    <w:p w:rsidR="00B26B3B" w:rsidRPr="004D5F50" w:rsidRDefault="0052581A" w:rsidP="0064000D">
      <w:pPr>
        <w:adjustRightInd w:val="0"/>
        <w:spacing w:line="360" w:lineRule="auto"/>
        <w:ind w:leftChars="200" w:left="480" w:firstLineChars="200" w:firstLine="480"/>
        <w:jc w:val="both"/>
        <w:rPr>
          <w:rFonts w:ascii="標楷體" w:eastAsia="標楷體" w:hAnsi="標楷體" w:cs="Times New Roman"/>
          <w:kern w:val="0"/>
          <w:szCs w:val="24"/>
        </w:rPr>
      </w:pPr>
      <w:r w:rsidRPr="0052581A">
        <w:rPr>
          <w:rFonts w:ascii="標楷體" w:eastAsia="標楷體" w:hAnsi="標楷體" w:cs="Times New Roman" w:hint="eastAsia"/>
          <w:szCs w:val="24"/>
        </w:rPr>
        <w:t>依</w:t>
      </w:r>
      <w:r w:rsidRPr="0052581A">
        <w:rPr>
          <w:rFonts w:ascii="標楷體" w:eastAsia="標楷體" w:hAnsi="標楷體" w:cs="Times New Roman"/>
          <w:szCs w:val="24"/>
        </w:rPr>
        <w:t>職業安全衛生法第</w:t>
      </w:r>
      <w:r w:rsidRPr="0052581A">
        <w:rPr>
          <w:rFonts w:ascii="標楷體" w:eastAsia="標楷體" w:hAnsi="標楷體" w:cs="Times New Roman" w:hint="eastAsia"/>
          <w:szCs w:val="24"/>
        </w:rPr>
        <w:t>3</w:t>
      </w:r>
      <w:r>
        <w:rPr>
          <w:rFonts w:ascii="標楷體" w:eastAsia="標楷體" w:hAnsi="標楷體" w:cs="Times New Roman"/>
          <w:szCs w:val="24"/>
        </w:rPr>
        <w:t>1</w:t>
      </w:r>
      <w:r w:rsidRPr="0052581A">
        <w:rPr>
          <w:rFonts w:ascii="標楷體" w:eastAsia="標楷體" w:hAnsi="標楷體" w:cs="Times New Roman"/>
          <w:szCs w:val="24"/>
        </w:rPr>
        <w:t>條</w:t>
      </w:r>
      <w:r>
        <w:rPr>
          <w:rFonts w:ascii="標楷體" w:eastAsia="標楷體" w:hAnsi="標楷體" w:cs="Times New Roman" w:hint="eastAsia"/>
          <w:szCs w:val="24"/>
        </w:rPr>
        <w:t>之</w:t>
      </w:r>
      <w:r>
        <w:rPr>
          <w:rFonts w:ascii="標楷體" w:eastAsia="標楷體" w:hAnsi="標楷體" w:cs="Times New Roman"/>
          <w:szCs w:val="24"/>
        </w:rPr>
        <w:t>母性</w:t>
      </w:r>
      <w:r>
        <w:rPr>
          <w:rFonts w:ascii="標楷體" w:eastAsia="標楷體" w:hAnsi="標楷體" w:cs="Times New Roman" w:hint="eastAsia"/>
          <w:szCs w:val="24"/>
        </w:rPr>
        <w:t>勞</w:t>
      </w:r>
      <w:r>
        <w:rPr>
          <w:rFonts w:ascii="標楷體" w:eastAsia="標楷體" w:hAnsi="標楷體" w:cs="Times New Roman"/>
          <w:szCs w:val="24"/>
        </w:rPr>
        <w:t>工健康保護政策</w:t>
      </w:r>
      <w:r>
        <w:rPr>
          <w:rFonts w:ascii="標楷體" w:eastAsia="標楷體" w:hAnsi="標楷體" w:cs="Times New Roman" w:hint="eastAsia"/>
          <w:szCs w:val="24"/>
        </w:rPr>
        <w:t>，</w:t>
      </w:r>
      <w:r>
        <w:rPr>
          <w:rFonts w:ascii="標楷體" w:eastAsia="標楷體" w:hAnsi="標楷體" w:cs="Times New Roman"/>
          <w:szCs w:val="24"/>
        </w:rPr>
        <w:t>應妥為</w:t>
      </w:r>
      <w:r w:rsidR="00B26B3B" w:rsidRPr="004D5F50">
        <w:rPr>
          <w:rFonts w:ascii="標楷體" w:eastAsia="標楷體" w:hAnsi="標楷體" w:cs="Times New Roman"/>
          <w:kern w:val="0"/>
          <w:szCs w:val="24"/>
        </w:rPr>
        <w:t>規劃</w:t>
      </w:r>
      <w:r w:rsidR="00904695" w:rsidRPr="004D5F50">
        <w:rPr>
          <w:rFonts w:ascii="標楷體" w:eastAsia="標楷體" w:hAnsi="標楷體" w:cs="Times New Roman"/>
          <w:kern w:val="0"/>
          <w:szCs w:val="24"/>
        </w:rPr>
        <w:t>與</w:t>
      </w:r>
      <w:r w:rsidR="00B26B3B" w:rsidRPr="004D5F50">
        <w:rPr>
          <w:rFonts w:ascii="標楷體" w:eastAsia="標楷體" w:hAnsi="標楷體" w:cs="Times New Roman"/>
          <w:kern w:val="0"/>
          <w:szCs w:val="24"/>
        </w:rPr>
        <w:t>採取必要之安全衛生措施</w:t>
      </w:r>
      <w:r w:rsidR="00904695" w:rsidRPr="004D5F50">
        <w:rPr>
          <w:rFonts w:ascii="標楷體" w:eastAsia="標楷體" w:hAnsi="標楷體" w:cs="Times New Roman"/>
          <w:kern w:val="0"/>
          <w:szCs w:val="24"/>
        </w:rPr>
        <w:t>，</w:t>
      </w:r>
      <w:r>
        <w:rPr>
          <w:rFonts w:ascii="標楷體" w:eastAsia="標楷體" w:hAnsi="標楷體" w:cs="Times New Roman" w:hint="eastAsia"/>
          <w:kern w:val="0"/>
          <w:szCs w:val="24"/>
        </w:rPr>
        <w:t>訂</w:t>
      </w:r>
      <w:r>
        <w:rPr>
          <w:rFonts w:ascii="標楷體" w:eastAsia="標楷體" w:hAnsi="標楷體" w:cs="Times New Roman"/>
          <w:kern w:val="0"/>
          <w:szCs w:val="24"/>
        </w:rPr>
        <w:t>定母性健康保護計畫</w:t>
      </w:r>
      <w:r w:rsidR="0064000D">
        <w:rPr>
          <w:rFonts w:ascii="標楷體" w:eastAsia="標楷體" w:hAnsi="標楷體" w:cs="Times New Roman" w:hint="eastAsia"/>
          <w:kern w:val="0"/>
          <w:szCs w:val="24"/>
        </w:rPr>
        <w:t>，</w:t>
      </w:r>
      <w:r w:rsidR="00B26B3B" w:rsidRPr="004D5F50">
        <w:rPr>
          <w:rFonts w:ascii="標楷體" w:eastAsia="標楷體" w:hAnsi="標楷體" w:cs="Times New Roman"/>
          <w:kern w:val="0"/>
          <w:szCs w:val="24"/>
        </w:rPr>
        <w:t>以確保懷孕、產後</w:t>
      </w:r>
      <w:r w:rsidR="0064000D">
        <w:rPr>
          <w:rFonts w:ascii="標楷體" w:eastAsia="標楷體" w:hAnsi="標楷體" w:cs="Times New Roman" w:hint="eastAsia"/>
          <w:kern w:val="0"/>
          <w:szCs w:val="24"/>
        </w:rPr>
        <w:t>、</w:t>
      </w:r>
      <w:r w:rsidR="00B26B3B" w:rsidRPr="004D5F50">
        <w:rPr>
          <w:rFonts w:ascii="標楷體" w:eastAsia="標楷體" w:hAnsi="標楷體" w:cs="Times New Roman"/>
          <w:kern w:val="0"/>
          <w:szCs w:val="24"/>
        </w:rPr>
        <w:t>哺乳女性勞工之身心健康，達到母性勞</w:t>
      </w:r>
      <w:r w:rsidR="00904695" w:rsidRPr="004D5F50">
        <w:rPr>
          <w:rFonts w:ascii="標楷體" w:eastAsia="標楷體" w:hAnsi="標楷體" w:cs="Times New Roman"/>
          <w:kern w:val="0"/>
          <w:szCs w:val="24"/>
        </w:rPr>
        <w:t>工</w:t>
      </w:r>
      <w:r w:rsidR="004D5F50" w:rsidRPr="004D5F50">
        <w:rPr>
          <w:rFonts w:ascii="標楷體" w:eastAsia="標楷體" w:hAnsi="標楷體" w:cs="Times New Roman" w:hint="eastAsia"/>
          <w:kern w:val="0"/>
          <w:szCs w:val="24"/>
        </w:rPr>
        <w:t>健康</w:t>
      </w:r>
      <w:r w:rsidR="00B26B3B" w:rsidRPr="004D5F50">
        <w:rPr>
          <w:rFonts w:ascii="標楷體" w:eastAsia="標楷體" w:hAnsi="標楷體" w:cs="Times New Roman"/>
          <w:kern w:val="0"/>
          <w:szCs w:val="24"/>
        </w:rPr>
        <w:t>保護</w:t>
      </w:r>
      <w:r w:rsidR="004D5F50" w:rsidRPr="004D5F50">
        <w:rPr>
          <w:rFonts w:ascii="標楷體" w:eastAsia="標楷體" w:hAnsi="標楷體" w:cs="Times New Roman" w:hint="eastAsia"/>
          <w:kern w:val="0"/>
          <w:szCs w:val="24"/>
        </w:rPr>
        <w:t>之</w:t>
      </w:r>
      <w:r w:rsidR="00B26B3B" w:rsidRPr="004D5F50">
        <w:rPr>
          <w:rFonts w:ascii="標楷體" w:eastAsia="標楷體" w:hAnsi="標楷體" w:cs="Times New Roman"/>
          <w:kern w:val="0"/>
          <w:szCs w:val="24"/>
        </w:rPr>
        <w:t>目的。</w:t>
      </w:r>
    </w:p>
    <w:p w:rsidR="00B26B3B" w:rsidRPr="004D5F50" w:rsidRDefault="00B26B3B" w:rsidP="004D5F50">
      <w:pPr>
        <w:numPr>
          <w:ilvl w:val="0"/>
          <w:numId w:val="12"/>
        </w:numPr>
        <w:adjustRightInd w:val="0"/>
        <w:spacing w:line="360" w:lineRule="auto"/>
        <w:ind w:left="624" w:hanging="624"/>
        <w:jc w:val="both"/>
        <w:rPr>
          <w:rFonts w:ascii="標楷體" w:eastAsia="標楷體" w:hAnsi="標楷體" w:cs="Times New Roman"/>
          <w:kern w:val="0"/>
          <w:szCs w:val="24"/>
        </w:rPr>
      </w:pPr>
      <w:r w:rsidRPr="004D5F50">
        <w:rPr>
          <w:rFonts w:ascii="標楷體" w:eastAsia="標楷體" w:hAnsi="標楷體" w:cs="Times New Roman" w:hint="eastAsia"/>
          <w:kern w:val="0"/>
          <w:szCs w:val="24"/>
        </w:rPr>
        <w:t>定義</w:t>
      </w:r>
    </w:p>
    <w:p w:rsidR="00B26B3B" w:rsidRPr="004D5F50" w:rsidRDefault="00B26B3B" w:rsidP="004D5F50">
      <w:pPr>
        <w:adjustRightInd w:val="0"/>
        <w:spacing w:line="360" w:lineRule="auto"/>
        <w:ind w:left="624"/>
        <w:jc w:val="both"/>
        <w:rPr>
          <w:rFonts w:ascii="標楷體" w:eastAsia="標楷體" w:hAnsi="標楷體" w:cs="Times New Roman"/>
          <w:kern w:val="0"/>
          <w:szCs w:val="24"/>
        </w:rPr>
      </w:pPr>
      <w:r w:rsidRPr="004D5F50">
        <w:rPr>
          <w:rFonts w:ascii="標楷體" w:eastAsia="標楷體" w:hAnsi="標楷體" w:cs="Times New Roman" w:hint="eastAsia"/>
          <w:kern w:val="0"/>
          <w:szCs w:val="24"/>
        </w:rPr>
        <w:t>(一)</w:t>
      </w:r>
      <w:r w:rsidRPr="004D5F50">
        <w:rPr>
          <w:rFonts w:ascii="標楷體" w:eastAsia="標楷體" w:hAnsi="標楷體" w:cs="Times New Roman"/>
          <w:kern w:val="0"/>
          <w:szCs w:val="24"/>
        </w:rPr>
        <w:t>母性健康保護：指對於女勞工從事有危害之虞之工作所採取之措施，包括危害評估與控制、醫師面談指導、風險分級管理、工作適性安排及其他相關措施。</w:t>
      </w:r>
    </w:p>
    <w:p w:rsidR="00B26B3B" w:rsidRPr="004D5F50" w:rsidRDefault="00B26B3B" w:rsidP="004D5F50">
      <w:pPr>
        <w:adjustRightInd w:val="0"/>
        <w:spacing w:line="360" w:lineRule="auto"/>
        <w:ind w:left="624"/>
        <w:jc w:val="both"/>
        <w:rPr>
          <w:rFonts w:ascii="標楷體" w:eastAsia="標楷體" w:hAnsi="標楷體" w:cs="Times New Roman"/>
          <w:kern w:val="0"/>
          <w:szCs w:val="24"/>
        </w:rPr>
      </w:pPr>
      <w:r w:rsidRPr="004D5F50">
        <w:rPr>
          <w:rFonts w:ascii="標楷體" w:eastAsia="標楷體" w:hAnsi="標楷體" w:cs="Times New Roman" w:hint="eastAsia"/>
          <w:kern w:val="0"/>
          <w:szCs w:val="24"/>
        </w:rPr>
        <w:t>(二)</w:t>
      </w:r>
      <w:r w:rsidRPr="004D5F50">
        <w:rPr>
          <w:rFonts w:ascii="標楷體" w:eastAsia="標楷體" w:hAnsi="標楷體" w:cs="Times New Roman"/>
          <w:kern w:val="0"/>
          <w:szCs w:val="24"/>
        </w:rPr>
        <w:t>母性健康保護期間：女性勞工妊娠日起至分娩後一年</w:t>
      </w:r>
      <w:r w:rsidR="00130730" w:rsidRPr="004D5F50">
        <w:rPr>
          <w:rFonts w:ascii="標楷體" w:eastAsia="標楷體" w:hAnsi="標楷體" w:cs="Times New Roman" w:hint="eastAsia"/>
          <w:kern w:val="0"/>
          <w:szCs w:val="24"/>
        </w:rPr>
        <w:t>內</w:t>
      </w:r>
      <w:r w:rsidRPr="004D5F50">
        <w:rPr>
          <w:rFonts w:ascii="標楷體" w:eastAsia="標楷體" w:hAnsi="標楷體" w:cs="Times New Roman"/>
          <w:kern w:val="0"/>
          <w:szCs w:val="24"/>
        </w:rPr>
        <w:t>。</w:t>
      </w:r>
    </w:p>
    <w:p w:rsidR="00B26B3B" w:rsidRPr="004D5F50" w:rsidRDefault="00B26B3B" w:rsidP="004D5F50">
      <w:pPr>
        <w:numPr>
          <w:ilvl w:val="0"/>
          <w:numId w:val="12"/>
        </w:numPr>
        <w:adjustRightInd w:val="0"/>
        <w:spacing w:line="360" w:lineRule="auto"/>
        <w:ind w:left="624" w:hanging="624"/>
        <w:jc w:val="both"/>
        <w:rPr>
          <w:rFonts w:ascii="標楷體" w:eastAsia="標楷體" w:hAnsi="標楷體" w:cs="Times New Roman"/>
          <w:kern w:val="0"/>
          <w:szCs w:val="24"/>
        </w:rPr>
      </w:pPr>
      <w:r w:rsidRPr="004D5F50">
        <w:rPr>
          <w:rFonts w:ascii="標楷體" w:eastAsia="標楷體" w:hAnsi="標楷體" w:cs="Times New Roman" w:hint="eastAsia"/>
          <w:kern w:val="0"/>
          <w:szCs w:val="24"/>
        </w:rPr>
        <w:t>適用對象</w:t>
      </w:r>
    </w:p>
    <w:p w:rsidR="00A26209" w:rsidRPr="004D5F50" w:rsidRDefault="00B26B3B" w:rsidP="004D5F50">
      <w:pPr>
        <w:pStyle w:val="a3"/>
        <w:autoSpaceDE w:val="0"/>
        <w:autoSpaceDN w:val="0"/>
        <w:adjustRightInd w:val="0"/>
        <w:spacing w:line="360" w:lineRule="auto"/>
        <w:ind w:leftChars="0"/>
        <w:rPr>
          <w:rFonts w:ascii="標楷體" w:eastAsia="標楷體" w:hAnsi="標楷體" w:cs="Times New Roman"/>
          <w:szCs w:val="24"/>
        </w:rPr>
      </w:pPr>
      <w:r w:rsidRPr="004D5F50">
        <w:rPr>
          <w:rFonts w:ascii="標楷體" w:eastAsia="標楷體" w:hAnsi="標楷體" w:cs="Times New Roman" w:hint="eastAsia"/>
          <w:szCs w:val="24"/>
        </w:rPr>
        <w:t xml:space="preserve"> (一)</w:t>
      </w:r>
      <w:r w:rsidR="00D65499" w:rsidRPr="004D5F50">
        <w:rPr>
          <w:rFonts w:ascii="標楷體" w:eastAsia="標楷體" w:hAnsi="標楷體" w:cs="Times New Roman" w:hint="eastAsia"/>
          <w:szCs w:val="24"/>
        </w:rPr>
        <w:t>預期懷孕，妊娠中之女性教職</w:t>
      </w:r>
      <w:r w:rsidR="006F1728" w:rsidRPr="004D5F50">
        <w:rPr>
          <w:rFonts w:ascii="標楷體" w:eastAsia="標楷體" w:hAnsi="標楷體" w:cs="Times New Roman" w:hint="eastAsia"/>
          <w:szCs w:val="24"/>
        </w:rPr>
        <w:t>、</w:t>
      </w:r>
      <w:r w:rsidR="00D65499" w:rsidRPr="004D5F50">
        <w:rPr>
          <w:rFonts w:ascii="標楷體" w:eastAsia="標楷體" w:hAnsi="標楷體" w:cs="Times New Roman" w:hint="eastAsia"/>
          <w:szCs w:val="24"/>
        </w:rPr>
        <w:t>員工</w:t>
      </w:r>
      <w:r w:rsidR="006F1728" w:rsidRPr="004D5F50">
        <w:rPr>
          <w:rFonts w:ascii="標楷體" w:eastAsia="標楷體" w:hAnsi="標楷體" w:cs="Times New Roman" w:hint="eastAsia"/>
          <w:szCs w:val="24"/>
        </w:rPr>
        <w:t>及工讀學生</w:t>
      </w:r>
      <w:r w:rsidR="00D65499" w:rsidRPr="004D5F50">
        <w:rPr>
          <w:rFonts w:ascii="標楷體" w:eastAsia="標楷體" w:hAnsi="標楷體" w:cs="Times New Roman" w:hint="eastAsia"/>
          <w:szCs w:val="24"/>
        </w:rPr>
        <w:t>。</w:t>
      </w:r>
      <w:r w:rsidR="008E64A3" w:rsidRPr="004D5F50">
        <w:rPr>
          <w:rFonts w:ascii="標楷體" w:eastAsia="標楷體" w:hAnsi="標楷體" w:cs="Times New Roman" w:hint="eastAsia"/>
          <w:szCs w:val="24"/>
        </w:rPr>
        <w:t xml:space="preserve"> </w:t>
      </w:r>
    </w:p>
    <w:p w:rsidR="00A26209" w:rsidRPr="004D5F50" w:rsidRDefault="00B26B3B" w:rsidP="004D5F50">
      <w:pPr>
        <w:pStyle w:val="a3"/>
        <w:autoSpaceDE w:val="0"/>
        <w:autoSpaceDN w:val="0"/>
        <w:adjustRightInd w:val="0"/>
        <w:spacing w:line="360" w:lineRule="auto"/>
        <w:ind w:leftChars="0"/>
        <w:rPr>
          <w:rFonts w:ascii="標楷體" w:eastAsia="標楷體" w:hAnsi="標楷體" w:cs="Times New Roman"/>
          <w:szCs w:val="24"/>
        </w:rPr>
      </w:pPr>
      <w:r w:rsidRPr="004D5F50">
        <w:rPr>
          <w:rFonts w:ascii="標楷體" w:eastAsia="標楷體" w:hAnsi="標楷體" w:cs="Times New Roman" w:hint="eastAsia"/>
          <w:szCs w:val="24"/>
        </w:rPr>
        <w:t xml:space="preserve"> (二)</w:t>
      </w:r>
      <w:r w:rsidR="00D65499" w:rsidRPr="004D5F50">
        <w:rPr>
          <w:rFonts w:ascii="標楷體" w:eastAsia="標楷體" w:hAnsi="標楷體" w:cs="Times New Roman" w:hint="eastAsia"/>
          <w:szCs w:val="24"/>
        </w:rPr>
        <w:t>分娩後之女性勞</w:t>
      </w:r>
      <w:r w:rsidR="008640F2" w:rsidRPr="004D5F50">
        <w:rPr>
          <w:rFonts w:ascii="標楷體" w:eastAsia="標楷體" w:hAnsi="標楷體" w:cs="Times New Roman" w:hint="eastAsia"/>
          <w:szCs w:val="24"/>
        </w:rPr>
        <w:t>動者</w:t>
      </w:r>
      <w:r w:rsidR="00D65499" w:rsidRPr="004D5F50">
        <w:rPr>
          <w:rFonts w:ascii="標楷體" w:eastAsia="標楷體" w:hAnsi="標楷體" w:cs="Times New Roman" w:hint="eastAsia"/>
          <w:szCs w:val="24"/>
        </w:rPr>
        <w:t>，包括正常生產、妊娠24週後死產、</w:t>
      </w:r>
      <w:r w:rsidR="008E64A3" w:rsidRPr="004D5F50">
        <w:rPr>
          <w:rFonts w:ascii="標楷體" w:eastAsia="標楷體" w:hAnsi="標楷體" w:cs="Times New Roman" w:hint="eastAsia"/>
          <w:szCs w:val="24"/>
        </w:rPr>
        <w:t>及</w:t>
      </w:r>
      <w:r w:rsidR="00D65499" w:rsidRPr="004D5F50">
        <w:rPr>
          <w:rFonts w:ascii="標楷體" w:eastAsia="標楷體" w:hAnsi="標楷體" w:cs="Times New Roman" w:hint="eastAsia"/>
          <w:szCs w:val="24"/>
        </w:rPr>
        <w:t>分娩後一年內。</w:t>
      </w:r>
    </w:p>
    <w:p w:rsidR="00A26209" w:rsidRPr="004D5F50" w:rsidRDefault="00B26B3B" w:rsidP="004D5F50">
      <w:pPr>
        <w:pStyle w:val="a3"/>
        <w:autoSpaceDE w:val="0"/>
        <w:autoSpaceDN w:val="0"/>
        <w:adjustRightInd w:val="0"/>
        <w:spacing w:line="360" w:lineRule="auto"/>
        <w:ind w:leftChars="0"/>
        <w:rPr>
          <w:rFonts w:ascii="標楷體" w:eastAsia="標楷體" w:hAnsi="標楷體" w:cs="Times New Roman"/>
          <w:szCs w:val="24"/>
        </w:rPr>
      </w:pPr>
      <w:r w:rsidRPr="004D5F50">
        <w:rPr>
          <w:rFonts w:ascii="標楷體" w:eastAsia="標楷體" w:hAnsi="標楷體" w:cs="Times New Roman" w:hint="eastAsia"/>
          <w:szCs w:val="24"/>
        </w:rPr>
        <w:t xml:space="preserve"> (三)</w:t>
      </w:r>
      <w:r w:rsidR="00D65499" w:rsidRPr="004D5F50">
        <w:rPr>
          <w:rFonts w:ascii="標楷體" w:eastAsia="標楷體" w:hAnsi="標楷體" w:cs="Times New Roman"/>
          <w:szCs w:val="24"/>
        </w:rPr>
        <w:t>哺乳之女性教職</w:t>
      </w:r>
      <w:r w:rsidR="006F1728" w:rsidRPr="004D5F50">
        <w:rPr>
          <w:rFonts w:ascii="標楷體" w:eastAsia="標楷體" w:hAnsi="標楷體" w:cs="Times New Roman" w:hint="eastAsia"/>
          <w:szCs w:val="24"/>
        </w:rPr>
        <w:t>、</w:t>
      </w:r>
      <w:r w:rsidR="00D65499" w:rsidRPr="004D5F50">
        <w:rPr>
          <w:rFonts w:ascii="標楷體" w:eastAsia="標楷體" w:hAnsi="標楷體" w:cs="Times New Roman"/>
          <w:szCs w:val="24"/>
        </w:rPr>
        <w:t>員工</w:t>
      </w:r>
      <w:r w:rsidR="006F1728" w:rsidRPr="004D5F50">
        <w:rPr>
          <w:rFonts w:ascii="標楷體" w:eastAsia="標楷體" w:hAnsi="標楷體" w:cs="Times New Roman" w:hint="eastAsia"/>
          <w:szCs w:val="24"/>
        </w:rPr>
        <w:t>及工讀學生</w:t>
      </w:r>
      <w:r w:rsidR="00D65499" w:rsidRPr="004D5F50">
        <w:rPr>
          <w:rFonts w:ascii="標楷體" w:eastAsia="標楷體" w:hAnsi="標楷體" w:cs="Times New Roman"/>
          <w:szCs w:val="24"/>
        </w:rPr>
        <w:t>。</w:t>
      </w:r>
    </w:p>
    <w:p w:rsidR="00641899" w:rsidRPr="004D5F50" w:rsidRDefault="00641899" w:rsidP="004D5F50">
      <w:pPr>
        <w:pStyle w:val="a3"/>
        <w:autoSpaceDE w:val="0"/>
        <w:autoSpaceDN w:val="0"/>
        <w:adjustRightInd w:val="0"/>
        <w:spacing w:line="360" w:lineRule="auto"/>
        <w:ind w:leftChars="0" w:left="567"/>
        <w:rPr>
          <w:rFonts w:ascii="標楷體" w:eastAsia="標楷體" w:hAnsi="標楷體" w:cs="Times New Roman"/>
          <w:szCs w:val="24"/>
        </w:rPr>
      </w:pPr>
      <w:r w:rsidRPr="004D5F50">
        <w:rPr>
          <w:rFonts w:ascii="標楷體" w:eastAsia="標楷體" w:hAnsi="標楷體" w:cs="Times New Roman" w:hint="eastAsia"/>
          <w:szCs w:val="24"/>
        </w:rPr>
        <w:t>具有以上條件之女性教職</w:t>
      </w:r>
      <w:r w:rsidR="006F1728" w:rsidRPr="004D5F50">
        <w:rPr>
          <w:rFonts w:ascii="標楷體" w:eastAsia="標楷體" w:hAnsi="標楷體" w:cs="Times New Roman" w:hint="eastAsia"/>
          <w:szCs w:val="24"/>
        </w:rPr>
        <w:t>、</w:t>
      </w:r>
      <w:r w:rsidRPr="004D5F50">
        <w:rPr>
          <w:rFonts w:ascii="標楷體" w:eastAsia="標楷體" w:hAnsi="標楷體" w:cs="Times New Roman" w:hint="eastAsia"/>
          <w:szCs w:val="24"/>
        </w:rPr>
        <w:t>員工</w:t>
      </w:r>
      <w:r w:rsidR="006F1728" w:rsidRPr="004D5F50">
        <w:rPr>
          <w:rFonts w:ascii="標楷體" w:eastAsia="標楷體" w:hAnsi="標楷體" w:cs="Times New Roman" w:hint="eastAsia"/>
          <w:szCs w:val="24"/>
        </w:rPr>
        <w:t>及工讀學生</w:t>
      </w:r>
      <w:r w:rsidRPr="004D5F50">
        <w:rPr>
          <w:rFonts w:ascii="標楷體" w:eastAsia="標楷體" w:hAnsi="標楷體" w:cs="Times New Roman" w:hint="eastAsia"/>
          <w:szCs w:val="24"/>
        </w:rPr>
        <w:t>，請主動告知人事室，</w:t>
      </w:r>
      <w:r w:rsidR="00D97A47" w:rsidRPr="004D5F50">
        <w:rPr>
          <w:rFonts w:ascii="標楷體" w:eastAsia="標楷體" w:hAnsi="標楷體" w:cs="Times New Roman" w:hint="eastAsia"/>
          <w:szCs w:val="24"/>
        </w:rPr>
        <w:t>並將此計畫公告全校教職員，</w:t>
      </w:r>
      <w:r w:rsidRPr="004D5F50">
        <w:rPr>
          <w:rFonts w:ascii="標楷體" w:eastAsia="標楷體" w:hAnsi="標楷體" w:cs="Times New Roman" w:hint="eastAsia"/>
          <w:szCs w:val="24"/>
        </w:rPr>
        <w:t>以保護母性健康。</w:t>
      </w:r>
    </w:p>
    <w:p w:rsidR="00A33D42" w:rsidRPr="004D5F50" w:rsidRDefault="00B26B3B" w:rsidP="004D5F50">
      <w:pPr>
        <w:numPr>
          <w:ilvl w:val="0"/>
          <w:numId w:val="12"/>
        </w:numPr>
        <w:adjustRightInd w:val="0"/>
        <w:spacing w:line="360" w:lineRule="auto"/>
        <w:ind w:left="624" w:hanging="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權責單位</w:t>
      </w:r>
    </w:p>
    <w:p w:rsidR="00B26B3B" w:rsidRPr="004D5F50" w:rsidRDefault="00B26B3B"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w:t>
      </w:r>
      <w:r w:rsidR="00C81CFE" w:rsidRPr="004D5F50">
        <w:rPr>
          <w:rFonts w:ascii="標楷體" w:eastAsia="標楷體" w:hAnsi="標楷體" w:cs="DFKaiShu-SB-Estd-BF" w:hint="eastAsia"/>
          <w:color w:val="000000"/>
          <w:kern w:val="0"/>
          <w:szCs w:val="24"/>
        </w:rPr>
        <w:t>一</w:t>
      </w:r>
      <w:r w:rsidRPr="004D5F50">
        <w:rPr>
          <w:rFonts w:ascii="標楷體" w:eastAsia="標楷體" w:hAnsi="標楷體" w:cs="DFKaiShu-SB-Estd-BF" w:hint="eastAsia"/>
          <w:color w:val="000000"/>
          <w:kern w:val="0"/>
          <w:szCs w:val="24"/>
        </w:rPr>
        <w:t>)</w:t>
      </w:r>
      <w:r w:rsidR="00C81CFE" w:rsidRPr="004D5F50">
        <w:rPr>
          <w:rFonts w:ascii="標楷體" w:eastAsia="標楷體" w:hAnsi="標楷體" w:cs="Times New Roman" w:hint="eastAsia"/>
          <w:color w:val="000000"/>
        </w:rPr>
        <w:t>職業安全衛生單位：</w:t>
      </w:r>
    </w:p>
    <w:p w:rsidR="00B26B3B" w:rsidRPr="004D5F50" w:rsidRDefault="00B26B3B"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1.</w:t>
      </w:r>
      <w:r w:rsidR="004D5F50">
        <w:rPr>
          <w:rFonts w:ascii="標楷體" w:eastAsia="標楷體" w:hAnsi="標楷體" w:cs="DFKaiShu-SB-Estd-BF" w:hint="eastAsia"/>
          <w:color w:val="000000"/>
          <w:kern w:val="0"/>
          <w:szCs w:val="24"/>
        </w:rPr>
        <w:t>參</w:t>
      </w:r>
      <w:r w:rsidR="004D5F50">
        <w:rPr>
          <w:rFonts w:ascii="標楷體" w:eastAsia="標楷體" w:hAnsi="標楷體" w:cs="DFKaiShu-SB-Estd-BF"/>
          <w:color w:val="000000"/>
          <w:kern w:val="0"/>
          <w:szCs w:val="24"/>
        </w:rPr>
        <w:t>與並協助母性勞工健</w:t>
      </w:r>
      <w:r w:rsidR="004D5F50">
        <w:rPr>
          <w:rFonts w:ascii="標楷體" w:eastAsia="標楷體" w:hAnsi="標楷體" w:cs="DFKaiShu-SB-Estd-BF" w:hint="eastAsia"/>
          <w:color w:val="000000"/>
          <w:kern w:val="0"/>
          <w:szCs w:val="24"/>
        </w:rPr>
        <w:t>康</w:t>
      </w:r>
      <w:r w:rsidR="004D5F50">
        <w:rPr>
          <w:rFonts w:ascii="標楷體" w:eastAsia="標楷體" w:hAnsi="標楷體" w:cs="DFKaiShu-SB-Estd-BF"/>
          <w:color w:val="000000"/>
          <w:kern w:val="0"/>
          <w:szCs w:val="24"/>
        </w:rPr>
        <w:t>保護計畫之規劃</w:t>
      </w:r>
      <w:r w:rsidR="004D5F50">
        <w:rPr>
          <w:rFonts w:ascii="標楷體" w:eastAsia="標楷體" w:hAnsi="標楷體" w:cs="DFKaiShu-SB-Estd-BF" w:hint="eastAsia"/>
          <w:color w:val="000000"/>
          <w:kern w:val="0"/>
          <w:szCs w:val="24"/>
        </w:rPr>
        <w:t>、</w:t>
      </w:r>
      <w:r w:rsidR="004D5F50">
        <w:rPr>
          <w:rFonts w:ascii="標楷體" w:eastAsia="標楷體" w:hAnsi="標楷體" w:cs="DFKaiShu-SB-Estd-BF"/>
          <w:color w:val="000000"/>
          <w:kern w:val="0"/>
          <w:szCs w:val="24"/>
        </w:rPr>
        <w:t>推</w:t>
      </w:r>
      <w:r w:rsidR="004D5F50">
        <w:rPr>
          <w:rFonts w:ascii="標楷體" w:eastAsia="標楷體" w:hAnsi="標楷體" w:cs="DFKaiShu-SB-Estd-BF" w:hint="eastAsia"/>
          <w:color w:val="000000"/>
          <w:kern w:val="0"/>
          <w:szCs w:val="24"/>
        </w:rPr>
        <w:t>動與</w:t>
      </w:r>
      <w:r w:rsidR="004D5F50">
        <w:rPr>
          <w:rFonts w:ascii="標楷體" w:eastAsia="標楷體" w:hAnsi="標楷體" w:cs="DFKaiShu-SB-Estd-BF"/>
          <w:color w:val="000000"/>
          <w:kern w:val="0"/>
          <w:szCs w:val="24"/>
        </w:rPr>
        <w:t>執行</w:t>
      </w:r>
      <w:r w:rsidRPr="004D5F50">
        <w:rPr>
          <w:rFonts w:ascii="標楷體" w:eastAsia="標楷體" w:hAnsi="標楷體" w:cs="DFKaiShu-SB-Estd-BF"/>
          <w:color w:val="000000"/>
          <w:kern w:val="0"/>
          <w:szCs w:val="24"/>
        </w:rPr>
        <w:t>。</w:t>
      </w:r>
    </w:p>
    <w:p w:rsidR="00921681" w:rsidRPr="004D5F50" w:rsidRDefault="00921681"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2.</w:t>
      </w:r>
      <w:r w:rsidRPr="004D5F50">
        <w:rPr>
          <w:rFonts w:ascii="標楷體" w:eastAsia="標楷體" w:hAnsi="標楷體" w:cs="DFKaiShu-SB-Estd-BF"/>
          <w:color w:val="000000"/>
          <w:kern w:val="0"/>
          <w:szCs w:val="24"/>
        </w:rPr>
        <w:t>協助</w:t>
      </w:r>
      <w:r w:rsidR="004D5F50">
        <w:rPr>
          <w:rFonts w:ascii="標楷體" w:eastAsia="標楷體" w:hAnsi="標楷體" w:cs="DFKaiShu-SB-Estd-BF" w:hint="eastAsia"/>
          <w:color w:val="000000"/>
          <w:kern w:val="0"/>
          <w:szCs w:val="24"/>
        </w:rPr>
        <w:t>保</w:t>
      </w:r>
      <w:r w:rsidR="004D5F50">
        <w:rPr>
          <w:rFonts w:ascii="標楷體" w:eastAsia="標楷體" w:hAnsi="標楷體" w:cs="DFKaiShu-SB-Estd-BF"/>
          <w:color w:val="000000"/>
          <w:kern w:val="0"/>
          <w:szCs w:val="24"/>
        </w:rPr>
        <w:t>護計畫</w:t>
      </w:r>
      <w:r w:rsidR="004D5F50">
        <w:rPr>
          <w:rFonts w:ascii="標楷體" w:eastAsia="標楷體" w:hAnsi="標楷體" w:cs="DFKaiShu-SB-Estd-BF" w:hint="eastAsia"/>
          <w:color w:val="000000"/>
          <w:kern w:val="0"/>
          <w:szCs w:val="24"/>
        </w:rPr>
        <w:t>之</w:t>
      </w:r>
      <w:r w:rsidRPr="004D5F50">
        <w:rPr>
          <w:rFonts w:ascii="標楷體" w:eastAsia="標楷體" w:hAnsi="標楷體" w:cs="DFKaiShu-SB-Estd-BF"/>
          <w:color w:val="000000"/>
          <w:kern w:val="0"/>
          <w:szCs w:val="24"/>
        </w:rPr>
        <w:t>工作危害評估。</w:t>
      </w:r>
    </w:p>
    <w:p w:rsidR="00921681" w:rsidRPr="004D5F50" w:rsidRDefault="00921681"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3.</w:t>
      </w:r>
      <w:r w:rsidRPr="004D5F50">
        <w:rPr>
          <w:rFonts w:ascii="標楷體" w:eastAsia="標楷體" w:hAnsi="標楷體" w:cs="DFKaiShu-SB-Estd-BF"/>
          <w:color w:val="000000"/>
          <w:kern w:val="0"/>
          <w:szCs w:val="24"/>
        </w:rPr>
        <w:t>依風險評估結果</w:t>
      </w:r>
      <w:r w:rsidR="00427FFE" w:rsidRPr="004D5F50">
        <w:rPr>
          <w:rFonts w:ascii="標楷體" w:eastAsia="標楷體" w:hAnsi="標楷體" w:cs="DFKaiShu-SB-Estd-BF" w:hint="eastAsia"/>
          <w:color w:val="000000"/>
          <w:kern w:val="0"/>
          <w:szCs w:val="24"/>
        </w:rPr>
        <w:t>，</w:t>
      </w:r>
      <w:r w:rsidRPr="004D5F50">
        <w:rPr>
          <w:rFonts w:ascii="標楷體" w:eastAsia="標楷體" w:hAnsi="標楷體" w:cs="DFKaiShu-SB-Estd-BF"/>
          <w:color w:val="000000"/>
          <w:kern w:val="0"/>
          <w:szCs w:val="24"/>
        </w:rPr>
        <w:t>協助</w:t>
      </w:r>
      <w:r w:rsidR="004D5F50">
        <w:rPr>
          <w:rFonts w:ascii="標楷體" w:eastAsia="標楷體" w:hAnsi="標楷體" w:cs="DFKaiShu-SB-Estd-BF" w:hint="eastAsia"/>
          <w:color w:val="000000"/>
          <w:kern w:val="0"/>
          <w:szCs w:val="24"/>
        </w:rPr>
        <w:t>計</w:t>
      </w:r>
      <w:r w:rsidR="004D5F50">
        <w:rPr>
          <w:rFonts w:ascii="標楷體" w:eastAsia="標楷體" w:hAnsi="標楷體" w:cs="DFKaiShu-SB-Estd-BF"/>
          <w:color w:val="000000"/>
          <w:kern w:val="0"/>
          <w:szCs w:val="24"/>
        </w:rPr>
        <w:t>畫</w:t>
      </w:r>
      <w:r w:rsidRPr="004D5F50">
        <w:rPr>
          <w:rFonts w:ascii="標楷體" w:eastAsia="標楷體" w:hAnsi="標楷體" w:cs="DFKaiShu-SB-Estd-BF"/>
          <w:color w:val="000000"/>
          <w:kern w:val="0"/>
          <w:szCs w:val="24"/>
        </w:rPr>
        <w:t>工作調整、更換及作業現場改善措施</w:t>
      </w:r>
      <w:r w:rsidR="004D5F50">
        <w:rPr>
          <w:rFonts w:ascii="標楷體" w:eastAsia="標楷體" w:hAnsi="標楷體" w:cs="DFKaiShu-SB-Estd-BF" w:hint="eastAsia"/>
          <w:color w:val="000000"/>
          <w:kern w:val="0"/>
          <w:szCs w:val="24"/>
        </w:rPr>
        <w:t>之</w:t>
      </w:r>
      <w:r w:rsidR="004D5F50">
        <w:rPr>
          <w:rFonts w:ascii="標楷體" w:eastAsia="標楷體" w:hAnsi="標楷體" w:cs="DFKaiShu-SB-Estd-BF"/>
          <w:color w:val="000000"/>
          <w:kern w:val="0"/>
          <w:szCs w:val="24"/>
        </w:rPr>
        <w:t>執</w:t>
      </w:r>
      <w:r w:rsidR="004D5F50">
        <w:rPr>
          <w:rFonts w:ascii="標楷體" w:eastAsia="標楷體" w:hAnsi="標楷體" w:cs="DFKaiShu-SB-Estd-BF" w:hint="eastAsia"/>
          <w:color w:val="000000"/>
          <w:kern w:val="0"/>
          <w:szCs w:val="24"/>
        </w:rPr>
        <w:t>行</w:t>
      </w:r>
      <w:r w:rsidR="004D5F50">
        <w:rPr>
          <w:rFonts w:ascii="標楷體" w:eastAsia="標楷體" w:hAnsi="標楷體" w:cs="DFKaiShu-SB-Estd-BF"/>
          <w:color w:val="000000"/>
          <w:kern w:val="0"/>
          <w:szCs w:val="24"/>
        </w:rPr>
        <w:t>。</w:t>
      </w:r>
    </w:p>
    <w:p w:rsidR="00921681" w:rsidRPr="004D5F50" w:rsidRDefault="00921681"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w:t>
      </w:r>
      <w:r w:rsidR="00C81CFE" w:rsidRPr="004D5F50">
        <w:rPr>
          <w:rFonts w:ascii="標楷體" w:eastAsia="標楷體" w:hAnsi="標楷體" w:cs="DFKaiShu-SB-Estd-BF" w:hint="eastAsia"/>
          <w:color w:val="000000"/>
          <w:kern w:val="0"/>
          <w:szCs w:val="24"/>
        </w:rPr>
        <w:t>二)</w:t>
      </w:r>
      <w:r w:rsidRPr="004D5F50">
        <w:rPr>
          <w:rFonts w:ascii="標楷體" w:eastAsia="標楷體" w:hAnsi="標楷體" w:cs="DFKaiShu-SB-Estd-BF" w:hint="eastAsia"/>
          <w:color w:val="000000"/>
          <w:kern w:val="0"/>
          <w:szCs w:val="24"/>
        </w:rPr>
        <w:t>人事室：</w:t>
      </w:r>
    </w:p>
    <w:p w:rsidR="00921681" w:rsidRPr="004D5F50" w:rsidRDefault="00921681"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1.</w:t>
      </w:r>
      <w:r w:rsidRPr="004D5F50">
        <w:rPr>
          <w:rFonts w:ascii="標楷體" w:eastAsia="標楷體" w:hAnsi="標楷體" w:cs="DFKaiShu-SB-Estd-BF"/>
          <w:color w:val="000000"/>
          <w:kern w:val="0"/>
          <w:szCs w:val="24"/>
        </w:rPr>
        <w:t>協助</w:t>
      </w:r>
      <w:r w:rsidR="004D5F50">
        <w:rPr>
          <w:rFonts w:ascii="標楷體" w:eastAsia="標楷體" w:hAnsi="標楷體" w:cs="DFKaiShu-SB-Estd-BF"/>
          <w:color w:val="000000"/>
          <w:kern w:val="0"/>
          <w:szCs w:val="24"/>
        </w:rPr>
        <w:t>母性勞工健</w:t>
      </w:r>
      <w:r w:rsidR="004D5F50">
        <w:rPr>
          <w:rFonts w:ascii="標楷體" w:eastAsia="標楷體" w:hAnsi="標楷體" w:cs="DFKaiShu-SB-Estd-BF" w:hint="eastAsia"/>
          <w:color w:val="000000"/>
          <w:kern w:val="0"/>
          <w:szCs w:val="24"/>
        </w:rPr>
        <w:t>康</w:t>
      </w:r>
      <w:r w:rsidR="004D5F50">
        <w:rPr>
          <w:rFonts w:ascii="標楷體" w:eastAsia="標楷體" w:hAnsi="標楷體" w:cs="DFKaiShu-SB-Estd-BF"/>
          <w:color w:val="000000"/>
          <w:kern w:val="0"/>
          <w:szCs w:val="24"/>
        </w:rPr>
        <w:t>保護</w:t>
      </w:r>
      <w:r w:rsidRPr="004D5F50">
        <w:rPr>
          <w:rFonts w:ascii="標楷體" w:eastAsia="標楷體" w:hAnsi="標楷體" w:cs="DFKaiShu-SB-Estd-BF"/>
          <w:color w:val="000000"/>
          <w:kern w:val="0"/>
          <w:szCs w:val="24"/>
        </w:rPr>
        <w:t>計畫之規劃、推動與執行。</w:t>
      </w:r>
    </w:p>
    <w:p w:rsidR="00921681" w:rsidRPr="004D5F50" w:rsidRDefault="00921681"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2.宣導母性保護</w:t>
      </w:r>
      <w:r w:rsidR="00EA5587" w:rsidRPr="004D5F50">
        <w:rPr>
          <w:rFonts w:ascii="標楷體" w:eastAsia="標楷體" w:hAnsi="標楷體" w:cs="DFKaiShu-SB-Estd-BF" w:hint="eastAsia"/>
          <w:color w:val="000000"/>
          <w:kern w:val="0"/>
          <w:szCs w:val="24"/>
        </w:rPr>
        <w:t>與</w:t>
      </w:r>
      <w:r w:rsidRPr="004D5F50">
        <w:rPr>
          <w:rFonts w:ascii="標楷體" w:eastAsia="標楷體" w:hAnsi="標楷體" w:cs="DFKaiShu-SB-Estd-BF" w:hint="eastAsia"/>
          <w:color w:val="000000"/>
          <w:kern w:val="0"/>
          <w:szCs w:val="24"/>
        </w:rPr>
        <w:t>妊娠產後女性工作者相關資訊。</w:t>
      </w:r>
    </w:p>
    <w:p w:rsidR="00921681" w:rsidRPr="004D5F50" w:rsidRDefault="00921681"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3.協助蒐集、彙整及提供懷孕中或生產後一年內之女性工作者名單。</w:t>
      </w:r>
    </w:p>
    <w:p w:rsidR="00921681" w:rsidRPr="004D5F50" w:rsidRDefault="00921681"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4.其他有關契約內容</w:t>
      </w:r>
      <w:r w:rsidR="00EA5587" w:rsidRPr="004D5F50">
        <w:rPr>
          <w:rFonts w:ascii="標楷體" w:eastAsia="標楷體" w:hAnsi="標楷體" w:cs="DFKaiShu-SB-Estd-BF" w:hint="eastAsia"/>
          <w:color w:val="000000"/>
          <w:kern w:val="0"/>
          <w:szCs w:val="24"/>
        </w:rPr>
        <w:t>與</w:t>
      </w:r>
      <w:r w:rsidRPr="004D5F50">
        <w:rPr>
          <w:rFonts w:ascii="標楷體" w:eastAsia="標楷體" w:hAnsi="標楷體" w:cs="DFKaiShu-SB-Estd-BF" w:hint="eastAsia"/>
          <w:color w:val="000000"/>
          <w:kern w:val="0"/>
          <w:szCs w:val="24"/>
        </w:rPr>
        <w:t>女性工作者調整、更換工作及請假事項。</w:t>
      </w:r>
    </w:p>
    <w:p w:rsidR="00921681" w:rsidRPr="004D5F50" w:rsidRDefault="00B543C2"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w:t>
      </w:r>
      <w:r w:rsidR="00921681" w:rsidRPr="004D5F50">
        <w:rPr>
          <w:rFonts w:ascii="標楷體" w:eastAsia="標楷體" w:hAnsi="標楷體" w:cs="DFKaiShu-SB-Estd-BF" w:hint="eastAsia"/>
          <w:color w:val="000000"/>
          <w:kern w:val="0"/>
          <w:szCs w:val="24"/>
        </w:rPr>
        <w:t>(</w:t>
      </w:r>
      <w:r>
        <w:rPr>
          <w:rFonts w:ascii="標楷體" w:eastAsia="標楷體" w:hAnsi="標楷體" w:cs="DFKaiShu-SB-Estd-BF" w:hint="eastAsia"/>
          <w:color w:val="000000"/>
          <w:kern w:val="0"/>
          <w:szCs w:val="24"/>
        </w:rPr>
        <w:t>三</w:t>
      </w:r>
      <w:r w:rsidR="00921681" w:rsidRPr="004D5F50">
        <w:rPr>
          <w:rFonts w:ascii="標楷體" w:eastAsia="標楷體" w:hAnsi="標楷體" w:cs="DFKaiShu-SB-Estd-BF" w:hint="eastAsia"/>
          <w:color w:val="000000"/>
          <w:kern w:val="0"/>
          <w:szCs w:val="24"/>
        </w:rPr>
        <w:t>)</w:t>
      </w:r>
      <w:r w:rsidR="004D5F50">
        <w:rPr>
          <w:rFonts w:ascii="標楷體" w:eastAsia="標楷體" w:hAnsi="標楷體" w:cs="DFKaiShu-SB-Estd-BF" w:hint="eastAsia"/>
          <w:color w:val="000000"/>
          <w:kern w:val="0"/>
          <w:szCs w:val="24"/>
        </w:rPr>
        <w:t>各</w:t>
      </w:r>
      <w:r w:rsidR="004D5F50">
        <w:rPr>
          <w:rFonts w:ascii="標楷體" w:eastAsia="標楷體" w:hAnsi="標楷體" w:cs="DFKaiShu-SB-Estd-BF"/>
          <w:color w:val="000000"/>
          <w:kern w:val="0"/>
          <w:szCs w:val="24"/>
        </w:rPr>
        <w:t>科及各處室行</w:t>
      </w:r>
      <w:r w:rsidR="004D5F50">
        <w:rPr>
          <w:rFonts w:ascii="標楷體" w:eastAsia="標楷體" w:hAnsi="標楷體" w:cs="DFKaiShu-SB-Estd-BF" w:hint="eastAsia"/>
          <w:color w:val="000000"/>
          <w:kern w:val="0"/>
          <w:szCs w:val="24"/>
        </w:rPr>
        <w:t>政單</w:t>
      </w:r>
      <w:r w:rsidR="004D5F50">
        <w:rPr>
          <w:rFonts w:ascii="標楷體" w:eastAsia="標楷體" w:hAnsi="標楷體" w:cs="DFKaiShu-SB-Estd-BF"/>
          <w:color w:val="000000"/>
          <w:kern w:val="0"/>
          <w:szCs w:val="24"/>
        </w:rPr>
        <w:t>位主管</w:t>
      </w:r>
      <w:r w:rsidR="00921681" w:rsidRPr="004D5F50">
        <w:rPr>
          <w:rFonts w:ascii="標楷體" w:eastAsia="標楷體" w:hAnsi="標楷體" w:cs="DFKaiShu-SB-Estd-BF"/>
          <w:color w:val="000000"/>
          <w:kern w:val="0"/>
          <w:szCs w:val="24"/>
        </w:rPr>
        <w:t>：</w:t>
      </w:r>
    </w:p>
    <w:p w:rsidR="00B543C2" w:rsidRDefault="00921681" w:rsidP="00B543C2">
      <w:pPr>
        <w:snapToGrid w:val="0"/>
        <w:spacing w:line="360" w:lineRule="auto"/>
        <w:ind w:firstLineChars="200" w:firstLine="480"/>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w:t>
      </w:r>
      <w:r w:rsidR="00B543C2">
        <w:rPr>
          <w:rFonts w:ascii="標楷體" w:eastAsia="標楷體" w:hAnsi="標楷體" w:cs="DFKaiShu-SB-Estd-BF"/>
          <w:color w:val="000000"/>
          <w:kern w:val="0"/>
          <w:szCs w:val="24"/>
        </w:rPr>
        <w:t xml:space="preserve"> </w:t>
      </w:r>
      <w:r w:rsidRPr="004D5F50">
        <w:rPr>
          <w:rFonts w:ascii="標楷體" w:eastAsia="標楷體" w:hAnsi="標楷體" w:cs="DFKaiShu-SB-Estd-BF" w:hint="eastAsia"/>
          <w:color w:val="000000"/>
          <w:kern w:val="0"/>
          <w:szCs w:val="24"/>
        </w:rPr>
        <w:t>1.</w:t>
      </w:r>
      <w:r w:rsidR="004D5F50">
        <w:rPr>
          <w:rFonts w:ascii="標楷體" w:eastAsia="標楷體" w:hAnsi="標楷體" w:cs="DFKaiShu-SB-Estd-BF" w:hint="eastAsia"/>
          <w:color w:val="000000"/>
          <w:kern w:val="0"/>
          <w:szCs w:val="24"/>
        </w:rPr>
        <w:t>參</w:t>
      </w:r>
      <w:r w:rsidR="004D5F50">
        <w:rPr>
          <w:rFonts w:ascii="標楷體" w:eastAsia="標楷體" w:hAnsi="標楷體" w:cs="DFKaiShu-SB-Estd-BF"/>
          <w:color w:val="000000"/>
          <w:kern w:val="0"/>
          <w:szCs w:val="24"/>
        </w:rPr>
        <w:t>與並協助母性勞工健</w:t>
      </w:r>
      <w:r w:rsidR="004D5F50">
        <w:rPr>
          <w:rFonts w:ascii="標楷體" w:eastAsia="標楷體" w:hAnsi="標楷體" w:cs="DFKaiShu-SB-Estd-BF" w:hint="eastAsia"/>
          <w:color w:val="000000"/>
          <w:kern w:val="0"/>
          <w:szCs w:val="24"/>
        </w:rPr>
        <w:t>康</w:t>
      </w:r>
      <w:r w:rsidR="004D5F50">
        <w:rPr>
          <w:rFonts w:ascii="標楷體" w:eastAsia="標楷體" w:hAnsi="標楷體" w:cs="DFKaiShu-SB-Estd-BF"/>
          <w:color w:val="000000"/>
          <w:kern w:val="0"/>
          <w:szCs w:val="24"/>
        </w:rPr>
        <w:t>保護計畫之規劃</w:t>
      </w:r>
      <w:r w:rsidR="004D5F50">
        <w:rPr>
          <w:rFonts w:ascii="標楷體" w:eastAsia="標楷體" w:hAnsi="標楷體" w:cs="DFKaiShu-SB-Estd-BF" w:hint="eastAsia"/>
          <w:color w:val="000000"/>
          <w:kern w:val="0"/>
          <w:szCs w:val="24"/>
        </w:rPr>
        <w:t>、</w:t>
      </w:r>
      <w:r w:rsidR="004D5F50">
        <w:rPr>
          <w:rFonts w:ascii="標楷體" w:eastAsia="標楷體" w:hAnsi="標楷體" w:cs="DFKaiShu-SB-Estd-BF"/>
          <w:color w:val="000000"/>
          <w:kern w:val="0"/>
          <w:szCs w:val="24"/>
        </w:rPr>
        <w:t>推</w:t>
      </w:r>
      <w:r w:rsidR="004D5F50">
        <w:rPr>
          <w:rFonts w:ascii="標楷體" w:eastAsia="標楷體" w:hAnsi="標楷體" w:cs="DFKaiShu-SB-Estd-BF" w:hint="eastAsia"/>
          <w:color w:val="000000"/>
          <w:kern w:val="0"/>
          <w:szCs w:val="24"/>
        </w:rPr>
        <w:t>動與</w:t>
      </w:r>
      <w:r w:rsidR="004D5F50">
        <w:rPr>
          <w:rFonts w:ascii="標楷體" w:eastAsia="標楷體" w:hAnsi="標楷體" w:cs="DFKaiShu-SB-Estd-BF"/>
          <w:color w:val="000000"/>
          <w:kern w:val="0"/>
          <w:szCs w:val="24"/>
        </w:rPr>
        <w:t>執行</w:t>
      </w:r>
      <w:r w:rsidR="004D5F50">
        <w:rPr>
          <w:rFonts w:ascii="標楷體" w:eastAsia="標楷體" w:hAnsi="標楷體" w:cs="DFKaiShu-SB-Estd-BF" w:hint="eastAsia"/>
          <w:color w:val="000000"/>
          <w:kern w:val="0"/>
          <w:szCs w:val="24"/>
        </w:rPr>
        <w:t>。</w:t>
      </w:r>
    </w:p>
    <w:p w:rsidR="00B543C2" w:rsidRPr="00BA7900" w:rsidRDefault="00B543C2" w:rsidP="00B543C2">
      <w:pPr>
        <w:snapToGrid w:val="0"/>
        <w:spacing w:line="360" w:lineRule="auto"/>
        <w:ind w:firstLineChars="400" w:firstLine="960"/>
        <w:rPr>
          <w:rFonts w:ascii="標楷體" w:eastAsia="標楷體" w:hAnsi="標楷體"/>
        </w:rPr>
      </w:pPr>
      <w:r>
        <w:rPr>
          <w:rFonts w:ascii="標楷體" w:eastAsia="標楷體" w:hAnsi="標楷體" w:hint="eastAsia"/>
        </w:rPr>
        <w:t>2</w:t>
      </w:r>
      <w:r>
        <w:rPr>
          <w:rFonts w:ascii="標楷體" w:eastAsia="標楷體" w:hAnsi="標楷體"/>
        </w:rPr>
        <w:t>.</w:t>
      </w:r>
      <w:r w:rsidRPr="00B14558">
        <w:rPr>
          <w:rFonts w:ascii="標楷體" w:eastAsia="標楷體" w:hAnsi="標楷體" w:hint="eastAsia"/>
        </w:rPr>
        <w:t>依保護計畫協助風險評估</w:t>
      </w:r>
      <w:r w:rsidRPr="00647C3C">
        <w:rPr>
          <w:rFonts w:ascii="標楷體" w:eastAsia="標楷體" w:hAnsi="標楷體" w:hint="eastAsia"/>
        </w:rPr>
        <w:t>。</w:t>
      </w:r>
    </w:p>
    <w:p w:rsidR="00B543C2" w:rsidRDefault="00B543C2" w:rsidP="00B543C2">
      <w:pPr>
        <w:snapToGrid w:val="0"/>
        <w:spacing w:line="360" w:lineRule="auto"/>
        <w:ind w:firstLineChars="400" w:firstLine="960"/>
        <w:rPr>
          <w:rFonts w:ascii="標楷體" w:eastAsia="標楷體" w:hAnsi="標楷體"/>
        </w:rPr>
      </w:pPr>
      <w:r w:rsidRPr="00BA7900">
        <w:rPr>
          <w:rFonts w:ascii="標楷體" w:eastAsia="標楷體" w:hAnsi="標楷體" w:hint="eastAsia"/>
        </w:rPr>
        <w:t>3、配合計畫之工作調整、更換，以及作業現場改善措施。</w:t>
      </w:r>
    </w:p>
    <w:p w:rsidR="00921681" w:rsidRPr="00B543C2" w:rsidRDefault="00B543C2" w:rsidP="00B543C2">
      <w:pPr>
        <w:snapToGrid w:val="0"/>
        <w:spacing w:line="360" w:lineRule="auto"/>
        <w:ind w:firstLineChars="400" w:firstLine="960"/>
        <w:rPr>
          <w:rFonts w:ascii="標楷體" w:eastAsia="標楷體" w:hAnsi="標楷體"/>
        </w:rPr>
      </w:pPr>
      <w:r w:rsidRPr="00BA7900">
        <w:rPr>
          <w:rFonts w:ascii="標楷體" w:eastAsia="標楷體" w:hAnsi="標楷體" w:hint="eastAsia"/>
        </w:rPr>
        <w:t>4、配合保護計畫女性勞工之工作時間管理與調整。</w:t>
      </w:r>
    </w:p>
    <w:p w:rsidR="00B543C2" w:rsidRPr="004D5F50" w:rsidRDefault="00B543C2" w:rsidP="00B543C2">
      <w:pPr>
        <w:adjustRightInd w:val="0"/>
        <w:spacing w:line="360" w:lineRule="auto"/>
        <w:ind w:left="624"/>
        <w:jc w:val="both"/>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lastRenderedPageBreak/>
        <w:t xml:space="preserve"> </w:t>
      </w:r>
      <w:r w:rsidRPr="004D5F50">
        <w:rPr>
          <w:rFonts w:ascii="標楷體" w:eastAsia="標楷體" w:hAnsi="標楷體" w:cs="DFKaiShu-SB-Estd-BF" w:hint="eastAsia"/>
          <w:color w:val="000000"/>
          <w:kern w:val="0"/>
          <w:szCs w:val="24"/>
        </w:rPr>
        <w:t>(</w:t>
      </w:r>
      <w:r>
        <w:rPr>
          <w:rFonts w:ascii="標楷體" w:eastAsia="標楷體" w:hAnsi="標楷體" w:cs="DFKaiShu-SB-Estd-BF" w:hint="eastAsia"/>
          <w:color w:val="000000"/>
          <w:kern w:val="0"/>
          <w:szCs w:val="24"/>
        </w:rPr>
        <w:t>四</w:t>
      </w:r>
      <w:r w:rsidRPr="004D5F50">
        <w:rPr>
          <w:rFonts w:ascii="標楷體" w:eastAsia="標楷體" w:hAnsi="標楷體" w:cs="DFKaiShu-SB-Estd-BF" w:hint="eastAsia"/>
          <w:color w:val="000000"/>
          <w:kern w:val="0"/>
          <w:szCs w:val="24"/>
        </w:rPr>
        <w:t>)健康中心</w:t>
      </w:r>
      <w:r w:rsidR="0064000D">
        <w:rPr>
          <w:rFonts w:ascii="標楷體" w:eastAsia="標楷體" w:hAnsi="標楷體" w:cs="DFKaiShu-SB-Estd-BF" w:hint="eastAsia"/>
          <w:color w:val="000000"/>
          <w:kern w:val="0"/>
          <w:szCs w:val="24"/>
        </w:rPr>
        <w:t>護</w:t>
      </w:r>
      <w:r w:rsidR="0064000D">
        <w:rPr>
          <w:rFonts w:ascii="標楷體" w:eastAsia="標楷體" w:hAnsi="標楷體" w:cs="DFKaiShu-SB-Estd-BF"/>
          <w:color w:val="000000"/>
          <w:kern w:val="0"/>
          <w:szCs w:val="24"/>
        </w:rPr>
        <w:t>理人員</w:t>
      </w:r>
      <w:r w:rsidRPr="004D5F50">
        <w:rPr>
          <w:rFonts w:ascii="標楷體" w:eastAsia="標楷體" w:hAnsi="標楷體" w:cs="DFKaiShu-SB-Estd-BF" w:hint="eastAsia"/>
          <w:color w:val="000000"/>
          <w:kern w:val="0"/>
          <w:szCs w:val="24"/>
        </w:rPr>
        <w:t>：</w:t>
      </w:r>
    </w:p>
    <w:p w:rsidR="00B543C2" w:rsidRPr="004D5F50" w:rsidRDefault="00B543C2" w:rsidP="00B543C2">
      <w:pPr>
        <w:adjustRightInd w:val="0"/>
        <w:spacing w:line="360" w:lineRule="auto"/>
        <w:ind w:leftChars="110" w:left="26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1.</w:t>
      </w:r>
      <w:r w:rsidRPr="004D5F50">
        <w:rPr>
          <w:rFonts w:ascii="標楷體" w:eastAsia="標楷體" w:hAnsi="標楷體" w:cs="DFKaiShu-SB-Estd-BF"/>
          <w:color w:val="000000"/>
          <w:kern w:val="0"/>
          <w:szCs w:val="24"/>
        </w:rPr>
        <w:t>協助工作危害評估。</w:t>
      </w:r>
    </w:p>
    <w:p w:rsidR="00B543C2" w:rsidRPr="004D5F50" w:rsidRDefault="00B543C2" w:rsidP="00B543C2">
      <w:pPr>
        <w:adjustRightInd w:val="0"/>
        <w:spacing w:line="360" w:lineRule="auto"/>
        <w:ind w:leftChars="110" w:left="26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2.</w:t>
      </w:r>
      <w:r w:rsidRPr="004D5F50">
        <w:rPr>
          <w:rFonts w:ascii="標楷體" w:eastAsia="標楷體" w:hAnsi="標楷體" w:cs="DFKaiShu-SB-Estd-BF"/>
          <w:color w:val="000000"/>
          <w:kern w:val="0"/>
          <w:szCs w:val="24"/>
        </w:rPr>
        <w:t>判定及確認風險等級</w:t>
      </w:r>
      <w:r w:rsidRPr="004D5F50">
        <w:rPr>
          <w:rFonts w:ascii="標楷體" w:eastAsia="標楷體" w:hAnsi="標楷體" w:cs="DFKaiShu-SB-Estd-BF" w:hint="eastAsia"/>
          <w:color w:val="000000"/>
          <w:kern w:val="0"/>
          <w:szCs w:val="24"/>
        </w:rPr>
        <w:t>。</w:t>
      </w:r>
    </w:p>
    <w:p w:rsidR="00B543C2" w:rsidRPr="004D5F50" w:rsidRDefault="00B543C2" w:rsidP="00B543C2">
      <w:pPr>
        <w:adjustRightInd w:val="0"/>
        <w:spacing w:line="360" w:lineRule="auto"/>
        <w:ind w:leftChars="110" w:left="1152" w:hangingChars="370" w:hanging="888"/>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w:t>
      </w:r>
      <w:r>
        <w:rPr>
          <w:rFonts w:ascii="標楷體" w:eastAsia="標楷體" w:hAnsi="標楷體" w:cs="DFKaiShu-SB-Estd-BF"/>
          <w:color w:val="000000"/>
          <w:kern w:val="0"/>
          <w:szCs w:val="24"/>
        </w:rPr>
        <w:t>3</w:t>
      </w:r>
      <w:r w:rsidRPr="004D5F50">
        <w:rPr>
          <w:rFonts w:ascii="標楷體" w:eastAsia="標楷體" w:hAnsi="標楷體" w:cs="DFKaiShu-SB-Estd-BF"/>
          <w:color w:val="000000"/>
          <w:kern w:val="0"/>
          <w:szCs w:val="24"/>
        </w:rPr>
        <w:t>.提供孕期與哺乳健康指導諮詢。</w:t>
      </w:r>
    </w:p>
    <w:p w:rsidR="00B543C2" w:rsidRPr="004D5F50" w:rsidRDefault="00B543C2" w:rsidP="00B543C2">
      <w:pPr>
        <w:adjustRightInd w:val="0"/>
        <w:spacing w:line="360" w:lineRule="auto"/>
        <w:ind w:leftChars="110" w:left="1152" w:hangingChars="370" w:hanging="888"/>
        <w:jc w:val="both"/>
        <w:rPr>
          <w:rFonts w:ascii="標楷體" w:eastAsia="標楷體" w:hAnsi="標楷體" w:cs="DFKaiShu-SB-Estd-BF"/>
          <w:color w:val="000000"/>
          <w:kern w:val="0"/>
          <w:szCs w:val="24"/>
        </w:rPr>
      </w:pPr>
      <w:r w:rsidRPr="004D5F50">
        <w:rPr>
          <w:rFonts w:ascii="標楷體" w:eastAsia="標楷體" w:hAnsi="標楷體" w:cs="DFKaiShu-SB-Estd-BF"/>
          <w:color w:val="000000"/>
          <w:kern w:val="0"/>
          <w:szCs w:val="24"/>
        </w:rPr>
        <w:t xml:space="preserve">      </w:t>
      </w:r>
      <w:r>
        <w:rPr>
          <w:rFonts w:ascii="標楷體" w:eastAsia="標楷體" w:hAnsi="標楷體" w:cs="DFKaiShu-SB-Estd-BF" w:hint="eastAsia"/>
          <w:color w:val="000000"/>
          <w:kern w:val="0"/>
          <w:szCs w:val="24"/>
        </w:rPr>
        <w:t>4</w:t>
      </w:r>
      <w:r w:rsidRPr="004D5F50">
        <w:rPr>
          <w:rFonts w:ascii="標楷體" w:eastAsia="標楷體" w:hAnsi="標楷體" w:cs="DFKaiShu-SB-Estd-BF" w:hint="eastAsia"/>
          <w:color w:val="000000"/>
          <w:kern w:val="0"/>
          <w:szCs w:val="24"/>
        </w:rPr>
        <w:t>.</w:t>
      </w:r>
      <w:r w:rsidRPr="004D5F50">
        <w:rPr>
          <w:rFonts w:ascii="標楷體" w:eastAsia="標楷體" w:hAnsi="標楷體" w:cs="DFKaiShu-SB-Estd-BF"/>
          <w:color w:val="000000"/>
          <w:kern w:val="0"/>
          <w:szCs w:val="24"/>
        </w:rPr>
        <w:t>孕產婦疾病之轉介與處理。</w:t>
      </w:r>
    </w:p>
    <w:p w:rsidR="0089417C" w:rsidRPr="004D5F50" w:rsidRDefault="00B543C2" w:rsidP="00B543C2">
      <w:pPr>
        <w:adjustRightInd w:val="0"/>
        <w:spacing w:line="360" w:lineRule="auto"/>
        <w:ind w:leftChars="110" w:left="1152" w:hangingChars="370" w:hanging="888"/>
        <w:jc w:val="both"/>
        <w:rPr>
          <w:rFonts w:ascii="標楷體" w:eastAsia="標楷體" w:hAnsi="標楷體" w:cs="DFKaiShu-SB-Estd-BF"/>
          <w:color w:val="000000"/>
          <w:kern w:val="0"/>
          <w:szCs w:val="24"/>
        </w:rPr>
      </w:pPr>
      <w:r w:rsidRPr="004D5F50">
        <w:rPr>
          <w:rFonts w:ascii="標楷體" w:eastAsia="標楷體" w:hAnsi="標楷體" w:cs="DFKaiShu-SB-Estd-BF"/>
          <w:color w:val="000000"/>
          <w:kern w:val="0"/>
          <w:szCs w:val="24"/>
        </w:rPr>
        <w:t xml:space="preserve">   </w:t>
      </w:r>
      <w:r w:rsidRPr="004D5F50">
        <w:rPr>
          <w:rFonts w:ascii="標楷體" w:eastAsia="標楷體" w:hAnsi="標楷體" w:cs="DFKaiShu-SB-Estd-BF" w:hint="eastAsia"/>
          <w:color w:val="000000"/>
          <w:kern w:val="0"/>
          <w:szCs w:val="24"/>
        </w:rPr>
        <w:t xml:space="preserve"> </w:t>
      </w:r>
      <w:r w:rsidR="0089417C" w:rsidRPr="004D5F50">
        <w:rPr>
          <w:rFonts w:ascii="標楷體" w:eastAsia="標楷體" w:hAnsi="標楷體" w:cs="DFKaiShu-SB-Estd-BF" w:hint="eastAsia"/>
          <w:color w:val="000000"/>
          <w:kern w:val="0"/>
          <w:szCs w:val="24"/>
        </w:rPr>
        <w:t>(</w:t>
      </w:r>
      <w:r w:rsidR="00670598" w:rsidRPr="004D5F50">
        <w:rPr>
          <w:rFonts w:ascii="標楷體" w:eastAsia="標楷體" w:hAnsi="標楷體" w:cs="DFKaiShu-SB-Estd-BF" w:hint="eastAsia"/>
          <w:color w:val="000000"/>
          <w:kern w:val="0"/>
          <w:szCs w:val="24"/>
        </w:rPr>
        <w:t>五</w:t>
      </w:r>
      <w:r w:rsidR="0089417C" w:rsidRPr="004D5F50">
        <w:rPr>
          <w:rFonts w:ascii="標楷體" w:eastAsia="標楷體" w:hAnsi="標楷體" w:cs="DFKaiShu-SB-Estd-BF" w:hint="eastAsia"/>
          <w:color w:val="000000"/>
          <w:kern w:val="0"/>
          <w:szCs w:val="24"/>
        </w:rPr>
        <w:t>)</w:t>
      </w:r>
      <w:r w:rsidRPr="00B543C2">
        <w:rPr>
          <w:rFonts w:ascii="標楷體" w:eastAsia="標楷體" w:hAnsi="標楷體" w:hint="eastAsia"/>
        </w:rPr>
        <w:t xml:space="preserve"> </w:t>
      </w:r>
      <w:r w:rsidRPr="00BA7900">
        <w:rPr>
          <w:rFonts w:ascii="標楷體" w:eastAsia="標楷體" w:hAnsi="標楷體" w:hint="eastAsia"/>
        </w:rPr>
        <w:t>工作場所女性勞工</w:t>
      </w:r>
      <w:r w:rsidR="0089417C" w:rsidRPr="004D5F50">
        <w:rPr>
          <w:rFonts w:ascii="標楷體" w:eastAsia="標楷體" w:hAnsi="標楷體" w:cs="DFKaiShu-SB-Estd-BF"/>
          <w:color w:val="000000"/>
          <w:kern w:val="0"/>
          <w:szCs w:val="24"/>
        </w:rPr>
        <w:t>：</w:t>
      </w:r>
    </w:p>
    <w:p w:rsidR="00B543C2" w:rsidRPr="00BA7900" w:rsidRDefault="00B543C2" w:rsidP="00B543C2">
      <w:pPr>
        <w:snapToGrid w:val="0"/>
        <w:spacing w:line="360" w:lineRule="auto"/>
        <w:ind w:leftChars="200" w:left="480" w:firstLineChars="200" w:firstLine="480"/>
        <w:rPr>
          <w:rFonts w:ascii="標楷體" w:eastAsia="標楷體" w:hAnsi="標楷體"/>
        </w:rPr>
      </w:pPr>
      <w:r w:rsidRPr="00BA7900">
        <w:rPr>
          <w:rFonts w:ascii="標楷體" w:eastAsia="標楷體" w:hAnsi="標楷體" w:hint="eastAsia"/>
        </w:rPr>
        <w:t>1</w:t>
      </w:r>
      <w:r>
        <w:rPr>
          <w:rFonts w:ascii="標楷體" w:eastAsia="標楷體" w:hAnsi="標楷體" w:hint="eastAsia"/>
        </w:rPr>
        <w:t>.</w:t>
      </w:r>
      <w:r w:rsidRPr="00BA7900">
        <w:rPr>
          <w:rFonts w:ascii="標楷體" w:eastAsia="標楷體" w:hAnsi="標楷體" w:hint="eastAsia"/>
        </w:rPr>
        <w:t>提出母性勞工健康保護計畫之需求並配合計畫之執行及參與。</w:t>
      </w:r>
    </w:p>
    <w:p w:rsidR="00B543C2" w:rsidRPr="00BA7900" w:rsidRDefault="00B543C2" w:rsidP="00B543C2">
      <w:pPr>
        <w:snapToGrid w:val="0"/>
        <w:spacing w:line="360" w:lineRule="auto"/>
        <w:ind w:leftChars="200" w:left="480" w:firstLineChars="200" w:firstLine="480"/>
        <w:rPr>
          <w:rFonts w:ascii="標楷體" w:eastAsia="標楷體" w:hAnsi="標楷體"/>
        </w:rPr>
      </w:pPr>
      <w:r w:rsidRPr="00BA7900">
        <w:rPr>
          <w:rFonts w:ascii="標楷體" w:eastAsia="標楷體" w:hAnsi="標楷體" w:hint="eastAsia"/>
        </w:rPr>
        <w:t>2</w:t>
      </w:r>
      <w:r>
        <w:rPr>
          <w:rFonts w:ascii="標楷體" w:eastAsia="標楷體" w:hAnsi="標楷體" w:hint="eastAsia"/>
        </w:rPr>
        <w:t>.</w:t>
      </w:r>
      <w:r w:rsidRPr="00BA7900">
        <w:rPr>
          <w:rFonts w:ascii="標楷體" w:eastAsia="標楷體" w:hAnsi="標楷體" w:hint="eastAsia"/>
        </w:rPr>
        <w:t>配合保護計畫之工作危害評估。</w:t>
      </w:r>
    </w:p>
    <w:p w:rsidR="00B543C2" w:rsidRDefault="00B543C2" w:rsidP="00B543C2">
      <w:pPr>
        <w:snapToGrid w:val="0"/>
        <w:spacing w:line="360" w:lineRule="auto"/>
        <w:ind w:leftChars="200" w:left="480" w:firstLineChars="200" w:firstLine="480"/>
        <w:rPr>
          <w:rFonts w:ascii="標楷體" w:eastAsia="標楷體" w:hAnsi="標楷體"/>
        </w:rPr>
      </w:pPr>
      <w:r w:rsidRPr="00BA7900">
        <w:rPr>
          <w:rFonts w:ascii="標楷體" w:eastAsia="標楷體" w:hAnsi="標楷體" w:hint="eastAsia"/>
        </w:rPr>
        <w:t>3</w:t>
      </w:r>
      <w:r>
        <w:rPr>
          <w:rFonts w:ascii="標楷體" w:eastAsia="標楷體" w:hAnsi="標楷體" w:hint="eastAsia"/>
        </w:rPr>
        <w:t>.</w:t>
      </w:r>
      <w:r w:rsidRPr="00BA7900">
        <w:rPr>
          <w:rFonts w:ascii="標楷體" w:eastAsia="標楷體" w:hAnsi="標楷體" w:hint="eastAsia"/>
        </w:rPr>
        <w:t>配合計畫之工作調整與作業現場改善措施。</w:t>
      </w:r>
    </w:p>
    <w:p w:rsidR="00B543C2" w:rsidRDefault="00B543C2" w:rsidP="00B543C2">
      <w:pPr>
        <w:snapToGrid w:val="0"/>
        <w:spacing w:line="360" w:lineRule="auto"/>
        <w:ind w:leftChars="400" w:left="1200" w:hangingChars="100" w:hanging="240"/>
        <w:rPr>
          <w:rFonts w:ascii="標楷體" w:eastAsia="標楷體" w:hAnsi="標楷體"/>
        </w:rPr>
      </w:pPr>
      <w:r w:rsidRPr="00BA7900">
        <w:rPr>
          <w:rFonts w:ascii="標楷體" w:eastAsia="標楷體" w:hAnsi="標楷體" w:hint="eastAsia"/>
        </w:rPr>
        <w:t>4</w:t>
      </w:r>
      <w:r>
        <w:rPr>
          <w:rFonts w:ascii="標楷體" w:eastAsia="標楷體" w:hAnsi="標楷體" w:hint="eastAsia"/>
        </w:rPr>
        <w:t>.</w:t>
      </w:r>
      <w:r w:rsidRPr="00BA7900">
        <w:rPr>
          <w:rFonts w:ascii="標楷體" w:eastAsia="標楷體" w:hAnsi="標楷體" w:hint="eastAsia"/>
        </w:rPr>
        <w:t>保護計畫執行中之作業變更或健康狀況變化，應告知醫護人員，以調整保護計畫之執行。</w:t>
      </w:r>
    </w:p>
    <w:p w:rsidR="00B26B3B" w:rsidRPr="004D5F50" w:rsidRDefault="00D57591" w:rsidP="004D5F50">
      <w:pPr>
        <w:numPr>
          <w:ilvl w:val="0"/>
          <w:numId w:val="12"/>
        </w:numPr>
        <w:adjustRightInd w:val="0"/>
        <w:spacing w:line="360" w:lineRule="auto"/>
        <w:ind w:left="624" w:hanging="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實施方式</w:t>
      </w:r>
    </w:p>
    <w:p w:rsidR="008C72A6" w:rsidRPr="004D5F50" w:rsidRDefault="008C72A6"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本計畫依「</w:t>
      </w:r>
      <w:r w:rsidRPr="004D5F50">
        <w:rPr>
          <w:rFonts w:ascii="標楷體" w:eastAsia="標楷體" w:hAnsi="標楷體" w:cs="DFKaiShu-SB-Estd-BF"/>
          <w:color w:val="000000"/>
          <w:kern w:val="0"/>
          <w:szCs w:val="24"/>
        </w:rPr>
        <w:t>母性健康保護措施推動之流程圖</w:t>
      </w:r>
      <w:r w:rsidRPr="004D5F50">
        <w:rPr>
          <w:rFonts w:ascii="標楷體" w:eastAsia="標楷體" w:hAnsi="標楷體" w:cs="DFKaiShu-SB-Estd-BF" w:hint="eastAsia"/>
          <w:color w:val="000000"/>
          <w:kern w:val="0"/>
          <w:szCs w:val="24"/>
        </w:rPr>
        <w:t>」(</w:t>
      </w:r>
      <w:r w:rsidR="009358B6" w:rsidRPr="004D5F50">
        <w:rPr>
          <w:rFonts w:ascii="標楷體" w:eastAsia="標楷體" w:hAnsi="標楷體" w:cs="DFKaiShu-SB-Estd-BF" w:hint="eastAsia"/>
          <w:color w:val="000000"/>
          <w:kern w:val="0"/>
          <w:szCs w:val="24"/>
        </w:rPr>
        <w:t>如</w:t>
      </w:r>
      <w:r w:rsidRPr="004D5F50">
        <w:rPr>
          <w:rFonts w:ascii="標楷體" w:eastAsia="標楷體" w:hAnsi="標楷體" w:cs="DFKaiShu-SB-Estd-BF" w:hint="eastAsia"/>
          <w:color w:val="000000"/>
          <w:kern w:val="0"/>
          <w:szCs w:val="24"/>
        </w:rPr>
        <w:t>附圖一)</w:t>
      </w:r>
      <w:r w:rsidR="00213D71" w:rsidRPr="004D5F50">
        <w:rPr>
          <w:rFonts w:ascii="標楷體" w:eastAsia="標楷體" w:hAnsi="標楷體" w:cs="DFKaiShu-SB-Estd-BF" w:hint="eastAsia"/>
          <w:color w:val="000000"/>
          <w:kern w:val="0"/>
          <w:szCs w:val="24"/>
        </w:rPr>
        <w:t>，</w:t>
      </w:r>
      <w:r w:rsidRPr="004D5F50">
        <w:rPr>
          <w:rFonts w:ascii="標楷體" w:eastAsia="標楷體" w:hAnsi="標楷體" w:cs="DFKaiShu-SB-Estd-BF" w:hint="eastAsia"/>
          <w:color w:val="000000"/>
          <w:kern w:val="0"/>
          <w:szCs w:val="24"/>
        </w:rPr>
        <w:t>推動</w:t>
      </w:r>
      <w:r w:rsidR="00213D71" w:rsidRPr="004D5F50">
        <w:rPr>
          <w:rFonts w:ascii="標楷體" w:eastAsia="標楷體" w:hAnsi="標楷體" w:cs="DFKaiShu-SB-Estd-BF" w:hint="eastAsia"/>
          <w:color w:val="000000"/>
          <w:kern w:val="0"/>
          <w:szCs w:val="24"/>
        </w:rPr>
        <w:t>下列事項</w:t>
      </w:r>
    </w:p>
    <w:p w:rsidR="008C72A6" w:rsidRPr="004D5F50" w:rsidRDefault="008C72A6" w:rsidP="004D5F50">
      <w:pPr>
        <w:adjustRightInd w:val="0"/>
        <w:spacing w:line="360" w:lineRule="auto"/>
        <w:ind w:left="1008" w:hangingChars="420" w:hanging="1008"/>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(一)</w:t>
      </w:r>
      <w:r w:rsidRPr="004D5F50">
        <w:rPr>
          <w:rFonts w:ascii="標楷體" w:eastAsia="標楷體" w:hAnsi="標楷體" w:cs="DFKaiShu-SB-Estd-BF"/>
          <w:color w:val="000000"/>
          <w:kern w:val="0"/>
          <w:szCs w:val="24"/>
        </w:rPr>
        <w:t>辨識與評估工作場所環境</w:t>
      </w:r>
      <w:r w:rsidR="00A11891" w:rsidRPr="004D5F50">
        <w:rPr>
          <w:rFonts w:ascii="標楷體" w:eastAsia="標楷體" w:hAnsi="標楷體" w:cs="DFKaiShu-SB-Estd-BF" w:hint="eastAsia"/>
          <w:color w:val="000000"/>
          <w:kern w:val="0"/>
          <w:szCs w:val="24"/>
        </w:rPr>
        <w:t>與</w:t>
      </w:r>
      <w:r w:rsidRPr="004D5F50">
        <w:rPr>
          <w:rFonts w:ascii="標楷體" w:eastAsia="標楷體" w:hAnsi="標楷體" w:cs="DFKaiShu-SB-Estd-BF"/>
          <w:color w:val="000000"/>
          <w:kern w:val="0"/>
          <w:szCs w:val="24"/>
        </w:rPr>
        <w:t>作業之危害，包含物理性、化學性、生物性、人因性、工作流程</w:t>
      </w:r>
      <w:r w:rsidR="00A11891" w:rsidRPr="004D5F50">
        <w:rPr>
          <w:rFonts w:ascii="標楷體" w:eastAsia="標楷體" w:hAnsi="標楷體" w:cs="DFKaiShu-SB-Estd-BF"/>
          <w:color w:val="000000"/>
          <w:kern w:val="0"/>
          <w:szCs w:val="24"/>
        </w:rPr>
        <w:t>及</w:t>
      </w:r>
      <w:r w:rsidRPr="004D5F50">
        <w:rPr>
          <w:rFonts w:ascii="標楷體" w:eastAsia="標楷體" w:hAnsi="標楷體" w:cs="DFKaiShu-SB-Estd-BF"/>
          <w:color w:val="000000"/>
          <w:kern w:val="0"/>
          <w:szCs w:val="24"/>
        </w:rPr>
        <w:t>工作型態等。</w:t>
      </w:r>
    </w:p>
    <w:p w:rsidR="008C72A6" w:rsidRPr="004D5F50" w:rsidRDefault="008C72A6" w:rsidP="004D5F50">
      <w:pPr>
        <w:adjustRightInd w:val="0"/>
        <w:spacing w:line="360" w:lineRule="auto"/>
        <w:ind w:left="1008" w:hangingChars="420" w:hanging="1008"/>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(二)</w:t>
      </w:r>
      <w:r w:rsidRPr="004D5F50">
        <w:rPr>
          <w:rFonts w:ascii="標楷體" w:eastAsia="標楷體" w:hAnsi="標楷體" w:cs="DFKaiShu-SB-Estd-BF"/>
          <w:color w:val="000000"/>
          <w:kern w:val="0"/>
          <w:szCs w:val="24"/>
        </w:rPr>
        <w:t>依評估結果</w:t>
      </w:r>
      <w:r w:rsidR="00A11891" w:rsidRPr="004D5F50">
        <w:rPr>
          <w:rFonts w:ascii="標楷體" w:eastAsia="標楷體" w:hAnsi="標楷體" w:cs="DFKaiShu-SB-Estd-BF"/>
          <w:color w:val="000000"/>
          <w:kern w:val="0"/>
          <w:szCs w:val="24"/>
        </w:rPr>
        <w:t>與</w:t>
      </w:r>
      <w:r w:rsidRPr="004D5F50">
        <w:rPr>
          <w:rFonts w:ascii="標楷體" w:eastAsia="標楷體" w:hAnsi="標楷體" w:cs="DFKaiShu-SB-Estd-BF"/>
          <w:color w:val="000000"/>
          <w:kern w:val="0"/>
          <w:szCs w:val="24"/>
        </w:rPr>
        <w:t>「女性勞工母性健康保護實施辦法」第9、11條之規定</w:t>
      </w:r>
      <w:r w:rsidR="00213D71" w:rsidRPr="004D5F50">
        <w:rPr>
          <w:rFonts w:ascii="標楷體" w:eastAsia="標楷體" w:hAnsi="標楷體" w:cs="DFKaiShu-SB-Estd-BF"/>
          <w:color w:val="000000"/>
          <w:kern w:val="0"/>
          <w:szCs w:val="24"/>
        </w:rPr>
        <w:t>，</w:t>
      </w:r>
      <w:r w:rsidRPr="004D5F50">
        <w:rPr>
          <w:rFonts w:ascii="標楷體" w:eastAsia="標楷體" w:hAnsi="標楷體" w:cs="DFKaiShu-SB-Estd-BF"/>
          <w:color w:val="000000"/>
          <w:kern w:val="0"/>
          <w:szCs w:val="24"/>
        </w:rPr>
        <w:t>區分風險等級，並實施分級管理</w:t>
      </w:r>
      <w:r w:rsidR="00A11891" w:rsidRPr="004D5F50">
        <w:rPr>
          <w:rFonts w:ascii="標楷體" w:eastAsia="標楷體" w:hAnsi="標楷體" w:cs="DFKaiShu-SB-Estd-BF"/>
          <w:color w:val="000000"/>
          <w:kern w:val="0"/>
          <w:szCs w:val="24"/>
        </w:rPr>
        <w:t>與</w:t>
      </w:r>
      <w:r w:rsidRPr="004D5F50">
        <w:rPr>
          <w:rFonts w:ascii="標楷體" w:eastAsia="標楷體" w:hAnsi="標楷體" w:cs="DFKaiShu-SB-Estd-BF"/>
          <w:color w:val="000000"/>
          <w:kern w:val="0"/>
          <w:szCs w:val="24"/>
        </w:rPr>
        <w:t>告知勞</w:t>
      </w:r>
      <w:r w:rsidR="008640F2" w:rsidRPr="004D5F50">
        <w:rPr>
          <w:rFonts w:ascii="標楷體" w:eastAsia="標楷體" w:hAnsi="標楷體" w:cs="DFKaiShu-SB-Estd-BF" w:hint="eastAsia"/>
          <w:color w:val="000000"/>
          <w:kern w:val="0"/>
          <w:szCs w:val="24"/>
        </w:rPr>
        <w:t>動者</w:t>
      </w:r>
      <w:r w:rsidRPr="004D5F50">
        <w:rPr>
          <w:rFonts w:ascii="標楷體" w:eastAsia="標楷體" w:hAnsi="標楷體" w:cs="DFKaiShu-SB-Estd-BF"/>
          <w:color w:val="000000"/>
          <w:kern w:val="0"/>
          <w:szCs w:val="24"/>
        </w:rPr>
        <w:t>。</w:t>
      </w:r>
    </w:p>
    <w:p w:rsidR="008C72A6" w:rsidRPr="004D5F50" w:rsidRDefault="008C72A6"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(三)</w:t>
      </w:r>
      <w:r w:rsidRPr="004D5F50">
        <w:rPr>
          <w:rFonts w:ascii="標楷體" w:eastAsia="標楷體" w:hAnsi="標楷體" w:cs="DFKaiShu-SB-Estd-BF"/>
          <w:color w:val="000000"/>
          <w:kern w:val="0"/>
          <w:szCs w:val="24"/>
        </w:rPr>
        <w:t>實施工作環境改善與危害之預防</w:t>
      </w:r>
      <w:r w:rsidR="00FC071E" w:rsidRPr="004D5F50">
        <w:rPr>
          <w:rFonts w:ascii="標楷體" w:eastAsia="標楷體" w:hAnsi="標楷體" w:cs="DFKaiShu-SB-Estd-BF"/>
          <w:color w:val="000000"/>
          <w:kern w:val="0"/>
          <w:szCs w:val="24"/>
        </w:rPr>
        <w:t>與</w:t>
      </w:r>
      <w:r w:rsidRPr="004D5F50">
        <w:rPr>
          <w:rFonts w:ascii="標楷體" w:eastAsia="標楷體" w:hAnsi="標楷體" w:cs="DFKaiShu-SB-Estd-BF"/>
          <w:color w:val="000000"/>
          <w:kern w:val="0"/>
          <w:szCs w:val="24"/>
        </w:rPr>
        <w:t>管理。</w:t>
      </w:r>
    </w:p>
    <w:p w:rsidR="008C72A6" w:rsidRPr="004D5F50" w:rsidRDefault="008C72A6" w:rsidP="004D5F50">
      <w:pPr>
        <w:adjustRightInd w:val="0"/>
        <w:spacing w:line="360" w:lineRule="auto"/>
        <w:ind w:left="1008" w:hangingChars="420" w:hanging="1008"/>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 xml:space="preserve">     (四)</w:t>
      </w:r>
      <w:r w:rsidRPr="004D5F50">
        <w:rPr>
          <w:rFonts w:ascii="標楷體" w:eastAsia="標楷體" w:hAnsi="標楷體" w:cs="DFKaiShu-SB-Estd-BF"/>
          <w:color w:val="000000"/>
          <w:kern w:val="0"/>
          <w:szCs w:val="24"/>
        </w:rPr>
        <w:t>對適用對象提供健康面談、指導及管理，發現異常者需追蹤檢查或適性評估，必要時轉介婦產科或職業醫學科專科醫師評估。</w:t>
      </w:r>
    </w:p>
    <w:p w:rsidR="008C72A6" w:rsidRPr="004D5F50" w:rsidRDefault="008C72A6"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(五)</w:t>
      </w:r>
      <w:r w:rsidRPr="004D5F50">
        <w:rPr>
          <w:rFonts w:ascii="標楷體" w:eastAsia="標楷體" w:hAnsi="標楷體" w:cs="DFKaiShu-SB-Estd-BF"/>
          <w:color w:val="000000"/>
          <w:kern w:val="0"/>
          <w:szCs w:val="24"/>
        </w:rPr>
        <w:t>計畫執行成效之評估</w:t>
      </w:r>
      <w:r w:rsidR="00FC071E" w:rsidRPr="004D5F50">
        <w:rPr>
          <w:rFonts w:ascii="標楷體" w:eastAsia="標楷體" w:hAnsi="標楷體" w:cs="DFKaiShu-SB-Estd-BF"/>
          <w:color w:val="000000"/>
          <w:kern w:val="0"/>
          <w:szCs w:val="24"/>
        </w:rPr>
        <w:t>與</w:t>
      </w:r>
      <w:r w:rsidRPr="004D5F50">
        <w:rPr>
          <w:rFonts w:ascii="標楷體" w:eastAsia="標楷體" w:hAnsi="標楷體" w:cs="DFKaiShu-SB-Estd-BF"/>
          <w:color w:val="000000"/>
          <w:kern w:val="0"/>
          <w:szCs w:val="24"/>
        </w:rPr>
        <w:t>改善。</w:t>
      </w:r>
    </w:p>
    <w:p w:rsidR="008C72A6" w:rsidRPr="004D5F50" w:rsidRDefault="008C72A6" w:rsidP="004D5F50">
      <w:pPr>
        <w:adjustRightInd w:val="0"/>
        <w:spacing w:line="360" w:lineRule="auto"/>
        <w:ind w:left="624"/>
        <w:jc w:val="both"/>
        <w:rPr>
          <w:rFonts w:ascii="標楷體" w:eastAsia="標楷體" w:hAnsi="標楷體" w:cs="DFKaiShu-SB-Estd-BF"/>
          <w:color w:val="000000"/>
          <w:kern w:val="0"/>
          <w:szCs w:val="24"/>
        </w:rPr>
      </w:pPr>
      <w:r w:rsidRPr="004D5F50">
        <w:rPr>
          <w:rFonts w:ascii="標楷體" w:eastAsia="標楷體" w:hAnsi="標楷體" w:cs="DFKaiShu-SB-Estd-BF" w:hint="eastAsia"/>
          <w:color w:val="000000"/>
          <w:kern w:val="0"/>
          <w:szCs w:val="24"/>
        </w:rPr>
        <w:t>(六)</w:t>
      </w:r>
      <w:r w:rsidRPr="004D5F50">
        <w:rPr>
          <w:rFonts w:ascii="標楷體" w:eastAsia="標楷體" w:hAnsi="標楷體" w:cs="DFKaiShu-SB-Estd-BF"/>
          <w:color w:val="000000"/>
          <w:kern w:val="0"/>
          <w:szCs w:val="24"/>
        </w:rPr>
        <w:t>其他預防</w:t>
      </w:r>
      <w:r w:rsidR="00FC071E" w:rsidRPr="004D5F50">
        <w:rPr>
          <w:rFonts w:ascii="標楷體" w:eastAsia="標楷體" w:hAnsi="標楷體" w:cs="DFKaiShu-SB-Estd-BF"/>
          <w:color w:val="000000"/>
          <w:kern w:val="0"/>
          <w:szCs w:val="24"/>
        </w:rPr>
        <w:t>與</w:t>
      </w:r>
      <w:r w:rsidRPr="004D5F50">
        <w:rPr>
          <w:rFonts w:ascii="標楷體" w:eastAsia="標楷體" w:hAnsi="標楷體" w:cs="DFKaiShu-SB-Estd-BF"/>
          <w:color w:val="000000"/>
          <w:kern w:val="0"/>
          <w:szCs w:val="24"/>
        </w:rPr>
        <w:t>改進事項</w:t>
      </w:r>
    </w:p>
    <w:p w:rsidR="00FF17A9" w:rsidRPr="00A744AC" w:rsidRDefault="00FF17A9" w:rsidP="009121A5">
      <w:pPr>
        <w:numPr>
          <w:ilvl w:val="0"/>
          <w:numId w:val="12"/>
        </w:numPr>
        <w:adjustRightInd w:val="0"/>
        <w:spacing w:line="360" w:lineRule="auto"/>
        <w:ind w:left="624" w:hanging="624"/>
        <w:jc w:val="both"/>
        <w:rPr>
          <w:rFonts w:ascii="標楷體" w:eastAsia="標楷體" w:hAnsi="標楷體" w:cs="DFKaiShu-SB-Estd-BF"/>
          <w:color w:val="FF0000"/>
          <w:kern w:val="0"/>
          <w:szCs w:val="24"/>
        </w:rPr>
      </w:pPr>
      <w:r w:rsidRPr="00A744AC">
        <w:rPr>
          <w:rFonts w:ascii="標楷體" w:eastAsia="標楷體" w:hAnsi="標楷體" w:hint="eastAsia"/>
          <w:color w:val="FF0000"/>
        </w:rPr>
        <w:t>績效評估與檢討</w:t>
      </w:r>
    </w:p>
    <w:p w:rsidR="00FF17A9" w:rsidRPr="00A744AC" w:rsidRDefault="00FF17A9" w:rsidP="00FF17A9">
      <w:pPr>
        <w:adjustRightInd w:val="0"/>
        <w:spacing w:line="360" w:lineRule="auto"/>
        <w:ind w:leftChars="200" w:left="1200" w:hangingChars="300" w:hanging="720"/>
        <w:jc w:val="both"/>
        <w:rPr>
          <w:rFonts w:ascii="標楷體" w:eastAsia="標楷體" w:hAnsi="標楷體" w:cs="DFKaiShu-SB-Estd-BF"/>
          <w:color w:val="FF0000"/>
          <w:kern w:val="0"/>
          <w:szCs w:val="24"/>
        </w:rPr>
      </w:pPr>
      <w:r w:rsidRPr="00A744AC">
        <w:rPr>
          <w:rFonts w:ascii="標楷體" w:eastAsia="標楷體" w:hAnsi="標楷體" w:cs="DFKaiShu-SB-Estd-BF" w:hint="eastAsia"/>
          <w:color w:val="FF0000"/>
          <w:kern w:val="0"/>
          <w:szCs w:val="24"/>
        </w:rPr>
        <w:t>（</w:t>
      </w:r>
      <w:r w:rsidRPr="00A744AC">
        <w:rPr>
          <w:rFonts w:ascii="標楷體" w:eastAsia="標楷體" w:hAnsi="標楷體" w:cs="DFKaiShu-SB-Estd-BF"/>
          <w:color w:val="FF0000"/>
          <w:kern w:val="0"/>
          <w:szCs w:val="24"/>
        </w:rPr>
        <w:t>一）</w:t>
      </w:r>
      <w:r w:rsidRPr="00A744AC">
        <w:rPr>
          <w:rFonts w:ascii="標楷體" w:eastAsia="標楷體" w:hAnsi="標楷體" w:cs="DFKaiShu-SB-Estd-BF" w:hint="eastAsia"/>
          <w:color w:val="FF0000"/>
          <w:kern w:val="0"/>
          <w:szCs w:val="24"/>
        </w:rPr>
        <w:t>母性勞工健康保護計畫之績效評估，在於校內所有母性勞工健康管理之整體性評估，包括接受母性健康風險評估之參與率、危害控制、工作內容調整或更換、工作時間調整，以及作業現場改善措施之達成率。</w:t>
      </w:r>
    </w:p>
    <w:p w:rsidR="00FF17A9" w:rsidRPr="00A744AC" w:rsidRDefault="00FF17A9" w:rsidP="00FF17A9">
      <w:pPr>
        <w:adjustRightInd w:val="0"/>
        <w:spacing w:line="360" w:lineRule="auto"/>
        <w:ind w:leftChars="200" w:left="1200" w:hangingChars="300" w:hanging="720"/>
        <w:jc w:val="both"/>
        <w:rPr>
          <w:rFonts w:ascii="標楷體" w:eastAsia="標楷體" w:hAnsi="標楷體" w:cs="DFKaiShu-SB-Estd-BF"/>
          <w:color w:val="FF0000"/>
          <w:kern w:val="0"/>
          <w:szCs w:val="24"/>
        </w:rPr>
      </w:pPr>
      <w:r w:rsidRPr="00A744AC">
        <w:rPr>
          <w:rFonts w:ascii="標楷體" w:eastAsia="標楷體" w:hAnsi="標楷體" w:cs="DFKaiShu-SB-Estd-BF" w:hint="eastAsia"/>
          <w:color w:val="FF0000"/>
          <w:kern w:val="0"/>
          <w:szCs w:val="24"/>
        </w:rPr>
        <w:t>（</w:t>
      </w:r>
      <w:r w:rsidRPr="00A744AC">
        <w:rPr>
          <w:rFonts w:ascii="標楷體" w:eastAsia="標楷體" w:hAnsi="標楷體" w:cs="DFKaiShu-SB-Estd-BF"/>
          <w:color w:val="FF0000"/>
          <w:kern w:val="0"/>
          <w:szCs w:val="24"/>
        </w:rPr>
        <w:t>二）</w:t>
      </w:r>
      <w:r w:rsidRPr="00A744AC">
        <w:rPr>
          <w:rFonts w:ascii="標楷體" w:eastAsia="標楷體" w:hAnsi="標楷體" w:cs="DFKaiShu-SB-Estd-BF" w:hint="eastAsia"/>
          <w:color w:val="FF0000"/>
          <w:kern w:val="0"/>
          <w:szCs w:val="24"/>
        </w:rPr>
        <w:t>母性勞工健康保護計畫之執行情形與績效，應於職業安全委員會定期檢討。</w:t>
      </w:r>
    </w:p>
    <w:p w:rsidR="009121A5" w:rsidRPr="00A744AC" w:rsidRDefault="00FF17A9" w:rsidP="00FF17A9">
      <w:pPr>
        <w:adjustRightInd w:val="0"/>
        <w:spacing w:line="360" w:lineRule="auto"/>
        <w:ind w:leftChars="200" w:left="1200" w:hangingChars="300" w:hanging="720"/>
        <w:jc w:val="both"/>
        <w:rPr>
          <w:rFonts w:ascii="標楷體" w:eastAsia="標楷體" w:hAnsi="標楷體" w:cs="DFKaiShu-SB-Estd-BF"/>
          <w:color w:val="FF0000"/>
          <w:kern w:val="0"/>
          <w:szCs w:val="24"/>
        </w:rPr>
      </w:pPr>
      <w:r w:rsidRPr="00A744AC">
        <w:rPr>
          <w:rFonts w:ascii="標楷體" w:eastAsia="標楷體" w:hAnsi="標楷體" w:cs="DFKaiShu-SB-Estd-BF" w:hint="eastAsia"/>
          <w:color w:val="FF0000"/>
          <w:kern w:val="0"/>
          <w:szCs w:val="24"/>
        </w:rPr>
        <w:t>（</w:t>
      </w:r>
      <w:r w:rsidRPr="00A744AC">
        <w:rPr>
          <w:rFonts w:ascii="標楷體" w:eastAsia="標楷體" w:hAnsi="標楷體" w:cs="DFKaiShu-SB-Estd-BF"/>
          <w:color w:val="FF0000"/>
          <w:kern w:val="0"/>
          <w:szCs w:val="24"/>
        </w:rPr>
        <w:t>三）</w:t>
      </w:r>
      <w:r w:rsidR="009121A5" w:rsidRPr="00A744AC">
        <w:rPr>
          <w:rFonts w:ascii="標楷體" w:eastAsia="標楷體" w:hAnsi="標楷體" w:cs="DFKaiShu-SB-Estd-BF"/>
          <w:color w:val="FF0000"/>
          <w:kern w:val="0"/>
          <w:szCs w:val="24"/>
        </w:rPr>
        <w:t>本計畫執行紀錄或相關文件，應歸檔留存3年以上，並保障個人隱私權。本計畫為預防性之管理，若身體已有不適症狀，應請孕、產婦儘速就醫。</w:t>
      </w:r>
    </w:p>
    <w:p w:rsidR="009121A5" w:rsidRPr="004D5F50" w:rsidRDefault="009121A5" w:rsidP="009121A5">
      <w:pPr>
        <w:numPr>
          <w:ilvl w:val="0"/>
          <w:numId w:val="12"/>
        </w:numPr>
        <w:adjustRightInd w:val="0"/>
        <w:spacing w:line="360" w:lineRule="auto"/>
        <w:ind w:left="624" w:hanging="624"/>
        <w:jc w:val="both"/>
        <w:rPr>
          <w:rFonts w:ascii="標楷體" w:eastAsia="標楷體" w:hAnsi="標楷體" w:cs="DFKaiShu-SB-Estd-BF"/>
          <w:color w:val="000000"/>
          <w:kern w:val="0"/>
          <w:szCs w:val="24"/>
        </w:rPr>
      </w:pPr>
      <w:r w:rsidRPr="004D5F50">
        <w:rPr>
          <w:rFonts w:ascii="標楷體" w:eastAsia="標楷體" w:hAnsi="標楷體" w:cs="DFKaiShu-SB-Estd-BF"/>
          <w:color w:val="000000"/>
          <w:kern w:val="0"/>
          <w:szCs w:val="24"/>
        </w:rPr>
        <w:t>本</w:t>
      </w:r>
      <w:r w:rsidRPr="004D5F50">
        <w:rPr>
          <w:rFonts w:ascii="標楷體" w:eastAsia="標楷體" w:hAnsi="標楷體" w:cs="DFKaiShu-SB-Estd-BF" w:hint="eastAsia"/>
          <w:color w:val="000000"/>
          <w:kern w:val="0"/>
          <w:szCs w:val="24"/>
        </w:rPr>
        <w:t>計畫</w:t>
      </w:r>
      <w:r w:rsidRPr="004D5F50">
        <w:rPr>
          <w:rFonts w:ascii="標楷體" w:eastAsia="標楷體" w:hAnsi="標楷體" w:cs="DFKaiShu-SB-Estd-BF"/>
          <w:color w:val="000000"/>
          <w:kern w:val="0"/>
          <w:szCs w:val="24"/>
        </w:rPr>
        <w:t>經</w:t>
      </w:r>
      <w:r w:rsidRPr="004D5F50">
        <w:rPr>
          <w:rFonts w:ascii="標楷體" w:eastAsia="標楷體" w:hAnsi="標楷體" w:cs="DFKaiShu-SB-Estd-BF" w:hint="eastAsia"/>
          <w:color w:val="000000"/>
          <w:kern w:val="0"/>
          <w:szCs w:val="24"/>
        </w:rPr>
        <w:t>本校職業安全衛生委員會(或行政會議)</w:t>
      </w:r>
      <w:r w:rsidRPr="004D5F50">
        <w:rPr>
          <w:rFonts w:ascii="標楷體" w:eastAsia="標楷體" w:hAnsi="標楷體" w:cs="DFKaiShu-SB-Estd-BF"/>
          <w:color w:val="000000"/>
          <w:kern w:val="0"/>
          <w:szCs w:val="24"/>
        </w:rPr>
        <w:t>通過後，</w:t>
      </w:r>
      <w:r w:rsidRPr="004D5F50">
        <w:rPr>
          <w:rFonts w:ascii="標楷體" w:eastAsia="標楷體" w:hAnsi="標楷體" w:cs="DFKaiShu-SB-Estd-BF" w:hint="eastAsia"/>
          <w:color w:val="000000"/>
          <w:kern w:val="0"/>
          <w:szCs w:val="24"/>
        </w:rPr>
        <w:t>陳請校長核定後公告實施，修正時亦同。</w:t>
      </w:r>
    </w:p>
    <w:p w:rsidR="009121A5" w:rsidRPr="002B0117" w:rsidRDefault="009121A5" w:rsidP="009121A5">
      <w:pPr>
        <w:widowControl/>
        <w:spacing w:line="400" w:lineRule="exact"/>
        <w:rPr>
          <w:rFonts w:ascii="標楷體" w:eastAsia="標楷體" w:hAnsi="標楷體" w:cs="新細明體"/>
          <w:color w:val="3E3E3E"/>
          <w:kern w:val="0"/>
          <w:szCs w:val="24"/>
        </w:rPr>
        <w:sectPr w:rsidR="009121A5" w:rsidRPr="002B0117" w:rsidSect="006F42CD">
          <w:pgSz w:w="11906" w:h="16838"/>
          <w:pgMar w:top="1134" w:right="1418" w:bottom="1134" w:left="1418" w:header="851" w:footer="992" w:gutter="0"/>
          <w:pgNumType w:start="1" w:chapStyle="1"/>
          <w:cols w:space="425"/>
          <w:titlePg/>
          <w:docGrid w:linePitch="360"/>
        </w:sectPr>
      </w:pPr>
    </w:p>
    <w:p w:rsidR="00871AB0" w:rsidRPr="009121A5" w:rsidRDefault="009121A5" w:rsidP="003A1520">
      <w:pPr>
        <w:ind w:leftChars="118" w:left="283" w:firstLine="1"/>
        <w:jc w:val="both"/>
        <w:rPr>
          <w:rFonts w:ascii="Times New Roman" w:eastAsia="標楷體" w:hAnsi="Times New Roman"/>
          <w:b/>
          <w:szCs w:val="24"/>
        </w:rPr>
      </w:pPr>
      <w:r>
        <w:rPr>
          <w:noProof/>
          <w:szCs w:val="24"/>
        </w:rPr>
        <w:lastRenderedPageBreak/>
        <w:drawing>
          <wp:anchor distT="0" distB="0" distL="114300" distR="114300" simplePos="0" relativeHeight="251657216" behindDoc="1" locked="0" layoutInCell="1" allowOverlap="1" wp14:anchorId="3A8EAD61" wp14:editId="0E9E4692">
            <wp:simplePos x="0" y="0"/>
            <wp:positionH relativeFrom="column">
              <wp:posOffset>852170</wp:posOffset>
            </wp:positionH>
            <wp:positionV relativeFrom="paragraph">
              <wp:posOffset>6985</wp:posOffset>
            </wp:positionV>
            <wp:extent cx="4389109" cy="8585313"/>
            <wp:effectExtent l="0" t="0" r="0" b="6350"/>
            <wp:wrapNone/>
            <wp:docPr id="95" name="圖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9109" cy="8585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BA0183" w:rsidRPr="003A1520" w:rsidRDefault="00BA0183" w:rsidP="003A1520">
      <w:pPr>
        <w:jc w:val="both"/>
        <w:rPr>
          <w:rFonts w:ascii="Times New Roman" w:eastAsia="標楷體" w:hAnsi="Times New Roman" w:cs="Times New Roman"/>
          <w:b/>
          <w:color w:val="000000"/>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D57591" w:rsidRDefault="00D57591" w:rsidP="003A1520">
      <w:pPr>
        <w:rPr>
          <w:rFonts w:ascii="Times New Roman" w:eastAsia="標楷體" w:hAnsi="Times New Roman"/>
          <w:b/>
          <w:szCs w:val="24"/>
        </w:rPr>
      </w:pPr>
    </w:p>
    <w:p w:rsidR="00DD7DA2" w:rsidRPr="003A1520" w:rsidRDefault="00DD7DA2" w:rsidP="008C72A6">
      <w:pPr>
        <w:tabs>
          <w:tab w:val="left" w:pos="567"/>
        </w:tabs>
        <w:rPr>
          <w:rFonts w:ascii="Times New Roman" w:eastAsia="標楷體" w:hAnsi="Times New Roman" w:cs="Times New Roman"/>
          <w:b/>
          <w:color w:val="000000"/>
          <w:szCs w:val="24"/>
        </w:rPr>
      </w:pPr>
    </w:p>
    <w:p w:rsidR="00DC672E" w:rsidRDefault="00DC672E" w:rsidP="008C72A6">
      <w:pPr>
        <w:widowControl/>
        <w:spacing w:line="400" w:lineRule="exact"/>
        <w:rPr>
          <w:rFonts w:ascii="標楷體" w:eastAsia="標楷體" w:hAnsi="標楷體" w:cs="新細明體"/>
          <w:color w:val="3E3E3E"/>
          <w:kern w:val="0"/>
          <w:szCs w:val="24"/>
        </w:rPr>
      </w:pPr>
    </w:p>
    <w:p w:rsidR="009856FF" w:rsidRDefault="009856FF" w:rsidP="008C72A6">
      <w:pPr>
        <w:widowControl/>
        <w:spacing w:line="400" w:lineRule="exact"/>
        <w:rPr>
          <w:rFonts w:ascii="標楷體" w:eastAsia="標楷體" w:hAnsi="標楷體" w:cs="新細明體"/>
          <w:color w:val="3E3E3E"/>
          <w:kern w:val="0"/>
          <w:szCs w:val="24"/>
        </w:rPr>
      </w:pPr>
    </w:p>
    <w:p w:rsidR="009856FF" w:rsidRDefault="009856FF" w:rsidP="008C72A6">
      <w:pPr>
        <w:widowControl/>
        <w:spacing w:line="400" w:lineRule="exact"/>
        <w:rPr>
          <w:rFonts w:ascii="標楷體" w:eastAsia="標楷體" w:hAnsi="標楷體" w:cs="新細明體"/>
          <w:color w:val="3E3E3E"/>
          <w:kern w:val="0"/>
          <w:szCs w:val="24"/>
        </w:rPr>
      </w:pPr>
    </w:p>
    <w:p w:rsidR="009856FF" w:rsidRDefault="009856FF" w:rsidP="008C72A6">
      <w:pPr>
        <w:widowControl/>
        <w:spacing w:line="400" w:lineRule="exact"/>
        <w:rPr>
          <w:rFonts w:ascii="標楷體" w:eastAsia="標楷體" w:hAnsi="標楷體" w:cs="新細明體"/>
          <w:color w:val="3E3E3E"/>
          <w:kern w:val="0"/>
          <w:szCs w:val="24"/>
        </w:rPr>
      </w:pPr>
    </w:p>
    <w:p w:rsidR="00B543C2" w:rsidRDefault="00B543C2" w:rsidP="008C72A6">
      <w:pPr>
        <w:widowControl/>
        <w:spacing w:line="400" w:lineRule="exact"/>
        <w:rPr>
          <w:rFonts w:ascii="標楷體" w:eastAsia="標楷體" w:hAnsi="標楷體" w:cs="新細明體"/>
          <w:color w:val="3E3E3E"/>
          <w:kern w:val="0"/>
          <w:szCs w:val="24"/>
        </w:rPr>
      </w:pPr>
    </w:p>
    <w:p w:rsidR="002B0117" w:rsidRDefault="002B0117" w:rsidP="008C72A6">
      <w:pPr>
        <w:widowControl/>
        <w:spacing w:line="400" w:lineRule="exact"/>
        <w:rPr>
          <w:rFonts w:ascii="標楷體" w:eastAsia="標楷體" w:hAnsi="標楷體" w:cs="新細明體"/>
          <w:color w:val="3E3E3E"/>
          <w:kern w:val="0"/>
          <w:szCs w:val="24"/>
        </w:rPr>
      </w:pPr>
    </w:p>
    <w:p w:rsidR="002B0117" w:rsidRDefault="002B0117" w:rsidP="008C72A6">
      <w:pPr>
        <w:widowControl/>
        <w:spacing w:line="400" w:lineRule="exact"/>
        <w:rPr>
          <w:rFonts w:ascii="標楷體" w:eastAsia="標楷體" w:hAnsi="標楷體" w:cs="新細明體"/>
          <w:color w:val="3E3E3E"/>
          <w:kern w:val="0"/>
          <w:szCs w:val="24"/>
        </w:rPr>
      </w:pPr>
    </w:p>
    <w:p w:rsidR="002B0117" w:rsidRDefault="002B0117" w:rsidP="008C72A6">
      <w:pPr>
        <w:widowControl/>
        <w:spacing w:line="400" w:lineRule="exact"/>
        <w:rPr>
          <w:rFonts w:ascii="標楷體" w:eastAsia="標楷體" w:hAnsi="標楷體" w:cs="新細明體"/>
          <w:color w:val="3E3E3E"/>
          <w:kern w:val="0"/>
          <w:szCs w:val="24"/>
        </w:rPr>
      </w:pPr>
    </w:p>
    <w:p w:rsidR="002B0117" w:rsidRDefault="002B0117" w:rsidP="008C72A6">
      <w:pPr>
        <w:widowControl/>
        <w:spacing w:line="400" w:lineRule="exact"/>
        <w:rPr>
          <w:rFonts w:ascii="標楷體" w:eastAsia="標楷體" w:hAnsi="標楷體" w:cs="新細明體"/>
          <w:color w:val="3E3E3E"/>
          <w:kern w:val="0"/>
          <w:szCs w:val="24"/>
        </w:rPr>
      </w:pPr>
    </w:p>
    <w:p w:rsidR="002B0117" w:rsidRDefault="002B0117" w:rsidP="008C72A6">
      <w:pPr>
        <w:widowControl/>
        <w:spacing w:line="400" w:lineRule="exact"/>
        <w:rPr>
          <w:rFonts w:ascii="標楷體" w:eastAsia="標楷體" w:hAnsi="標楷體" w:cs="新細明體"/>
          <w:color w:val="3E3E3E"/>
          <w:kern w:val="0"/>
          <w:szCs w:val="24"/>
        </w:rPr>
      </w:pPr>
    </w:p>
    <w:p w:rsidR="009856FF" w:rsidRDefault="009856FF" w:rsidP="009856FF">
      <w:pPr>
        <w:widowControl/>
        <w:spacing w:line="400" w:lineRule="exact"/>
        <w:jc w:val="center"/>
        <w:rPr>
          <w:rFonts w:ascii="Times New Roman" w:eastAsia="標楷體" w:hAnsi="Times New Roman"/>
          <w:bCs/>
          <w:kern w:val="0"/>
          <w:szCs w:val="24"/>
        </w:rPr>
      </w:pPr>
      <w:r w:rsidRPr="003A1520">
        <w:rPr>
          <w:rFonts w:ascii="Times New Roman" w:eastAsia="標楷體" w:hAnsi="標楷體" w:cs="Times New Roman" w:hint="eastAsia"/>
          <w:color w:val="000000"/>
          <w:szCs w:val="24"/>
        </w:rPr>
        <w:t>圖一</w:t>
      </w:r>
      <w:r w:rsidRPr="003A1520">
        <w:rPr>
          <w:rFonts w:ascii="Times New Roman" w:eastAsia="標楷體" w:hAnsi="Times New Roman" w:cs="Times New Roman" w:hint="eastAsia"/>
          <w:color w:val="000000"/>
          <w:szCs w:val="24"/>
        </w:rPr>
        <w:t xml:space="preserve"> </w:t>
      </w:r>
      <w:r w:rsidRPr="003A1520">
        <w:rPr>
          <w:rFonts w:ascii="Times New Roman" w:eastAsia="標楷體" w:hAnsi="標楷體" w:hint="eastAsia"/>
          <w:szCs w:val="24"/>
          <w:bdr w:val="none" w:sz="0" w:space="0" w:color="auto" w:frame="1"/>
          <w:shd w:val="clear" w:color="auto" w:fill="FFFFFF"/>
        </w:rPr>
        <w:t>母性健康保護</w:t>
      </w:r>
      <w:r w:rsidRPr="003A1520">
        <w:rPr>
          <w:rFonts w:ascii="Times New Roman" w:eastAsia="標楷體" w:hAnsi="Times New Roman" w:hint="eastAsia"/>
          <w:bCs/>
          <w:kern w:val="0"/>
          <w:szCs w:val="24"/>
        </w:rPr>
        <w:t>措施推動之流程圖</w:t>
      </w:r>
    </w:p>
    <w:p w:rsidR="00551938" w:rsidRPr="00551938" w:rsidRDefault="00551938" w:rsidP="00551938">
      <w:pPr>
        <w:snapToGrid w:val="0"/>
        <w:rPr>
          <w:rFonts w:ascii="標楷體" w:eastAsia="標楷體" w:hAnsi="標楷體"/>
          <w:sz w:val="28"/>
          <w:szCs w:val="28"/>
        </w:rPr>
      </w:pPr>
      <w:r>
        <w:rPr>
          <w:rFonts w:ascii="標楷體" w:eastAsia="標楷體" w:hAnsi="標楷體" w:cs="新細明體"/>
          <w:color w:val="3E3E3E"/>
          <w:kern w:val="0"/>
          <w:sz w:val="28"/>
          <w:szCs w:val="24"/>
        </w:rPr>
        <w:br w:type="page"/>
      </w:r>
      <w:r w:rsidRPr="00551938">
        <w:rPr>
          <w:rFonts w:ascii="標楷體" w:eastAsia="標楷體" w:hAnsi="標楷體" w:hint="eastAsia"/>
          <w:sz w:val="28"/>
          <w:szCs w:val="28"/>
        </w:rPr>
        <w:lastRenderedPageBreak/>
        <w:t>附表一、母性健康保護工作場所環境及作業危害評估表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895"/>
        <w:gridCol w:w="896"/>
        <w:gridCol w:w="896"/>
      </w:tblGrid>
      <w:tr w:rsidR="00551938" w:rsidRPr="00551938" w:rsidTr="00551938">
        <w:trPr>
          <w:trHeight w:val="409"/>
          <w:jc w:val="center"/>
        </w:trPr>
        <w:tc>
          <w:tcPr>
            <w:tcW w:w="7089" w:type="dxa"/>
            <w:vMerge w:val="restart"/>
            <w:shd w:val="clear" w:color="auto" w:fill="auto"/>
            <w:vAlign w:val="center"/>
          </w:tcPr>
          <w:p w:rsidR="00551938" w:rsidRPr="00551938" w:rsidRDefault="00551938" w:rsidP="00451100">
            <w:pPr>
              <w:tabs>
                <w:tab w:val="left" w:pos="567"/>
              </w:tabs>
              <w:spacing w:line="320" w:lineRule="exact"/>
              <w:jc w:val="center"/>
              <w:rPr>
                <w:rFonts w:ascii="標楷體" w:eastAsia="標楷體" w:hAnsi="標楷體"/>
              </w:rPr>
            </w:pPr>
            <w:r w:rsidRPr="00551938">
              <w:rPr>
                <w:rFonts w:ascii="標楷體" w:eastAsia="標楷體" w:hAnsi="標楷體" w:hint="eastAsia"/>
              </w:rPr>
              <w:t>危害類型</w:t>
            </w:r>
          </w:p>
        </w:tc>
        <w:tc>
          <w:tcPr>
            <w:tcW w:w="2687" w:type="dxa"/>
            <w:gridSpan w:val="3"/>
            <w:shd w:val="clear" w:color="auto" w:fill="D9D9D9" w:themeFill="background1" w:themeFillShade="D9"/>
          </w:tcPr>
          <w:p w:rsidR="00551938" w:rsidRPr="00551938" w:rsidRDefault="00551938" w:rsidP="00451100">
            <w:pPr>
              <w:tabs>
                <w:tab w:val="left" w:pos="567"/>
              </w:tabs>
              <w:spacing w:line="320" w:lineRule="exact"/>
              <w:jc w:val="center"/>
              <w:rPr>
                <w:rFonts w:ascii="標楷體" w:eastAsia="標楷體" w:hAnsi="標楷體"/>
              </w:rPr>
            </w:pPr>
            <w:r w:rsidRPr="00551938">
              <w:rPr>
                <w:rFonts w:ascii="標楷體" w:eastAsia="標楷體" w:hAnsi="標楷體" w:hint="eastAsia"/>
              </w:rPr>
              <w:t>評估結果</w:t>
            </w:r>
          </w:p>
        </w:tc>
      </w:tr>
      <w:tr w:rsidR="00551938" w:rsidRPr="00551938" w:rsidTr="00551938">
        <w:trPr>
          <w:trHeight w:val="337"/>
          <w:jc w:val="center"/>
        </w:trPr>
        <w:tc>
          <w:tcPr>
            <w:tcW w:w="7089" w:type="dxa"/>
            <w:vMerge/>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5" w:type="dxa"/>
            <w:shd w:val="clear" w:color="auto" w:fill="auto"/>
            <w:vAlign w:val="center"/>
          </w:tcPr>
          <w:p w:rsidR="00551938" w:rsidRPr="00551938" w:rsidRDefault="00551938" w:rsidP="00551938">
            <w:pPr>
              <w:tabs>
                <w:tab w:val="left" w:pos="567"/>
              </w:tabs>
              <w:spacing w:line="320" w:lineRule="exact"/>
              <w:jc w:val="center"/>
              <w:rPr>
                <w:rFonts w:ascii="標楷體" w:eastAsia="標楷體" w:hAnsi="標楷體"/>
              </w:rPr>
            </w:pPr>
            <w:r w:rsidRPr="00551938">
              <w:rPr>
                <w:rFonts w:ascii="標楷體" w:eastAsia="標楷體" w:hAnsi="標楷體" w:hint="eastAsia"/>
              </w:rPr>
              <w:t>有</w:t>
            </w:r>
          </w:p>
        </w:tc>
        <w:tc>
          <w:tcPr>
            <w:tcW w:w="896" w:type="dxa"/>
            <w:shd w:val="clear" w:color="auto" w:fill="auto"/>
            <w:vAlign w:val="center"/>
          </w:tcPr>
          <w:p w:rsidR="00551938" w:rsidRPr="00551938" w:rsidRDefault="00551938" w:rsidP="00551938">
            <w:pPr>
              <w:tabs>
                <w:tab w:val="left" w:pos="567"/>
              </w:tabs>
              <w:spacing w:line="320" w:lineRule="exact"/>
              <w:jc w:val="center"/>
              <w:rPr>
                <w:rFonts w:ascii="標楷體" w:eastAsia="標楷體" w:hAnsi="標楷體"/>
              </w:rPr>
            </w:pPr>
            <w:r w:rsidRPr="00551938">
              <w:rPr>
                <w:rFonts w:ascii="標楷體" w:eastAsia="標楷體" w:hAnsi="標楷體" w:hint="eastAsia"/>
              </w:rPr>
              <w:t>無</w:t>
            </w:r>
          </w:p>
        </w:tc>
        <w:tc>
          <w:tcPr>
            <w:tcW w:w="896" w:type="dxa"/>
            <w:shd w:val="clear" w:color="auto" w:fill="auto"/>
            <w:vAlign w:val="center"/>
          </w:tcPr>
          <w:p w:rsidR="00551938" w:rsidRPr="00551938" w:rsidRDefault="00551938" w:rsidP="00551938">
            <w:pPr>
              <w:tabs>
                <w:tab w:val="left" w:pos="567"/>
              </w:tabs>
              <w:spacing w:line="320" w:lineRule="exact"/>
              <w:ind w:leftChars="-50" w:left="-120" w:rightChars="-50" w:right="-120"/>
              <w:jc w:val="center"/>
              <w:rPr>
                <w:rFonts w:ascii="標楷體" w:eastAsia="標楷體" w:hAnsi="標楷體"/>
              </w:rPr>
            </w:pPr>
            <w:r w:rsidRPr="00551938">
              <w:rPr>
                <w:rFonts w:ascii="標楷體" w:eastAsia="標楷體" w:hAnsi="標楷體" w:hint="eastAsia"/>
              </w:rPr>
              <w:t>可能有影響</w:t>
            </w:r>
          </w:p>
        </w:tc>
      </w:tr>
      <w:tr w:rsidR="00551938" w:rsidRPr="00551938" w:rsidTr="00551938">
        <w:trPr>
          <w:trHeight w:val="397"/>
          <w:jc w:val="center"/>
        </w:trPr>
        <w:tc>
          <w:tcPr>
            <w:tcW w:w="9776" w:type="dxa"/>
            <w:gridSpan w:val="4"/>
            <w:shd w:val="clear" w:color="auto" w:fill="D9D9D9" w:themeFill="background1" w:themeFillShade="D9"/>
          </w:tcPr>
          <w:p w:rsidR="00551938" w:rsidRPr="00551938" w:rsidRDefault="00551938" w:rsidP="00451100">
            <w:pPr>
              <w:tabs>
                <w:tab w:val="left" w:pos="567"/>
              </w:tabs>
              <w:spacing w:line="320" w:lineRule="exact"/>
              <w:rPr>
                <w:rFonts w:ascii="標楷體" w:eastAsia="標楷體" w:hAnsi="標楷體"/>
              </w:rPr>
            </w:pPr>
            <w:r w:rsidRPr="00551938">
              <w:rPr>
                <w:rFonts w:ascii="標楷體" w:eastAsia="標楷體" w:hAnsi="標楷體"/>
                <w:b/>
              </w:rPr>
              <w:t>物理性危害</w:t>
            </w:r>
          </w:p>
        </w:tc>
      </w:tr>
      <w:tr w:rsidR="00551938" w:rsidRPr="00551938" w:rsidTr="00551938">
        <w:trPr>
          <w:trHeight w:val="397"/>
          <w:jc w:val="center"/>
        </w:trPr>
        <w:tc>
          <w:tcPr>
            <w:tcW w:w="7089" w:type="dxa"/>
            <w:shd w:val="clear" w:color="auto" w:fill="auto"/>
          </w:tcPr>
          <w:p w:rsidR="00551938" w:rsidRPr="00551938" w:rsidRDefault="00551938" w:rsidP="00551938">
            <w:pPr>
              <w:numPr>
                <w:ilvl w:val="0"/>
                <w:numId w:val="2"/>
              </w:numPr>
              <w:spacing w:line="320" w:lineRule="exact"/>
              <w:ind w:left="0"/>
              <w:rPr>
                <w:rFonts w:ascii="標楷體" w:eastAsia="標楷體" w:hAnsi="標楷體"/>
              </w:rPr>
            </w:pPr>
            <w:r w:rsidRPr="00551938">
              <w:rPr>
                <w:rFonts w:ascii="標楷體" w:eastAsia="標楷體" w:hAnsi="標楷體"/>
              </w:rPr>
              <w:t>1.工作</w:t>
            </w:r>
            <w:r w:rsidRPr="00551938">
              <w:rPr>
                <w:rFonts w:ascii="標楷體" w:eastAsia="標楷體" w:hAnsi="標楷體" w:hint="eastAsia"/>
              </w:rPr>
              <w:t>性質須</w:t>
            </w:r>
            <w:r w:rsidRPr="00551938">
              <w:rPr>
                <w:rFonts w:ascii="標楷體" w:eastAsia="標楷體" w:hAnsi="標楷體"/>
              </w:rPr>
              <w:t>經常上下階梯或梯架</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377" w:hangingChars="157" w:hanging="377"/>
              <w:rPr>
                <w:rFonts w:ascii="標楷體" w:eastAsia="標楷體" w:hAnsi="標楷體"/>
              </w:rPr>
            </w:pPr>
            <w:r w:rsidRPr="00551938">
              <w:rPr>
                <w:rFonts w:ascii="標楷體" w:eastAsia="標楷體" w:hAnsi="標楷體"/>
              </w:rPr>
              <w:t>2.工作</w:t>
            </w:r>
            <w:r w:rsidRPr="00551938">
              <w:rPr>
                <w:rFonts w:ascii="標楷體" w:eastAsia="標楷體" w:hAnsi="標楷體" w:hint="eastAsia"/>
              </w:rPr>
              <w:t>性質須</w:t>
            </w:r>
            <w:r w:rsidRPr="00551938">
              <w:rPr>
                <w:rFonts w:ascii="標楷體" w:eastAsia="標楷體" w:hAnsi="標楷體"/>
              </w:rPr>
              <w:t>搬抬物件上下階梯或梯架</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192" w:hangingChars="80" w:hanging="192"/>
              <w:rPr>
                <w:rFonts w:ascii="標楷體" w:eastAsia="標楷體" w:hAnsi="標楷體"/>
              </w:rPr>
            </w:pPr>
            <w:r w:rsidRPr="00551938">
              <w:rPr>
                <w:rFonts w:ascii="標楷體" w:eastAsia="標楷體" w:hAnsi="標楷體"/>
              </w:rPr>
              <w:t>3.工作場所可能</w:t>
            </w:r>
            <w:r w:rsidRPr="00551938">
              <w:rPr>
                <w:rFonts w:ascii="標楷體" w:eastAsia="標楷體" w:hAnsi="標楷體" w:hint="eastAsia"/>
              </w:rPr>
              <w:t>有</w:t>
            </w:r>
            <w:r w:rsidRPr="00551938">
              <w:rPr>
                <w:rFonts w:ascii="標楷體" w:eastAsia="標楷體" w:hAnsi="標楷體"/>
              </w:rPr>
              <w:t>遭遇物品掉落</w:t>
            </w:r>
            <w:r w:rsidRPr="00551938">
              <w:rPr>
                <w:rFonts w:ascii="標楷體" w:eastAsia="標楷體" w:hAnsi="標楷體" w:hint="eastAsia"/>
              </w:rPr>
              <w:t>或</w:t>
            </w:r>
            <w:r w:rsidRPr="00551938">
              <w:rPr>
                <w:rFonts w:ascii="標楷體" w:eastAsia="標楷體" w:hAnsi="標楷體"/>
              </w:rPr>
              <w:t>移動性物品造成衝擊衝撞</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377" w:hangingChars="157" w:hanging="377"/>
              <w:rPr>
                <w:rFonts w:ascii="標楷體" w:eastAsia="標楷體" w:hAnsi="標楷體"/>
              </w:rPr>
            </w:pPr>
            <w:r w:rsidRPr="00551938">
              <w:rPr>
                <w:rFonts w:ascii="標楷體" w:eastAsia="標楷體" w:hAnsi="標楷體"/>
              </w:rPr>
              <w:t>4.</w:t>
            </w:r>
            <w:r w:rsidRPr="00551938">
              <w:rPr>
                <w:rFonts w:ascii="標楷體" w:eastAsia="標楷體" w:hAnsi="標楷體" w:hint="eastAsia"/>
              </w:rPr>
              <w:t>暴露於有害輻射散布場所之工作</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377" w:hangingChars="157" w:hanging="377"/>
              <w:rPr>
                <w:rFonts w:ascii="標楷體" w:eastAsia="標楷體" w:hAnsi="標楷體"/>
              </w:rPr>
            </w:pPr>
            <w:r w:rsidRPr="00551938">
              <w:rPr>
                <w:rFonts w:ascii="標楷體" w:eastAsia="標楷體" w:hAnsi="標楷體" w:hint="eastAsia"/>
              </w:rPr>
              <w:t>5.</w:t>
            </w:r>
            <w:r w:rsidRPr="00551938">
              <w:rPr>
                <w:rFonts w:ascii="標楷體" w:eastAsia="標楷體" w:hAnsi="標楷體"/>
              </w:rPr>
              <w:t>暴露</w:t>
            </w:r>
            <w:r w:rsidRPr="00551938">
              <w:rPr>
                <w:rFonts w:ascii="標楷體" w:eastAsia="標楷體" w:hAnsi="標楷體" w:hint="eastAsia"/>
              </w:rPr>
              <w:t>於</w:t>
            </w:r>
            <w:r w:rsidRPr="00551938">
              <w:rPr>
                <w:rFonts w:ascii="標楷體" w:eastAsia="標楷體" w:hAnsi="標楷體"/>
              </w:rPr>
              <w:t>噪音</w:t>
            </w:r>
            <w:r w:rsidRPr="00551938">
              <w:rPr>
                <w:rFonts w:ascii="標楷體" w:eastAsia="標楷體" w:hAnsi="標楷體" w:hint="eastAsia"/>
              </w:rPr>
              <w:t>作業環境(TWA≧</w:t>
            </w:r>
            <w:r w:rsidRPr="00551938">
              <w:rPr>
                <w:rFonts w:ascii="標楷體" w:eastAsia="標楷體" w:hAnsi="標楷體"/>
              </w:rPr>
              <w:t>85dB</w:t>
            </w:r>
            <w:r w:rsidRPr="00551938">
              <w:rPr>
                <w:rFonts w:ascii="標楷體" w:eastAsia="標楷體" w:hAnsi="標楷體" w:hint="eastAsia"/>
              </w:rPr>
              <w:t>)</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377" w:hangingChars="157" w:hanging="377"/>
              <w:rPr>
                <w:rFonts w:ascii="標楷體" w:eastAsia="標楷體" w:hAnsi="標楷體"/>
              </w:rPr>
            </w:pPr>
            <w:r w:rsidRPr="00551938">
              <w:rPr>
                <w:rFonts w:ascii="標楷體" w:eastAsia="標楷體" w:hAnsi="標楷體" w:hint="eastAsia"/>
              </w:rPr>
              <w:t>6.</w:t>
            </w:r>
            <w:r w:rsidRPr="00551938">
              <w:rPr>
                <w:rFonts w:ascii="標楷體" w:eastAsia="標楷體" w:hAnsi="標楷體"/>
              </w:rPr>
              <w:t>暴露</w:t>
            </w:r>
            <w:r w:rsidRPr="00551938">
              <w:rPr>
                <w:rFonts w:ascii="標楷體" w:eastAsia="標楷體" w:hAnsi="標楷體" w:hint="eastAsia"/>
              </w:rPr>
              <w:t>於</w:t>
            </w:r>
            <w:r w:rsidRPr="00551938">
              <w:rPr>
                <w:rFonts w:ascii="標楷體" w:eastAsia="標楷體" w:hAnsi="標楷體"/>
              </w:rPr>
              <w:t>會引發不適之環境</w:t>
            </w:r>
            <w:r w:rsidRPr="00551938">
              <w:rPr>
                <w:rFonts w:ascii="標楷體" w:eastAsia="標楷體" w:hAnsi="標楷體" w:hint="eastAsia"/>
              </w:rPr>
              <w:t>溫度</w:t>
            </w:r>
            <w:r w:rsidRPr="00551938">
              <w:rPr>
                <w:rFonts w:ascii="標楷體" w:eastAsia="標楷體" w:hAnsi="標楷體"/>
              </w:rPr>
              <w:t xml:space="preserve"> (熱或冷)</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377" w:hangingChars="157" w:hanging="377"/>
              <w:rPr>
                <w:rFonts w:ascii="標楷體" w:eastAsia="標楷體" w:hAnsi="標楷體"/>
              </w:rPr>
            </w:pPr>
            <w:r w:rsidRPr="00551938">
              <w:rPr>
                <w:rFonts w:ascii="標楷體" w:eastAsia="標楷體" w:hAnsi="標楷體" w:hint="eastAsia"/>
              </w:rPr>
              <w:t>7.</w:t>
            </w:r>
            <w:r w:rsidRPr="00551938">
              <w:rPr>
                <w:rFonts w:ascii="標楷體" w:eastAsia="標楷體" w:hAnsi="標楷體"/>
              </w:rPr>
              <w:t>暴露</w:t>
            </w:r>
            <w:r w:rsidRPr="00551938">
              <w:rPr>
                <w:rFonts w:ascii="標楷體" w:eastAsia="標楷體" w:hAnsi="標楷體" w:hint="eastAsia"/>
              </w:rPr>
              <w:t>於</w:t>
            </w:r>
            <w:r w:rsidRPr="00551938">
              <w:rPr>
                <w:rFonts w:ascii="標楷體" w:eastAsia="標楷體" w:hAnsi="標楷體"/>
              </w:rPr>
              <w:t>高溫作業</w:t>
            </w:r>
            <w:r w:rsidRPr="00551938">
              <w:rPr>
                <w:rFonts w:ascii="標楷體" w:eastAsia="標楷體" w:hAnsi="標楷體" w:hint="eastAsia"/>
              </w:rPr>
              <w:t>之環境</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377" w:hangingChars="157" w:hanging="377"/>
              <w:rPr>
                <w:rFonts w:ascii="標楷體" w:eastAsia="標楷體" w:hAnsi="標楷體"/>
              </w:rPr>
            </w:pPr>
            <w:r w:rsidRPr="00551938">
              <w:rPr>
                <w:rFonts w:ascii="標楷體" w:eastAsia="標楷體" w:hAnsi="標楷體" w:hint="eastAsia"/>
              </w:rPr>
              <w:t>8.</w:t>
            </w:r>
            <w:r w:rsidRPr="00551938">
              <w:rPr>
                <w:rFonts w:ascii="標楷體" w:eastAsia="標楷體" w:hAnsi="標楷體"/>
              </w:rPr>
              <w:t>暴露</w:t>
            </w:r>
            <w:r w:rsidRPr="00551938">
              <w:rPr>
                <w:rFonts w:ascii="標楷體" w:eastAsia="標楷體" w:hAnsi="標楷體" w:hint="eastAsia"/>
              </w:rPr>
              <w:t>於</w:t>
            </w:r>
            <w:r w:rsidRPr="00551938">
              <w:rPr>
                <w:rFonts w:ascii="標楷體" w:eastAsia="標楷體" w:hAnsi="標楷體"/>
              </w:rPr>
              <w:t>極大溫差地區</w:t>
            </w:r>
            <w:r w:rsidRPr="00551938">
              <w:rPr>
                <w:rFonts w:ascii="標楷體" w:eastAsia="標楷體" w:hAnsi="標楷體" w:hint="eastAsia"/>
              </w:rPr>
              <w:t>之</w:t>
            </w:r>
            <w:r w:rsidRPr="00551938">
              <w:rPr>
                <w:rFonts w:ascii="標楷體" w:eastAsia="標楷體" w:hAnsi="標楷體"/>
              </w:rPr>
              <w:t>作業</w:t>
            </w:r>
            <w:r w:rsidRPr="00551938">
              <w:rPr>
                <w:rFonts w:ascii="標楷體" w:eastAsia="標楷體" w:hAnsi="標楷體" w:hint="eastAsia"/>
              </w:rPr>
              <w:t>環境</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rPr>
                <w:rFonts w:ascii="標楷體" w:eastAsia="標楷體" w:hAnsi="標楷體"/>
              </w:rPr>
            </w:pPr>
            <w:r w:rsidRPr="00551938">
              <w:rPr>
                <w:rFonts w:ascii="標楷體" w:eastAsia="標楷體" w:hAnsi="標楷體" w:hint="eastAsia"/>
              </w:rPr>
              <w:t>9.</w:t>
            </w:r>
            <w:r w:rsidRPr="00551938">
              <w:rPr>
                <w:rFonts w:ascii="標楷體" w:eastAsia="標楷體" w:hAnsi="標楷體"/>
              </w:rPr>
              <w:t>暴露</w:t>
            </w:r>
            <w:r w:rsidRPr="00551938">
              <w:rPr>
                <w:rFonts w:ascii="標楷體" w:eastAsia="標楷體" w:hAnsi="標楷體" w:hint="eastAsia"/>
              </w:rPr>
              <w:t>於</w:t>
            </w:r>
            <w:r w:rsidRPr="00551938">
              <w:rPr>
                <w:rFonts w:ascii="標楷體" w:eastAsia="標楷體" w:hAnsi="標楷體"/>
              </w:rPr>
              <w:t>全身振動</w:t>
            </w:r>
            <w:r w:rsidRPr="00551938">
              <w:rPr>
                <w:rFonts w:ascii="標楷體" w:eastAsia="標楷體" w:hAnsi="標楷體" w:hint="eastAsia"/>
              </w:rPr>
              <w:t>或局部振動之作業</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rPr>
                <w:rFonts w:ascii="標楷體" w:eastAsia="標楷體" w:hAnsi="標楷體"/>
              </w:rPr>
            </w:pPr>
            <w:r w:rsidRPr="00551938">
              <w:rPr>
                <w:rFonts w:ascii="標楷體" w:eastAsia="標楷體" w:hAnsi="標楷體"/>
              </w:rPr>
              <w:t>10.</w:t>
            </w:r>
            <w:r w:rsidRPr="00551938">
              <w:rPr>
                <w:rFonts w:ascii="標楷體" w:eastAsia="標楷體" w:hAnsi="標楷體" w:hint="eastAsia"/>
              </w:rPr>
              <w:t>暴露於</w:t>
            </w:r>
            <w:r w:rsidRPr="00551938">
              <w:rPr>
                <w:rFonts w:ascii="標楷體" w:eastAsia="標楷體" w:hAnsi="標楷體" w:hint="eastAsia"/>
                <w:kern w:val="0"/>
                <w:szCs w:val="28"/>
              </w:rPr>
              <w:t>異常氣壓之工作</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11</w:t>
            </w:r>
            <w:r w:rsidRPr="00551938">
              <w:rPr>
                <w:rFonts w:ascii="標楷體" w:eastAsia="標楷體" w:hAnsi="標楷體"/>
              </w:rPr>
              <w:t>.</w:t>
            </w:r>
            <w:r w:rsidRPr="00551938">
              <w:rPr>
                <w:rFonts w:ascii="標楷體" w:eastAsia="標楷體" w:hAnsi="標楷體" w:hint="eastAsia"/>
              </w:rPr>
              <w:t>作業場所為</w:t>
            </w:r>
            <w:r w:rsidRPr="00551938">
              <w:rPr>
                <w:rFonts w:ascii="標楷體" w:eastAsia="標楷體" w:hAnsi="標楷體"/>
              </w:rPr>
              <w:t>地下坑道或空間狹小</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12.</w:t>
            </w:r>
            <w:r w:rsidRPr="00551938">
              <w:rPr>
                <w:rFonts w:ascii="標楷體" w:eastAsia="標楷體" w:hAnsi="標楷體"/>
              </w:rPr>
              <w:t>工作場所</w:t>
            </w:r>
            <w:r w:rsidRPr="00551938">
              <w:rPr>
                <w:rFonts w:ascii="標楷體" w:eastAsia="標楷體" w:hAnsi="標楷體" w:hint="eastAsia"/>
              </w:rPr>
              <w:t>之地板</w:t>
            </w:r>
            <w:r w:rsidRPr="00551938">
              <w:rPr>
                <w:rFonts w:ascii="標楷體" w:eastAsia="標楷體" w:hAnsi="標楷體"/>
              </w:rPr>
              <w:t>、通道、樓梯或台階</w:t>
            </w:r>
            <w:r w:rsidRPr="00551938">
              <w:rPr>
                <w:rFonts w:ascii="標楷體" w:eastAsia="標楷體" w:hAnsi="標楷體" w:hint="eastAsia"/>
              </w:rPr>
              <w:t>有</w:t>
            </w:r>
            <w:r w:rsidRPr="00551938">
              <w:rPr>
                <w:rFonts w:ascii="標楷體" w:eastAsia="標楷體" w:hAnsi="標楷體"/>
              </w:rPr>
              <w:t>安全</w:t>
            </w:r>
            <w:r w:rsidRPr="00551938">
              <w:rPr>
                <w:rFonts w:ascii="標楷體" w:eastAsia="標楷體" w:hAnsi="標楷體" w:hint="eastAsia"/>
              </w:rPr>
              <w:t>防護措施</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1</w:t>
            </w:r>
            <w:r w:rsidRPr="00551938">
              <w:rPr>
                <w:rFonts w:ascii="標楷體" w:eastAsia="標楷體" w:hAnsi="標楷體"/>
              </w:rPr>
              <w:t>3</w:t>
            </w:r>
            <w:r w:rsidRPr="00551938">
              <w:rPr>
                <w:rFonts w:ascii="標楷體" w:eastAsia="標楷體" w:hAnsi="標楷體" w:hint="eastAsia"/>
              </w:rPr>
              <w:t xml:space="preserve">.其他： </w:t>
            </w:r>
            <w:r w:rsidRPr="00551938">
              <w:rPr>
                <w:rFonts w:ascii="標楷體" w:eastAsia="標楷體" w:hAnsi="標楷體" w:hint="eastAsia"/>
                <w:u w:val="single"/>
              </w:rPr>
              <w:t xml:space="preserve">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9776" w:type="dxa"/>
            <w:gridSpan w:val="4"/>
            <w:shd w:val="clear" w:color="auto" w:fill="D9D9D9" w:themeFill="background1" w:themeFillShade="D9"/>
          </w:tcPr>
          <w:p w:rsidR="00551938" w:rsidRPr="00551938" w:rsidRDefault="00551938" w:rsidP="00451100">
            <w:pPr>
              <w:tabs>
                <w:tab w:val="left" w:pos="567"/>
              </w:tabs>
              <w:spacing w:line="320" w:lineRule="exact"/>
              <w:rPr>
                <w:rFonts w:ascii="標楷體" w:eastAsia="標楷體" w:hAnsi="標楷體"/>
              </w:rPr>
            </w:pPr>
            <w:r w:rsidRPr="00551938">
              <w:rPr>
                <w:rFonts w:ascii="標楷體" w:eastAsia="標楷體" w:hAnsi="標楷體"/>
                <w:b/>
              </w:rPr>
              <w:t>化學性危害</w:t>
            </w:r>
          </w:p>
        </w:tc>
      </w:tr>
      <w:tr w:rsidR="00551938" w:rsidRPr="00551938" w:rsidTr="00551938">
        <w:trPr>
          <w:trHeight w:val="487"/>
          <w:jc w:val="center"/>
        </w:trPr>
        <w:tc>
          <w:tcPr>
            <w:tcW w:w="7089" w:type="dxa"/>
            <w:shd w:val="clear" w:color="auto" w:fill="auto"/>
          </w:tcPr>
          <w:p w:rsidR="00551938" w:rsidRPr="00551938" w:rsidRDefault="00551938" w:rsidP="00551938">
            <w:pPr>
              <w:spacing w:line="320" w:lineRule="exact"/>
              <w:ind w:left="240" w:hangingChars="100" w:hanging="240"/>
              <w:rPr>
                <w:rFonts w:ascii="標楷體" w:eastAsia="標楷體" w:hAnsi="標楷體"/>
              </w:rPr>
            </w:pPr>
            <w:r w:rsidRPr="00551938">
              <w:rPr>
                <w:rFonts w:ascii="標楷體" w:eastAsia="標楷體" w:hAnsi="標楷體"/>
              </w:rPr>
              <w:t>1.</w:t>
            </w:r>
            <w:r w:rsidRPr="00551938">
              <w:rPr>
                <w:rFonts w:ascii="標楷體" w:eastAsia="標楷體" w:hAnsi="標楷體" w:hint="eastAsia"/>
              </w:rPr>
              <w:t>暴露於依</w:t>
            </w:r>
            <w:r w:rsidRPr="00551938">
              <w:rPr>
                <w:rFonts w:ascii="標楷體" w:eastAsia="標楷體" w:hAnsi="標楷體"/>
              </w:rPr>
              <w:t>國家標準CNS 15030分類</w:t>
            </w:r>
            <w:r w:rsidRPr="00551938">
              <w:rPr>
                <w:rFonts w:ascii="標楷體" w:eastAsia="標楷體" w:hAnsi="標楷體" w:hint="eastAsia"/>
              </w:rPr>
              <w:t>屬</w:t>
            </w:r>
            <w:r w:rsidRPr="00551938">
              <w:rPr>
                <w:rFonts w:ascii="標楷體" w:eastAsia="標楷體" w:hAnsi="標楷體" w:hint="eastAsia"/>
                <w:szCs w:val="28"/>
              </w:rPr>
              <w:t>生殖毒性物質第一級之作業環境：（</w:t>
            </w:r>
            <w:r w:rsidRPr="00551938">
              <w:rPr>
                <w:rFonts w:ascii="標楷體" w:eastAsia="標楷體" w:hAnsi="標楷體" w:hint="eastAsia"/>
                <w:szCs w:val="28"/>
                <w:u w:val="single"/>
              </w:rPr>
              <w:t xml:space="preserve">請敘明物質）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53"/>
          <w:jc w:val="center"/>
        </w:trPr>
        <w:tc>
          <w:tcPr>
            <w:tcW w:w="7089" w:type="dxa"/>
            <w:shd w:val="clear" w:color="auto" w:fill="auto"/>
          </w:tcPr>
          <w:p w:rsidR="00551938" w:rsidRPr="00551938" w:rsidRDefault="00551938" w:rsidP="00551938">
            <w:pPr>
              <w:spacing w:line="320" w:lineRule="exact"/>
              <w:ind w:left="240" w:hangingChars="100" w:hanging="240"/>
              <w:rPr>
                <w:rFonts w:ascii="標楷體" w:eastAsia="標楷體" w:hAnsi="標楷體"/>
              </w:rPr>
            </w:pPr>
            <w:r w:rsidRPr="00551938">
              <w:rPr>
                <w:rFonts w:ascii="標楷體" w:eastAsia="標楷體" w:hAnsi="標楷體"/>
              </w:rPr>
              <w:t>2.</w:t>
            </w:r>
            <w:r w:rsidRPr="00551938">
              <w:rPr>
                <w:rFonts w:ascii="標楷體" w:eastAsia="標楷體" w:hAnsi="標楷體" w:hint="eastAsia"/>
              </w:rPr>
              <w:t>暴露於依</w:t>
            </w:r>
            <w:r w:rsidRPr="00551938">
              <w:rPr>
                <w:rFonts w:ascii="標楷體" w:eastAsia="標楷體" w:hAnsi="標楷體"/>
              </w:rPr>
              <w:t>國家標準CNS 15030分類</w:t>
            </w:r>
            <w:r w:rsidRPr="00551938">
              <w:rPr>
                <w:rFonts w:ascii="標楷體" w:eastAsia="標楷體" w:hAnsi="標楷體" w:hint="eastAsia"/>
              </w:rPr>
              <w:t>屬</w:t>
            </w:r>
            <w:r w:rsidRPr="00551938">
              <w:rPr>
                <w:rFonts w:ascii="標楷體" w:eastAsia="標楷體" w:hAnsi="標楷體" w:hint="eastAsia"/>
                <w:szCs w:val="28"/>
              </w:rPr>
              <w:t>生殖細胞致突變性物質第一級之作業環境：（</w:t>
            </w:r>
            <w:r w:rsidRPr="00551938">
              <w:rPr>
                <w:rFonts w:ascii="標楷體" w:eastAsia="標楷體" w:hAnsi="標楷體" w:hint="eastAsia"/>
                <w:szCs w:val="28"/>
                <w:u w:val="single"/>
              </w:rPr>
              <w:t xml:space="preserve">請敘明物質）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rPr>
                <w:rFonts w:ascii="標楷體" w:eastAsia="標楷體" w:hAnsi="標楷體"/>
              </w:rPr>
            </w:pPr>
            <w:r w:rsidRPr="00551938">
              <w:rPr>
                <w:rFonts w:ascii="標楷體" w:eastAsia="標楷體" w:hAnsi="標楷體"/>
              </w:rPr>
              <w:t>3.</w:t>
            </w:r>
            <w:r w:rsidRPr="00551938">
              <w:rPr>
                <w:rFonts w:ascii="標楷體" w:eastAsia="標楷體" w:hAnsi="標楷體" w:hint="eastAsia"/>
              </w:rPr>
              <w:t>暴露於鉛及其化合物散布場所之作業環境</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rPr>
              <w:t>4.</w:t>
            </w:r>
            <w:r w:rsidRPr="00551938">
              <w:rPr>
                <w:rFonts w:ascii="標楷體" w:eastAsia="標楷體" w:hAnsi="標楷體" w:hint="eastAsia"/>
              </w:rPr>
              <w:t>暴露於製造或處置</w:t>
            </w:r>
            <w:r w:rsidRPr="00551938">
              <w:rPr>
                <w:rFonts w:ascii="標楷體" w:eastAsia="標楷體" w:hAnsi="標楷體" w:hint="eastAsia"/>
                <w:szCs w:val="28"/>
              </w:rPr>
              <w:t>抗細胞分裂及具細胞毒性藥物之作業環境</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53"/>
          <w:jc w:val="center"/>
        </w:trPr>
        <w:tc>
          <w:tcPr>
            <w:tcW w:w="7089" w:type="dxa"/>
            <w:shd w:val="clear" w:color="auto" w:fill="auto"/>
          </w:tcPr>
          <w:p w:rsidR="00551938" w:rsidRPr="00551938" w:rsidRDefault="00551938" w:rsidP="00551938">
            <w:pPr>
              <w:spacing w:line="320" w:lineRule="exact"/>
              <w:ind w:left="240" w:hangingChars="100" w:hanging="240"/>
              <w:rPr>
                <w:rFonts w:ascii="標楷體" w:eastAsia="標楷體" w:hAnsi="標楷體"/>
              </w:rPr>
            </w:pPr>
            <w:r w:rsidRPr="00551938">
              <w:rPr>
                <w:rFonts w:ascii="標楷體" w:eastAsia="標楷體" w:hAnsi="標楷體" w:hint="eastAsia"/>
              </w:rPr>
              <w:t>5.暴露於對</w:t>
            </w:r>
            <w:r w:rsidRPr="00551938">
              <w:rPr>
                <w:rFonts w:ascii="標楷體" w:eastAsia="標楷體" w:hAnsi="標楷體" w:cs="DF Kai Shu"/>
                <w:spacing w:val="40"/>
                <w:kern w:val="0"/>
                <w:szCs w:val="28"/>
              </w:rPr>
              <w:t>哺乳</w:t>
            </w:r>
            <w:r w:rsidRPr="00551938">
              <w:rPr>
                <w:rFonts w:ascii="標楷體" w:eastAsia="標楷體" w:hAnsi="標楷體" w:cs="DF Kai Shu" w:hint="eastAsia"/>
                <w:spacing w:val="40"/>
                <w:kern w:val="0"/>
                <w:szCs w:val="28"/>
              </w:rPr>
              <w:t>功能有不良</w:t>
            </w:r>
            <w:r w:rsidRPr="00551938">
              <w:rPr>
                <w:rFonts w:ascii="標楷體" w:eastAsia="標楷體" w:hAnsi="標楷體" w:hint="eastAsia"/>
              </w:rPr>
              <w:t>影響致危害嬰兒健康之</w:t>
            </w:r>
            <w:r w:rsidRPr="00551938">
              <w:rPr>
                <w:rFonts w:ascii="標楷體" w:eastAsia="標楷體" w:hAnsi="標楷體" w:hint="eastAsia"/>
                <w:szCs w:val="28"/>
              </w:rPr>
              <w:t>作業環境：（</w:t>
            </w:r>
            <w:r w:rsidRPr="00551938">
              <w:rPr>
                <w:rFonts w:ascii="標楷體" w:eastAsia="標楷體" w:hAnsi="標楷體" w:hint="eastAsia"/>
                <w:szCs w:val="28"/>
                <w:u w:val="single"/>
              </w:rPr>
              <w:t xml:space="preserve">請敘明物質）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rPr>
                <w:rFonts w:ascii="標楷體" w:eastAsia="標楷體" w:hAnsi="標楷體"/>
              </w:rPr>
            </w:pPr>
            <w:r w:rsidRPr="00551938">
              <w:rPr>
                <w:rFonts w:ascii="標楷體" w:eastAsia="標楷體" w:hAnsi="標楷體" w:hint="eastAsia"/>
              </w:rPr>
              <w:t>6</w:t>
            </w:r>
            <w:r>
              <w:rPr>
                <w:rFonts w:ascii="標楷體" w:eastAsia="標楷體" w:hAnsi="標楷體"/>
              </w:rPr>
              <w:t>.</w:t>
            </w:r>
            <w:r w:rsidRPr="00551938">
              <w:rPr>
                <w:rFonts w:ascii="標楷體" w:eastAsia="標楷體" w:hAnsi="標楷體" w:hint="eastAsia"/>
              </w:rPr>
              <w:t xml:space="preserve">其他： </w:t>
            </w:r>
            <w:r w:rsidRPr="00551938">
              <w:rPr>
                <w:rFonts w:ascii="標楷體" w:eastAsia="標楷體" w:hAnsi="標楷體" w:hint="eastAsia"/>
                <w:u w:val="single"/>
              </w:rPr>
              <w:t xml:space="preserve">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9776" w:type="dxa"/>
            <w:gridSpan w:val="4"/>
            <w:shd w:val="clear" w:color="auto" w:fill="D9D9D9" w:themeFill="background1" w:themeFillShade="D9"/>
          </w:tcPr>
          <w:p w:rsidR="00551938" w:rsidRPr="00551938" w:rsidRDefault="00551938" w:rsidP="00451100">
            <w:pPr>
              <w:tabs>
                <w:tab w:val="left" w:pos="567"/>
              </w:tabs>
              <w:spacing w:line="320" w:lineRule="exact"/>
              <w:rPr>
                <w:rFonts w:ascii="標楷體" w:eastAsia="標楷體" w:hAnsi="標楷體"/>
                <w:b/>
              </w:rPr>
            </w:pPr>
            <w:r w:rsidRPr="00551938">
              <w:rPr>
                <w:rFonts w:ascii="標楷體" w:eastAsia="標楷體" w:hAnsi="標楷體"/>
                <w:b/>
              </w:rPr>
              <w:t>生物性危害</w:t>
            </w: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295" w:hangingChars="123" w:hanging="295"/>
              <w:rPr>
                <w:rFonts w:ascii="標楷體" w:eastAsia="標楷體" w:hAnsi="標楷體"/>
              </w:rPr>
            </w:pPr>
            <w:r>
              <w:rPr>
                <w:rFonts w:ascii="標楷體" w:eastAsia="標楷體" w:hAnsi="標楷體"/>
              </w:rPr>
              <w:t>1.</w:t>
            </w:r>
            <w:r w:rsidRPr="00551938">
              <w:rPr>
                <w:rFonts w:ascii="標楷體" w:eastAsia="標楷體" w:hAnsi="標楷體" w:hint="eastAsia"/>
              </w:rPr>
              <w:t>暴露於感染弓形蟲之作業環境</w:t>
            </w:r>
            <w:r w:rsidRPr="00551938">
              <w:rPr>
                <w:rFonts w:ascii="標楷體" w:eastAsia="標楷體" w:hAnsi="標楷體"/>
              </w:rPr>
              <w:t xml:space="preserve">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rPr>
              <w:t>2.</w:t>
            </w:r>
            <w:r w:rsidRPr="00551938">
              <w:rPr>
                <w:rFonts w:ascii="標楷體" w:eastAsia="標楷體" w:hAnsi="標楷體" w:hint="eastAsia"/>
              </w:rPr>
              <w:t>暴露於感染德國麻疹之作業環境</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53"/>
          <w:jc w:val="center"/>
        </w:trPr>
        <w:tc>
          <w:tcPr>
            <w:tcW w:w="7089" w:type="dxa"/>
            <w:shd w:val="clear" w:color="auto" w:fill="auto"/>
          </w:tcPr>
          <w:p w:rsidR="00551938" w:rsidRPr="00551938" w:rsidRDefault="00551938" w:rsidP="00551938">
            <w:pPr>
              <w:spacing w:line="320" w:lineRule="exact"/>
              <w:ind w:left="240" w:hangingChars="100" w:hanging="240"/>
              <w:rPr>
                <w:rFonts w:ascii="標楷體" w:eastAsia="標楷體" w:hAnsi="標楷體"/>
              </w:rPr>
            </w:pPr>
            <w:r w:rsidRPr="00551938">
              <w:rPr>
                <w:rFonts w:ascii="標楷體" w:eastAsia="標楷體" w:hAnsi="標楷體" w:hint="eastAsia"/>
              </w:rPr>
              <w:t>3.暴露於具有致病或致死之微生物：如B型肝炎或水痘、C型肝炎或人類免疫缺乏病毒或肺結核等</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295" w:hangingChars="123" w:hanging="295"/>
              <w:rPr>
                <w:rFonts w:ascii="標楷體" w:eastAsia="標楷體" w:hAnsi="標楷體"/>
              </w:rPr>
            </w:pPr>
            <w:r>
              <w:rPr>
                <w:rFonts w:ascii="標楷體" w:eastAsia="標楷體" w:hAnsi="標楷體" w:hint="eastAsia"/>
              </w:rPr>
              <w:t>4.</w:t>
            </w:r>
            <w:r w:rsidRPr="00551938">
              <w:rPr>
                <w:rFonts w:ascii="標楷體" w:eastAsia="標楷體" w:hAnsi="標楷體" w:hint="eastAsia"/>
              </w:rPr>
              <w:t xml:space="preserve">其他： </w:t>
            </w:r>
            <w:r w:rsidRPr="00551938">
              <w:rPr>
                <w:rFonts w:ascii="標楷體" w:eastAsia="標楷體" w:hAnsi="標楷體" w:hint="eastAsia"/>
                <w:u w:val="single"/>
              </w:rPr>
              <w:t xml:space="preserve">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9776" w:type="dxa"/>
            <w:gridSpan w:val="4"/>
            <w:shd w:val="clear" w:color="auto" w:fill="D9D9D9" w:themeFill="background1" w:themeFillShade="D9"/>
          </w:tcPr>
          <w:p w:rsidR="00551938" w:rsidRPr="00551938" w:rsidRDefault="00551938" w:rsidP="00451100">
            <w:pPr>
              <w:tabs>
                <w:tab w:val="left" w:pos="567"/>
              </w:tabs>
              <w:spacing w:line="320" w:lineRule="exact"/>
              <w:rPr>
                <w:rFonts w:ascii="標楷體" w:eastAsia="標楷體" w:hAnsi="標楷體"/>
                <w:b/>
              </w:rPr>
            </w:pPr>
            <w:r w:rsidRPr="00551938">
              <w:rPr>
                <w:rFonts w:ascii="標楷體" w:eastAsia="標楷體" w:hAnsi="標楷體"/>
                <w:b/>
              </w:rPr>
              <w:t>人因性危害</w:t>
            </w:r>
          </w:p>
        </w:tc>
      </w:tr>
      <w:tr w:rsidR="00551938" w:rsidRPr="00551938" w:rsidTr="00551938">
        <w:trPr>
          <w:trHeight w:val="397"/>
          <w:jc w:val="center"/>
        </w:trPr>
        <w:tc>
          <w:tcPr>
            <w:tcW w:w="7089" w:type="dxa"/>
            <w:shd w:val="clear" w:color="auto" w:fill="auto"/>
          </w:tcPr>
          <w:p w:rsidR="00551938" w:rsidRPr="00551938" w:rsidRDefault="00551938" w:rsidP="00451100">
            <w:pPr>
              <w:spacing w:line="320" w:lineRule="exact"/>
              <w:ind w:left="377" w:hangingChars="157" w:hanging="377"/>
              <w:rPr>
                <w:rFonts w:ascii="標楷體" w:eastAsia="標楷體" w:hAnsi="標楷體"/>
              </w:rPr>
            </w:pPr>
            <w:r>
              <w:rPr>
                <w:rFonts w:ascii="標楷體" w:eastAsia="標楷體" w:hAnsi="標楷體"/>
              </w:rPr>
              <w:t>1.</w:t>
            </w:r>
            <w:r w:rsidRPr="00551938">
              <w:rPr>
                <w:rFonts w:ascii="標楷體" w:eastAsia="標楷體" w:hAnsi="標楷體" w:hint="eastAsia"/>
              </w:rPr>
              <w:t>工作性質為處理一定重量以上之</w:t>
            </w:r>
            <w:r w:rsidRPr="00551938">
              <w:rPr>
                <w:rFonts w:ascii="標楷體" w:eastAsia="標楷體" w:hAnsi="標楷體"/>
              </w:rPr>
              <w:t>重物處理作業</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377" w:hangingChars="157" w:hanging="377"/>
              <w:rPr>
                <w:rFonts w:ascii="標楷體" w:eastAsia="標楷體" w:hAnsi="標楷體"/>
              </w:rPr>
            </w:pPr>
            <w:r w:rsidRPr="00551938">
              <w:rPr>
                <w:rFonts w:ascii="標楷體" w:eastAsia="標楷體" w:hAnsi="標楷體"/>
              </w:rPr>
              <w:lastRenderedPageBreak/>
              <w:t>2.工作</w:t>
            </w:r>
            <w:r w:rsidRPr="00551938">
              <w:rPr>
                <w:rFonts w:ascii="標楷體" w:eastAsia="標楷體" w:hAnsi="標楷體" w:hint="eastAsia"/>
              </w:rPr>
              <w:t>須經常</w:t>
            </w:r>
            <w:r w:rsidRPr="00551938">
              <w:rPr>
                <w:rFonts w:ascii="標楷體" w:eastAsia="標楷體" w:hAnsi="標楷體"/>
              </w:rPr>
              <w:t>提舉或移動</w:t>
            </w:r>
            <w:r w:rsidRPr="00551938">
              <w:rPr>
                <w:rFonts w:ascii="標楷體" w:eastAsia="標楷體" w:hAnsi="標楷體" w:hint="eastAsia"/>
              </w:rPr>
              <w:t>（推拉）</w:t>
            </w:r>
            <w:r w:rsidRPr="00551938">
              <w:rPr>
                <w:rFonts w:ascii="標楷體" w:eastAsia="標楷體" w:hAnsi="標楷體"/>
              </w:rPr>
              <w:t>大型</w:t>
            </w:r>
            <w:r w:rsidRPr="00551938">
              <w:rPr>
                <w:rFonts w:ascii="標楷體" w:eastAsia="標楷體" w:hAnsi="標楷體" w:hint="eastAsia"/>
              </w:rPr>
              <w:t>重物或</w:t>
            </w:r>
            <w:r w:rsidRPr="00551938">
              <w:rPr>
                <w:rFonts w:ascii="標楷體" w:eastAsia="標楷體" w:hAnsi="標楷體"/>
              </w:rPr>
              <w:t>物件</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40" w:hangingChars="100" w:hanging="240"/>
              <w:rPr>
                <w:rFonts w:ascii="標楷體" w:eastAsia="標楷體" w:hAnsi="標楷體"/>
              </w:rPr>
            </w:pPr>
            <w:r w:rsidRPr="00551938">
              <w:rPr>
                <w:rFonts w:ascii="標楷體" w:eastAsia="標楷體" w:hAnsi="標楷體"/>
              </w:rPr>
              <w:t>3.搬抬物件</w:t>
            </w:r>
            <w:r w:rsidRPr="00551938">
              <w:rPr>
                <w:rFonts w:ascii="標楷體" w:eastAsia="標楷體" w:hAnsi="標楷體" w:hint="eastAsia"/>
              </w:rPr>
              <w:t>之作業姿勢</w:t>
            </w:r>
            <w:r w:rsidRPr="00551938">
              <w:rPr>
                <w:rFonts w:ascii="標楷體" w:eastAsia="標楷體" w:hAnsi="標楷體"/>
              </w:rPr>
              <w:t>具困難度或</w:t>
            </w:r>
            <w:r w:rsidRPr="00551938">
              <w:rPr>
                <w:rFonts w:ascii="標楷體" w:eastAsia="標楷體" w:hAnsi="標楷體" w:hint="eastAsia"/>
              </w:rPr>
              <w:t>經常反覆</w:t>
            </w:r>
            <w:r w:rsidRPr="00551938">
              <w:rPr>
                <w:rFonts w:ascii="標楷體" w:eastAsia="標楷體" w:hAnsi="標楷體"/>
              </w:rPr>
              <w:t>不正常</w:t>
            </w:r>
            <w:r w:rsidRPr="00551938">
              <w:rPr>
                <w:rFonts w:ascii="標楷體" w:eastAsia="標楷體" w:hAnsi="標楷體" w:hint="eastAsia"/>
              </w:rPr>
              <w:t>或不自然</w:t>
            </w:r>
            <w:r w:rsidRPr="00551938">
              <w:rPr>
                <w:rFonts w:ascii="標楷體" w:eastAsia="標楷體" w:hAnsi="標楷體"/>
              </w:rPr>
              <w:t>的姿勢</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4.</w:t>
            </w:r>
            <w:r w:rsidRPr="00551938">
              <w:rPr>
                <w:rFonts w:ascii="標楷體" w:eastAsia="標楷體" w:hAnsi="標楷體"/>
              </w:rPr>
              <w:t>工作</w:t>
            </w:r>
            <w:r w:rsidRPr="00551938">
              <w:rPr>
                <w:rFonts w:ascii="標楷體" w:eastAsia="標楷體" w:hAnsi="標楷體" w:hint="eastAsia"/>
              </w:rPr>
              <w:t>姿勢經常為</w:t>
            </w:r>
            <w:r w:rsidRPr="00551938">
              <w:rPr>
                <w:rFonts w:ascii="標楷體" w:eastAsia="標楷體" w:hAnsi="標楷體"/>
              </w:rPr>
              <w:t>重覆性</w:t>
            </w:r>
            <w:r w:rsidRPr="00551938">
              <w:rPr>
                <w:rFonts w:ascii="標楷體" w:eastAsia="標楷體" w:hAnsi="標楷體" w:hint="eastAsia"/>
              </w:rPr>
              <w:t>之</w:t>
            </w:r>
            <w:r w:rsidRPr="00551938">
              <w:rPr>
                <w:rFonts w:ascii="標楷體" w:eastAsia="標楷體" w:hAnsi="標楷體"/>
              </w:rPr>
              <w:t>動作</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5.</w:t>
            </w:r>
            <w:r w:rsidRPr="00551938">
              <w:rPr>
                <w:rFonts w:ascii="標楷體" w:eastAsia="標楷體" w:hAnsi="標楷體"/>
              </w:rPr>
              <w:t>工作</w:t>
            </w:r>
            <w:r w:rsidRPr="00551938">
              <w:rPr>
                <w:rFonts w:ascii="標楷體" w:eastAsia="標楷體" w:hAnsi="標楷體" w:hint="eastAsia"/>
              </w:rPr>
              <w:t>姿勢會受空間不足而影響（</w:t>
            </w:r>
            <w:r w:rsidRPr="00551938">
              <w:rPr>
                <w:rFonts w:ascii="標楷體" w:eastAsia="標楷體" w:hAnsi="標楷體"/>
              </w:rPr>
              <w:t>活動或伸展空間</w:t>
            </w:r>
            <w:r w:rsidRPr="00551938">
              <w:rPr>
                <w:rFonts w:ascii="標楷體" w:eastAsia="標楷體" w:hAnsi="標楷體" w:hint="eastAsia"/>
              </w:rPr>
              <w:t>狹小）</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377" w:hangingChars="157" w:hanging="377"/>
              <w:rPr>
                <w:rFonts w:ascii="標楷體" w:eastAsia="標楷體" w:hAnsi="標楷體"/>
              </w:rPr>
            </w:pPr>
            <w:r w:rsidRPr="00551938">
              <w:rPr>
                <w:rFonts w:ascii="標楷體" w:eastAsia="標楷體" w:hAnsi="標楷體"/>
              </w:rPr>
              <w:t>6.工作台之設計</w:t>
            </w:r>
            <w:r w:rsidRPr="00551938">
              <w:rPr>
                <w:rFonts w:ascii="標楷體" w:eastAsia="標楷體" w:hAnsi="標楷體" w:hint="eastAsia"/>
              </w:rPr>
              <w:t>不符合人體力學，易造成</w:t>
            </w:r>
            <w:r w:rsidRPr="00551938">
              <w:rPr>
                <w:rFonts w:ascii="標楷體" w:eastAsia="標楷體" w:hAnsi="標楷體"/>
              </w:rPr>
              <w:t>肌肉骨骼不適症狀</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rPr>
              <w:t>7.</w:t>
            </w:r>
            <w:r w:rsidRPr="00551938">
              <w:rPr>
                <w:rFonts w:ascii="標楷體" w:eastAsia="標楷體" w:hAnsi="標楷體" w:hint="eastAsia"/>
              </w:rPr>
              <w:t xml:space="preserve">其他： </w:t>
            </w:r>
            <w:r w:rsidRPr="00551938">
              <w:rPr>
                <w:rFonts w:ascii="標楷體" w:eastAsia="標楷體" w:hAnsi="標楷體" w:hint="eastAsia"/>
                <w:u w:val="single"/>
              </w:rPr>
              <w:t xml:space="preserve">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9776" w:type="dxa"/>
            <w:gridSpan w:val="4"/>
            <w:shd w:val="clear" w:color="auto" w:fill="D9D9D9" w:themeFill="background1" w:themeFillShade="D9"/>
          </w:tcPr>
          <w:p w:rsidR="00551938" w:rsidRPr="00551938" w:rsidRDefault="00551938" w:rsidP="00451100">
            <w:pPr>
              <w:tabs>
                <w:tab w:val="left" w:pos="567"/>
              </w:tabs>
              <w:spacing w:line="320" w:lineRule="exact"/>
              <w:rPr>
                <w:rFonts w:ascii="標楷體" w:eastAsia="標楷體" w:hAnsi="標楷體"/>
                <w:b/>
              </w:rPr>
            </w:pPr>
            <w:r w:rsidRPr="00551938">
              <w:rPr>
                <w:rFonts w:ascii="標楷體" w:eastAsia="標楷體" w:hAnsi="標楷體"/>
                <w:b/>
              </w:rPr>
              <w:t>工作壓力</w:t>
            </w: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rPr>
                <w:rFonts w:ascii="標楷體" w:eastAsia="標楷體" w:hAnsi="標楷體"/>
              </w:rPr>
            </w:pPr>
            <w:r w:rsidRPr="00551938">
              <w:rPr>
                <w:rFonts w:ascii="標楷體" w:eastAsia="標楷體" w:hAnsi="標楷體"/>
              </w:rPr>
              <w:t>1.工作</w:t>
            </w:r>
            <w:r w:rsidRPr="00551938">
              <w:rPr>
                <w:rFonts w:ascii="標楷體" w:eastAsia="標楷體" w:hAnsi="標楷體" w:hint="eastAsia"/>
              </w:rPr>
              <w:t>性質須輪班或夜間工作</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rPr>
                <w:rFonts w:ascii="標楷體" w:eastAsia="標楷體" w:hAnsi="標楷體"/>
              </w:rPr>
            </w:pPr>
            <w:r w:rsidRPr="00551938">
              <w:rPr>
                <w:rFonts w:ascii="標楷體" w:eastAsia="標楷體" w:hAnsi="標楷體"/>
              </w:rPr>
              <w:t>2.工作</w:t>
            </w:r>
            <w:r w:rsidRPr="00551938">
              <w:rPr>
                <w:rFonts w:ascii="標楷體" w:eastAsia="標楷體" w:hAnsi="標楷體" w:hint="eastAsia"/>
              </w:rPr>
              <w:t>性質須經常</w:t>
            </w:r>
            <w:r w:rsidRPr="00551938">
              <w:rPr>
                <w:rFonts w:ascii="標楷體" w:eastAsia="標楷體" w:hAnsi="標楷體"/>
              </w:rPr>
              <w:t>加班</w:t>
            </w:r>
            <w:r w:rsidRPr="00551938">
              <w:rPr>
                <w:rFonts w:ascii="標楷體" w:eastAsia="標楷體" w:hAnsi="標楷體" w:hint="eastAsia"/>
              </w:rPr>
              <w:t>或出差</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rPr>
              <w:t>3.</w:t>
            </w:r>
            <w:r w:rsidRPr="00551938">
              <w:rPr>
                <w:rFonts w:ascii="標楷體" w:eastAsia="標楷體" w:hAnsi="標楷體" w:hint="eastAsia"/>
              </w:rPr>
              <w:t>工作性質為</w:t>
            </w:r>
            <w:r w:rsidRPr="00551938">
              <w:rPr>
                <w:rFonts w:ascii="標楷體" w:eastAsia="標楷體" w:hAnsi="標楷體"/>
              </w:rPr>
              <w:t>獨自</w:t>
            </w:r>
            <w:r w:rsidRPr="00551938">
              <w:rPr>
                <w:rFonts w:ascii="標楷體" w:eastAsia="標楷體" w:hAnsi="標楷體" w:hint="eastAsia"/>
              </w:rPr>
              <w:t>作業</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rPr>
                <w:rFonts w:ascii="標楷體" w:eastAsia="標楷體" w:hAnsi="標楷體"/>
              </w:rPr>
            </w:pPr>
            <w:r w:rsidRPr="00551938">
              <w:rPr>
                <w:rFonts w:ascii="標楷體" w:eastAsia="標楷體" w:hAnsi="標楷體"/>
              </w:rPr>
              <w:t>4.</w:t>
            </w:r>
            <w:r w:rsidRPr="00551938">
              <w:rPr>
                <w:rFonts w:ascii="標楷體" w:eastAsia="標楷體" w:hAnsi="標楷體" w:hint="eastAsia"/>
              </w:rPr>
              <w:t>工作性質較無法</w:t>
            </w:r>
            <w:r w:rsidRPr="00551938">
              <w:rPr>
                <w:rFonts w:ascii="標楷體" w:eastAsia="標楷體" w:hAnsi="標楷體"/>
              </w:rPr>
              <w:t>彈性調整工作時間</w:t>
            </w:r>
            <w:r w:rsidRPr="00551938">
              <w:rPr>
                <w:rFonts w:ascii="標楷體" w:eastAsia="標楷體" w:hAnsi="標楷體" w:hint="eastAsia"/>
              </w:rPr>
              <w:t>或安排休假</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rPr>
                <w:rFonts w:ascii="標楷體" w:eastAsia="標楷體" w:hAnsi="標楷體"/>
              </w:rPr>
            </w:pPr>
            <w:r w:rsidRPr="00551938">
              <w:rPr>
                <w:rFonts w:ascii="標楷體" w:eastAsia="標楷體" w:hAnsi="標楷體"/>
              </w:rPr>
              <w:t>5.</w:t>
            </w:r>
            <w:r w:rsidRPr="00551938">
              <w:rPr>
                <w:rFonts w:ascii="標楷體" w:eastAsia="標楷體" w:hAnsi="標楷體" w:hint="eastAsia"/>
              </w:rPr>
              <w:t>工作性質易受</w:t>
            </w:r>
            <w:r w:rsidRPr="00551938">
              <w:rPr>
                <w:rFonts w:ascii="標楷體" w:eastAsia="標楷體" w:hAnsi="標楷體"/>
              </w:rPr>
              <w:t>暴力攻擊</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rPr>
                <w:rFonts w:ascii="標楷體" w:eastAsia="標楷體" w:hAnsi="標楷體"/>
              </w:rPr>
            </w:pPr>
            <w:r w:rsidRPr="00551938">
              <w:rPr>
                <w:rFonts w:ascii="標楷體" w:eastAsia="標楷體" w:hAnsi="標楷體"/>
              </w:rPr>
              <w:t>6.</w:t>
            </w:r>
            <w:r w:rsidRPr="00551938">
              <w:rPr>
                <w:rFonts w:ascii="標楷體" w:eastAsia="標楷體" w:hAnsi="標楷體" w:hint="eastAsia"/>
              </w:rPr>
              <w:t>工作性質屬</w:t>
            </w:r>
            <w:r w:rsidRPr="00551938">
              <w:rPr>
                <w:rFonts w:ascii="標楷體" w:eastAsia="標楷體" w:hAnsi="標楷體"/>
              </w:rPr>
              <w:t>工作負荷較大或</w:t>
            </w:r>
            <w:r w:rsidRPr="00551938">
              <w:rPr>
                <w:rFonts w:ascii="標楷體" w:eastAsia="標楷體" w:hAnsi="標楷體" w:hint="eastAsia"/>
              </w:rPr>
              <w:t>常</w:t>
            </w:r>
            <w:r w:rsidRPr="00551938">
              <w:rPr>
                <w:rFonts w:ascii="標楷體" w:eastAsia="標楷體" w:hAnsi="標楷體"/>
              </w:rPr>
              <w:t>伴隨精神緊張</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 xml:space="preserve">7.其他： </w:t>
            </w:r>
            <w:r w:rsidRPr="00551938">
              <w:rPr>
                <w:rFonts w:ascii="標楷體" w:eastAsia="標楷體" w:hAnsi="標楷體" w:hint="eastAsia"/>
                <w:u w:val="single"/>
              </w:rPr>
              <w:t xml:space="preserve">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9776" w:type="dxa"/>
            <w:gridSpan w:val="4"/>
            <w:shd w:val="clear" w:color="auto" w:fill="D9D9D9" w:themeFill="background1" w:themeFillShade="D9"/>
          </w:tcPr>
          <w:p w:rsidR="00551938" w:rsidRPr="00551938" w:rsidRDefault="00551938" w:rsidP="00451100">
            <w:pPr>
              <w:tabs>
                <w:tab w:val="left" w:pos="567"/>
              </w:tabs>
              <w:spacing w:line="320" w:lineRule="exact"/>
              <w:rPr>
                <w:rFonts w:ascii="標楷體" w:eastAsia="標楷體" w:hAnsi="標楷體"/>
                <w:b/>
              </w:rPr>
            </w:pPr>
            <w:r w:rsidRPr="00551938">
              <w:rPr>
                <w:rFonts w:ascii="標楷體" w:eastAsia="標楷體" w:hAnsi="標楷體"/>
                <w:b/>
              </w:rPr>
              <w:t>其他</w:t>
            </w: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1.</w:t>
            </w:r>
            <w:r w:rsidRPr="00551938">
              <w:rPr>
                <w:rFonts w:ascii="標楷體" w:eastAsia="標楷體" w:hAnsi="標楷體"/>
              </w:rPr>
              <w:t>工作中</w:t>
            </w:r>
            <w:r w:rsidRPr="00551938">
              <w:rPr>
                <w:rFonts w:ascii="標楷體" w:eastAsia="標楷體" w:hAnsi="標楷體" w:hint="eastAsia"/>
              </w:rPr>
              <w:t>須</w:t>
            </w:r>
            <w:r w:rsidRPr="00551938">
              <w:rPr>
                <w:rFonts w:ascii="標楷體" w:eastAsia="標楷體" w:hAnsi="標楷體"/>
              </w:rPr>
              <w:t>長時間站立</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2.</w:t>
            </w:r>
            <w:r w:rsidRPr="00551938">
              <w:rPr>
                <w:rFonts w:ascii="標楷體" w:eastAsia="標楷體" w:hAnsi="標楷體"/>
              </w:rPr>
              <w:t>工作中</w:t>
            </w:r>
            <w:r w:rsidRPr="00551938">
              <w:rPr>
                <w:rFonts w:ascii="標楷體" w:eastAsia="標楷體" w:hAnsi="標楷體" w:hint="eastAsia"/>
              </w:rPr>
              <w:t>須</w:t>
            </w:r>
            <w:r w:rsidRPr="00551938">
              <w:rPr>
                <w:rFonts w:ascii="標楷體" w:eastAsia="標楷體" w:hAnsi="標楷體"/>
              </w:rPr>
              <w:t>長時間靜坐</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3.</w:t>
            </w:r>
            <w:r w:rsidRPr="00551938">
              <w:rPr>
                <w:rFonts w:ascii="標楷體" w:eastAsia="標楷體" w:hAnsi="標楷體"/>
              </w:rPr>
              <w:t>工作需</w:t>
            </w:r>
            <w:r w:rsidRPr="00551938">
              <w:rPr>
                <w:rFonts w:ascii="標楷體" w:eastAsia="標楷體" w:hAnsi="標楷體" w:hint="eastAsia"/>
              </w:rPr>
              <w:t>頻繁變換不同姿勢，如</w:t>
            </w:r>
            <w:r w:rsidRPr="00551938">
              <w:rPr>
                <w:rFonts w:ascii="標楷體" w:eastAsia="標楷體" w:hAnsi="標楷體"/>
              </w:rPr>
              <w:t>經常由低位變換至高位之姿勢</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4.</w:t>
            </w:r>
            <w:r w:rsidRPr="00551938">
              <w:rPr>
                <w:rFonts w:ascii="標楷體" w:eastAsia="標楷體" w:hAnsi="標楷體"/>
              </w:rPr>
              <w:t>工作中</w:t>
            </w:r>
            <w:r w:rsidRPr="00551938">
              <w:rPr>
                <w:rFonts w:ascii="標楷體" w:eastAsia="標楷體" w:hAnsi="標楷體" w:hint="eastAsia"/>
              </w:rPr>
              <w:t>須</w:t>
            </w:r>
            <w:r w:rsidRPr="00551938">
              <w:rPr>
                <w:rFonts w:ascii="標楷體" w:eastAsia="標楷體" w:hAnsi="標楷體"/>
              </w:rPr>
              <w:t>穿戴個人防護具或防護衣</w:t>
            </w:r>
            <w:r w:rsidRPr="00551938">
              <w:rPr>
                <w:rFonts w:ascii="標楷體" w:eastAsia="標楷體" w:hAnsi="標楷體" w:hint="eastAsia"/>
              </w:rPr>
              <w:t>或制服</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hint="eastAsia"/>
              </w:rPr>
              <w:t>5.工作性質須</w:t>
            </w:r>
            <w:r w:rsidRPr="00551938">
              <w:rPr>
                <w:rFonts w:ascii="標楷體" w:eastAsia="標楷體" w:hAnsi="標楷體"/>
              </w:rPr>
              <w:t>經常駕駛車輛</w:t>
            </w:r>
            <w:r w:rsidRPr="00551938">
              <w:rPr>
                <w:rFonts w:ascii="標楷體" w:eastAsia="標楷體" w:hAnsi="標楷體" w:hint="eastAsia"/>
              </w:rPr>
              <w:t>或</w:t>
            </w:r>
            <w:r w:rsidRPr="00551938">
              <w:rPr>
                <w:rFonts w:ascii="標楷體" w:eastAsia="標楷體" w:hAnsi="標楷體"/>
              </w:rPr>
              <w:t>騎乘摩拖車外出</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rPr>
              <w:t>6.</w:t>
            </w:r>
            <w:r w:rsidRPr="00551938">
              <w:rPr>
                <w:rFonts w:ascii="標楷體" w:eastAsia="標楷體" w:hAnsi="標楷體" w:hint="eastAsia"/>
              </w:rPr>
              <w:t>作業場所對於</w:t>
            </w:r>
            <w:r w:rsidRPr="00551938">
              <w:rPr>
                <w:rFonts w:ascii="標楷體" w:eastAsia="標楷體" w:hAnsi="標楷體"/>
              </w:rPr>
              <w:t>如廁、進食、飲水或休憩</w:t>
            </w:r>
            <w:r w:rsidRPr="00551938">
              <w:rPr>
                <w:rFonts w:ascii="標楷體" w:eastAsia="標楷體" w:hAnsi="標楷體" w:hint="eastAsia"/>
              </w:rPr>
              <w:t>之地點便利性不足</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377" w:hangingChars="157" w:hanging="377"/>
              <w:rPr>
                <w:rFonts w:ascii="標楷體" w:eastAsia="標楷體" w:hAnsi="標楷體"/>
              </w:rPr>
            </w:pPr>
            <w:r w:rsidRPr="00551938">
              <w:rPr>
                <w:rFonts w:ascii="標楷體" w:eastAsia="標楷體" w:hAnsi="標楷體"/>
              </w:rPr>
              <w:t>7.工作場所</w:t>
            </w:r>
            <w:r w:rsidRPr="00551938">
              <w:rPr>
                <w:rFonts w:ascii="標楷體" w:eastAsia="標楷體" w:hAnsi="標楷體" w:hint="eastAsia"/>
              </w:rPr>
              <w:t>未設置</w:t>
            </w:r>
            <w:r w:rsidRPr="00551938">
              <w:rPr>
                <w:rFonts w:ascii="標楷體" w:eastAsia="標楷體" w:hAnsi="標楷體"/>
              </w:rPr>
              <w:t>哺乳室</w:t>
            </w:r>
            <w:r w:rsidRPr="00551938">
              <w:rPr>
                <w:rFonts w:ascii="標楷體" w:eastAsia="標楷體" w:hAnsi="標楷體" w:hint="eastAsia"/>
              </w:rPr>
              <w:t>或友善度不足</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7089" w:type="dxa"/>
            <w:shd w:val="clear" w:color="auto" w:fill="auto"/>
          </w:tcPr>
          <w:p w:rsidR="00551938" w:rsidRPr="00551938" w:rsidRDefault="00551938" w:rsidP="00551938">
            <w:pPr>
              <w:spacing w:line="320" w:lineRule="exact"/>
              <w:ind w:left="295" w:hangingChars="123" w:hanging="295"/>
              <w:rPr>
                <w:rFonts w:ascii="標楷體" w:eastAsia="標楷體" w:hAnsi="標楷體"/>
              </w:rPr>
            </w:pPr>
            <w:r w:rsidRPr="00551938">
              <w:rPr>
                <w:rFonts w:ascii="標楷體" w:eastAsia="標楷體" w:hAnsi="標楷體"/>
              </w:rPr>
              <w:t>8</w:t>
            </w:r>
            <w:r w:rsidRPr="00551938">
              <w:rPr>
                <w:rFonts w:ascii="標楷體" w:eastAsia="標楷體" w:hAnsi="標楷體" w:hint="eastAsia"/>
              </w:rPr>
              <w:t xml:space="preserve">.其他： </w:t>
            </w:r>
            <w:r w:rsidRPr="00551938">
              <w:rPr>
                <w:rFonts w:ascii="標楷體" w:eastAsia="標楷體" w:hAnsi="標楷體" w:hint="eastAsia"/>
                <w:u w:val="single"/>
              </w:rPr>
              <w:t xml:space="preserve">                 </w:t>
            </w:r>
          </w:p>
        </w:tc>
        <w:tc>
          <w:tcPr>
            <w:tcW w:w="895"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c>
          <w:tcPr>
            <w:tcW w:w="896" w:type="dxa"/>
            <w:shd w:val="clear" w:color="auto" w:fill="auto"/>
          </w:tcPr>
          <w:p w:rsidR="00551938" w:rsidRPr="00551938" w:rsidRDefault="00551938" w:rsidP="00451100">
            <w:pPr>
              <w:tabs>
                <w:tab w:val="left" w:pos="567"/>
              </w:tabs>
              <w:spacing w:line="320" w:lineRule="exact"/>
              <w:rPr>
                <w:rFonts w:ascii="標楷體" w:eastAsia="標楷體" w:hAnsi="標楷體"/>
              </w:rPr>
            </w:pPr>
          </w:p>
        </w:tc>
      </w:tr>
      <w:tr w:rsidR="00551938" w:rsidRPr="00551938" w:rsidTr="00551938">
        <w:trPr>
          <w:trHeight w:val="397"/>
          <w:jc w:val="center"/>
        </w:trPr>
        <w:tc>
          <w:tcPr>
            <w:tcW w:w="9776" w:type="dxa"/>
            <w:gridSpan w:val="4"/>
            <w:shd w:val="clear" w:color="auto" w:fill="D9D9D9" w:themeFill="background1" w:themeFillShade="D9"/>
          </w:tcPr>
          <w:p w:rsidR="00551938" w:rsidRPr="00551938" w:rsidRDefault="00551938" w:rsidP="00451100">
            <w:pPr>
              <w:tabs>
                <w:tab w:val="left" w:pos="567"/>
              </w:tabs>
              <w:spacing w:line="320" w:lineRule="exact"/>
              <w:rPr>
                <w:rFonts w:ascii="標楷體" w:eastAsia="標楷體" w:hAnsi="標楷體"/>
              </w:rPr>
            </w:pPr>
            <w:r w:rsidRPr="00551938">
              <w:rPr>
                <w:rFonts w:ascii="標楷體" w:eastAsia="標楷體" w:hAnsi="標楷體" w:hint="eastAsia"/>
              </w:rPr>
              <w:t>評估結果(</w:t>
            </w:r>
            <w:r w:rsidRPr="00551938">
              <w:rPr>
                <w:rFonts w:ascii="標楷體" w:eastAsia="標楷體" w:hAnsi="標楷體" w:cs="DF Kai Shu" w:hint="eastAsia"/>
                <w:kern w:val="0"/>
                <w:szCs w:val="28"/>
              </w:rPr>
              <w:t>風險等級</w:t>
            </w:r>
            <w:r w:rsidRPr="00551938">
              <w:rPr>
                <w:rFonts w:ascii="標楷體" w:eastAsia="標楷體" w:hAnsi="標楷體" w:hint="eastAsia"/>
              </w:rPr>
              <w:t>)</w:t>
            </w:r>
          </w:p>
        </w:tc>
      </w:tr>
      <w:tr w:rsidR="00551938" w:rsidRPr="00551938" w:rsidTr="00551938">
        <w:trPr>
          <w:trHeight w:val="397"/>
          <w:jc w:val="center"/>
        </w:trPr>
        <w:tc>
          <w:tcPr>
            <w:tcW w:w="9776" w:type="dxa"/>
            <w:gridSpan w:val="4"/>
            <w:shd w:val="clear" w:color="auto" w:fill="auto"/>
          </w:tcPr>
          <w:p w:rsidR="00551938" w:rsidRPr="00551938" w:rsidRDefault="00551938" w:rsidP="00451100">
            <w:pPr>
              <w:tabs>
                <w:tab w:val="left" w:pos="567"/>
              </w:tabs>
              <w:spacing w:beforeLines="50" w:before="180" w:line="320" w:lineRule="exact"/>
              <w:rPr>
                <w:rFonts w:ascii="標楷體" w:eastAsia="標楷體" w:hAnsi="標楷體"/>
              </w:rPr>
            </w:pPr>
            <w:r w:rsidRPr="00551938">
              <w:rPr>
                <w:rFonts w:ascii="標楷體" w:eastAsia="標楷體" w:hAnsi="標楷體" w:cs="DF Kai Shu" w:hint="eastAsia"/>
                <w:kern w:val="0"/>
                <w:szCs w:val="28"/>
              </w:rPr>
              <w:t>□ 第一級管理 □ 第二級管理 □ 第三級管理</w:t>
            </w:r>
          </w:p>
        </w:tc>
      </w:tr>
    </w:tbl>
    <w:p w:rsidR="00551938" w:rsidRPr="008C7686" w:rsidRDefault="00551938" w:rsidP="00A744AC">
      <w:pPr>
        <w:spacing w:beforeLines="100" w:before="360" w:line="360" w:lineRule="auto"/>
        <w:jc w:val="both"/>
        <w:rPr>
          <w:rFonts w:ascii="標楷體" w:eastAsia="標楷體" w:hAnsi="標楷體"/>
        </w:rPr>
      </w:pPr>
      <w:r w:rsidRPr="008C7686">
        <w:rPr>
          <w:rFonts w:ascii="標楷體" w:eastAsia="標楷體" w:hAnsi="標楷體" w:hint="eastAsia"/>
        </w:rPr>
        <w:t>評估人員簽名及日期：</w:t>
      </w:r>
    </w:p>
    <w:p w:rsidR="00551938" w:rsidRPr="008C7686" w:rsidRDefault="00551938" w:rsidP="00A744AC">
      <w:pPr>
        <w:spacing w:line="360" w:lineRule="auto"/>
        <w:jc w:val="both"/>
        <w:rPr>
          <w:rFonts w:ascii="標楷體" w:eastAsia="標楷體" w:hAnsi="標楷體" w:cs="DF Kai Shu"/>
          <w:kern w:val="0"/>
          <w:szCs w:val="28"/>
        </w:rPr>
      </w:pPr>
      <w:r w:rsidRPr="008C7686">
        <w:rPr>
          <w:rFonts w:ascii="標楷體" w:eastAsia="標楷體" w:hAnsi="標楷體" w:cs="DF Kai Shu" w:hint="eastAsia"/>
          <w:kern w:val="0"/>
          <w:szCs w:val="28"/>
        </w:rPr>
        <w:t>□</w:t>
      </w:r>
      <w:r w:rsidR="008C7686" w:rsidRPr="008C7686">
        <w:rPr>
          <w:rFonts w:ascii="標楷體" w:eastAsia="標楷體" w:hAnsi="標楷體" w:cs="DF Kai Shu" w:hint="eastAsia"/>
          <w:kern w:val="0"/>
          <w:szCs w:val="28"/>
        </w:rPr>
        <w:t>工</w:t>
      </w:r>
      <w:r w:rsidR="008C7686" w:rsidRPr="008C7686">
        <w:rPr>
          <w:rFonts w:ascii="標楷體" w:eastAsia="標楷體" w:hAnsi="標楷體" w:cs="DF Kai Shu"/>
          <w:kern w:val="0"/>
          <w:szCs w:val="28"/>
        </w:rPr>
        <w:t>作場所負責人</w:t>
      </w:r>
      <w:r w:rsidRPr="008C7686">
        <w:rPr>
          <w:rFonts w:ascii="標楷體" w:eastAsia="標楷體" w:hAnsi="標楷體" w:cs="DF Kai Shu"/>
          <w:kern w:val="0"/>
          <w:szCs w:val="28"/>
        </w:rPr>
        <w:t>：</w:t>
      </w:r>
      <w:r w:rsidRPr="008C7686">
        <w:rPr>
          <w:rFonts w:ascii="標楷體" w:eastAsia="標楷體" w:hAnsi="標楷體" w:cs="DF Kai Shu" w:hint="eastAsia"/>
          <w:kern w:val="0"/>
          <w:szCs w:val="28"/>
        </w:rPr>
        <w:t xml:space="preserve">______________    </w:t>
      </w:r>
      <w:r w:rsidR="008C7686" w:rsidRPr="008C7686">
        <w:rPr>
          <w:rFonts w:ascii="標楷體" w:eastAsia="標楷體" w:hAnsi="標楷體" w:cs="DF Kai Shu"/>
          <w:kern w:val="0"/>
          <w:szCs w:val="28"/>
        </w:rPr>
        <w:t xml:space="preserve">     </w:t>
      </w:r>
      <w:r w:rsidRPr="008C7686">
        <w:rPr>
          <w:rFonts w:ascii="標楷體" w:eastAsia="標楷體" w:hAnsi="標楷體" w:cs="DF Kai Shu" w:hint="eastAsia"/>
          <w:kern w:val="0"/>
          <w:szCs w:val="28"/>
        </w:rPr>
        <w:t>□職</w:t>
      </w:r>
      <w:r w:rsidRPr="008C7686">
        <w:rPr>
          <w:rFonts w:ascii="標楷體" w:eastAsia="標楷體" w:hAnsi="標楷體" w:cs="DF Kai Shu"/>
          <w:kern w:val="0"/>
          <w:szCs w:val="28"/>
        </w:rPr>
        <w:t>業安全衛生人員：</w:t>
      </w:r>
      <w:r w:rsidRPr="008C7686">
        <w:rPr>
          <w:rFonts w:ascii="標楷體" w:eastAsia="標楷體" w:hAnsi="標楷體" w:cs="DF Kai Shu" w:hint="eastAsia"/>
          <w:kern w:val="0"/>
          <w:szCs w:val="28"/>
        </w:rPr>
        <w:t>________________</w:t>
      </w:r>
    </w:p>
    <w:p w:rsidR="00551938" w:rsidRPr="008C7686" w:rsidRDefault="00551938" w:rsidP="00A744AC">
      <w:pPr>
        <w:spacing w:line="360" w:lineRule="auto"/>
        <w:jc w:val="both"/>
        <w:rPr>
          <w:rFonts w:ascii="標楷體" w:eastAsia="標楷體" w:hAnsi="標楷體"/>
          <w:u w:val="single"/>
        </w:rPr>
      </w:pPr>
      <w:r w:rsidRPr="008C7686">
        <w:rPr>
          <w:rFonts w:ascii="標楷體" w:eastAsia="標楷體" w:hAnsi="標楷體" w:cs="DF Kai Shu" w:hint="eastAsia"/>
          <w:kern w:val="0"/>
          <w:szCs w:val="28"/>
        </w:rPr>
        <w:t>□校護或健康服務醫師</w:t>
      </w:r>
      <w:r w:rsidRPr="008C7686">
        <w:rPr>
          <w:rFonts w:ascii="標楷體" w:eastAsia="標楷體" w:hAnsi="標楷體"/>
        </w:rPr>
        <w:t>：</w:t>
      </w:r>
      <w:r w:rsidRPr="008C7686">
        <w:rPr>
          <w:rFonts w:ascii="標楷體" w:eastAsia="標楷體" w:hAnsi="標楷體" w:hint="eastAsia"/>
          <w:u w:val="single"/>
        </w:rPr>
        <w:t xml:space="preserve">            </w:t>
      </w:r>
      <w:r w:rsidRPr="008C7686">
        <w:rPr>
          <w:rFonts w:ascii="標楷體" w:eastAsia="標楷體" w:hAnsi="標楷體" w:hint="eastAsia"/>
        </w:rPr>
        <w:t xml:space="preserve"> </w:t>
      </w:r>
      <w:r w:rsidR="008C7686" w:rsidRPr="008C7686">
        <w:rPr>
          <w:rFonts w:ascii="標楷體" w:eastAsia="標楷體" w:hAnsi="標楷體"/>
        </w:rPr>
        <w:t xml:space="preserve">     </w:t>
      </w:r>
      <w:r w:rsidR="008C7686" w:rsidRPr="008C7686">
        <w:rPr>
          <w:rFonts w:ascii="標楷體" w:eastAsia="標楷體" w:hAnsi="標楷體" w:cs="DF Kai Shu" w:hint="eastAsia"/>
          <w:kern w:val="0"/>
          <w:szCs w:val="28"/>
        </w:rPr>
        <w:t>□人</w:t>
      </w:r>
      <w:r w:rsidR="008C7686" w:rsidRPr="008C7686">
        <w:rPr>
          <w:rFonts w:ascii="標楷體" w:eastAsia="標楷體" w:hAnsi="標楷體" w:cs="DF Kai Shu"/>
          <w:kern w:val="0"/>
          <w:szCs w:val="28"/>
        </w:rPr>
        <w:t>事室：</w:t>
      </w:r>
      <w:r w:rsidR="008C7686" w:rsidRPr="008C7686">
        <w:rPr>
          <w:rFonts w:ascii="標楷體" w:eastAsia="標楷體" w:hAnsi="標楷體" w:cs="DF Kai Shu" w:hint="eastAsia"/>
          <w:kern w:val="0"/>
          <w:szCs w:val="28"/>
        </w:rPr>
        <w:t>__________________</w:t>
      </w:r>
    </w:p>
    <w:p w:rsidR="00551938" w:rsidRPr="008C7686" w:rsidRDefault="008C7686" w:rsidP="00A744AC">
      <w:pPr>
        <w:spacing w:line="360" w:lineRule="auto"/>
        <w:jc w:val="both"/>
        <w:rPr>
          <w:rFonts w:ascii="標楷體" w:eastAsia="標楷體" w:hAnsi="標楷體"/>
        </w:rPr>
      </w:pPr>
      <w:r w:rsidRPr="008C7686">
        <w:rPr>
          <w:rFonts w:ascii="標楷體" w:eastAsia="標楷體" w:hAnsi="標楷體" w:cs="DF Kai Shu" w:hint="eastAsia"/>
          <w:kern w:val="0"/>
          <w:szCs w:val="28"/>
        </w:rPr>
        <w:t>□</w:t>
      </w:r>
      <w:r w:rsidR="00551938" w:rsidRPr="008C7686">
        <w:rPr>
          <w:rFonts w:ascii="標楷體" w:eastAsia="標楷體" w:hAnsi="標楷體" w:cs="DF Kai Shu" w:hint="eastAsia"/>
          <w:kern w:val="0"/>
          <w:szCs w:val="28"/>
        </w:rPr>
        <w:t>受評者</w:t>
      </w:r>
      <w:r w:rsidR="00551938" w:rsidRPr="008C7686">
        <w:rPr>
          <w:rFonts w:ascii="標楷體" w:eastAsia="標楷體" w:hAnsi="標楷體" w:hint="eastAsia"/>
        </w:rPr>
        <w:t>簽名</w:t>
      </w:r>
      <w:r w:rsidR="00551938" w:rsidRPr="008C7686">
        <w:rPr>
          <w:rFonts w:ascii="標楷體" w:eastAsia="標楷體" w:hAnsi="標楷體"/>
        </w:rPr>
        <w:t>：</w:t>
      </w:r>
      <w:r w:rsidR="00551938" w:rsidRPr="008C7686">
        <w:rPr>
          <w:rFonts w:ascii="標楷體" w:eastAsia="標楷體" w:hAnsi="標楷體" w:hint="eastAsia"/>
          <w:u w:val="single"/>
        </w:rPr>
        <w:t xml:space="preserve">           </w:t>
      </w:r>
      <w:r w:rsidR="00551938" w:rsidRPr="008C7686">
        <w:rPr>
          <w:rFonts w:ascii="標楷體" w:eastAsia="標楷體" w:hAnsi="標楷體" w:hint="eastAsia"/>
        </w:rPr>
        <w:t xml:space="preserve">      </w:t>
      </w:r>
      <w:r w:rsidRPr="008C7686">
        <w:rPr>
          <w:rFonts w:ascii="標楷體" w:eastAsia="標楷體" w:hAnsi="標楷體"/>
        </w:rPr>
        <w:t xml:space="preserve">         </w:t>
      </w:r>
      <w:r w:rsidRPr="008C7686">
        <w:rPr>
          <w:rFonts w:ascii="標楷體" w:eastAsia="標楷體" w:hAnsi="標楷體" w:cs="DF Kai Shu" w:hint="eastAsia"/>
          <w:kern w:val="0"/>
          <w:szCs w:val="28"/>
        </w:rPr>
        <w:t>□</w:t>
      </w:r>
      <w:r w:rsidR="00551938" w:rsidRPr="008C7686">
        <w:rPr>
          <w:rFonts w:ascii="標楷體" w:eastAsia="標楷體" w:hAnsi="標楷體" w:hint="eastAsia"/>
        </w:rPr>
        <w:t>受評估單位主管簽名：</w:t>
      </w:r>
      <w:r w:rsidR="00551938" w:rsidRPr="008C7686">
        <w:rPr>
          <w:rFonts w:ascii="標楷體" w:eastAsia="標楷體" w:hAnsi="標楷體" w:hint="eastAsia"/>
          <w:u w:val="single"/>
        </w:rPr>
        <w:t xml:space="preserve">              </w:t>
      </w:r>
      <w:r w:rsidR="00551938" w:rsidRPr="008C7686">
        <w:rPr>
          <w:rFonts w:ascii="標楷體" w:eastAsia="標楷體" w:hAnsi="標楷體" w:hint="eastAsia"/>
        </w:rPr>
        <w:t xml:space="preserve"> </w:t>
      </w:r>
    </w:p>
    <w:p w:rsidR="00551938" w:rsidRPr="008C7686" w:rsidRDefault="00551938" w:rsidP="00A744AC">
      <w:pPr>
        <w:spacing w:line="480" w:lineRule="auto"/>
        <w:jc w:val="both"/>
        <w:rPr>
          <w:rFonts w:ascii="標楷體" w:eastAsia="標楷體" w:hAnsi="標楷體"/>
          <w:b/>
          <w:szCs w:val="28"/>
        </w:rPr>
      </w:pPr>
      <w:r w:rsidRPr="008C7686">
        <w:rPr>
          <w:rFonts w:ascii="標楷體" w:eastAsia="標楷體" w:hAnsi="標楷體" w:hint="eastAsia"/>
        </w:rPr>
        <w:t>評估日期：</w:t>
      </w:r>
      <w:r w:rsidRPr="008C7686">
        <w:rPr>
          <w:rFonts w:ascii="標楷體" w:eastAsia="標楷體" w:hAnsi="標楷體" w:hint="eastAsia"/>
          <w:u w:val="single"/>
        </w:rPr>
        <w:t xml:space="preserve">          </w:t>
      </w:r>
      <w:r w:rsidRPr="008C7686">
        <w:rPr>
          <w:rFonts w:ascii="標楷體" w:eastAsia="標楷體" w:hAnsi="標楷體" w:hint="eastAsia"/>
        </w:rPr>
        <w:t xml:space="preserve"> </w:t>
      </w:r>
    </w:p>
    <w:p w:rsidR="008C7686" w:rsidRPr="008C7686" w:rsidRDefault="008C7686" w:rsidP="008C7686">
      <w:pPr>
        <w:spacing w:line="500" w:lineRule="exact"/>
        <w:rPr>
          <w:rFonts w:ascii="標楷體" w:eastAsia="標楷體" w:hAnsi="標楷體"/>
          <w:sz w:val="28"/>
          <w:szCs w:val="24"/>
        </w:rPr>
      </w:pPr>
      <w:r w:rsidRPr="008C7686">
        <w:rPr>
          <w:rFonts w:ascii="標楷體" w:eastAsia="標楷體" w:hAnsi="標楷體" w:cs="新細明體"/>
          <w:sz w:val="28"/>
          <w:szCs w:val="24"/>
        </w:rPr>
        <w:br w:type="page"/>
      </w:r>
      <w:r w:rsidRPr="008C7686">
        <w:rPr>
          <w:rFonts w:ascii="標楷體" w:eastAsia="標楷體" w:hAnsi="標楷體" w:hint="eastAsia"/>
          <w:sz w:val="28"/>
          <w:szCs w:val="24"/>
        </w:rPr>
        <w:lastRenderedPageBreak/>
        <w:t>附表二、妊娠及分娩後未滿一年之女性教師及員工健康情形自我評估表</w:t>
      </w:r>
    </w:p>
    <w:p w:rsidR="008C7686" w:rsidRPr="008C7686" w:rsidRDefault="008C7686" w:rsidP="008C7686">
      <w:pPr>
        <w:spacing w:line="500" w:lineRule="exact"/>
        <w:ind w:firstLineChars="700" w:firstLine="1680"/>
        <w:rPr>
          <w:rFonts w:ascii="標楷體" w:eastAsia="標楷體" w:hAnsi="標楷體"/>
          <w:szCs w:val="24"/>
        </w:rPr>
      </w:pPr>
      <w:r w:rsidRPr="008C7686">
        <w:rPr>
          <w:rFonts w:ascii="標楷體" w:eastAsia="標楷體" w:hAnsi="標楷體" w:hint="eastAsia"/>
          <w:szCs w:val="24"/>
        </w:rPr>
        <w:t>（</w:t>
      </w:r>
      <w:r w:rsidRPr="008C7686">
        <w:rPr>
          <w:rFonts w:ascii="標楷體" w:eastAsia="標楷體" w:hAnsi="標楷體"/>
          <w:szCs w:val="24"/>
        </w:rPr>
        <w:t>本人填寫，可參</w:t>
      </w:r>
      <w:r w:rsidRPr="008C7686">
        <w:rPr>
          <w:rFonts w:ascii="標楷體" w:eastAsia="標楷體" w:hAnsi="標楷體" w:hint="eastAsia"/>
          <w:szCs w:val="24"/>
        </w:rPr>
        <w:t>閱</w:t>
      </w:r>
      <w:r w:rsidRPr="008C7686">
        <w:rPr>
          <w:rFonts w:ascii="標楷體" w:eastAsia="標楷體" w:hAnsi="標楷體"/>
          <w:szCs w:val="24"/>
        </w:rPr>
        <w:t>孕</w:t>
      </w:r>
      <w:r w:rsidRPr="008C7686">
        <w:rPr>
          <w:rFonts w:ascii="標楷體" w:eastAsia="標楷體" w:hAnsi="標楷體" w:hint="eastAsia"/>
          <w:szCs w:val="24"/>
        </w:rPr>
        <w:t>婦</w:t>
      </w:r>
      <w:r w:rsidRPr="008C7686">
        <w:rPr>
          <w:rFonts w:ascii="標楷體" w:eastAsia="標楷體" w:hAnsi="標楷體"/>
          <w:szCs w:val="24"/>
        </w:rPr>
        <w:t>健康</w:t>
      </w:r>
      <w:r w:rsidRPr="008C7686">
        <w:rPr>
          <w:rFonts w:ascii="標楷體" w:eastAsia="標楷體" w:hAnsi="標楷體" w:hint="eastAsia"/>
          <w:szCs w:val="24"/>
        </w:rPr>
        <w:t>手</w:t>
      </w:r>
      <w:r w:rsidRPr="008C7686">
        <w:rPr>
          <w:rFonts w:ascii="標楷體" w:eastAsia="標楷體" w:hAnsi="標楷體"/>
          <w:szCs w:val="24"/>
        </w:rPr>
        <w:t>冊</w:t>
      </w:r>
      <w:r w:rsidRPr="008C7686">
        <w:rPr>
          <w:rFonts w:ascii="標楷體" w:eastAsia="標楷體" w:hAnsi="標楷體" w:hint="eastAsia"/>
          <w:szCs w:val="24"/>
        </w:rPr>
        <w:t>）</w:t>
      </w:r>
    </w:p>
    <w:tbl>
      <w:tblPr>
        <w:tblW w:w="9416"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6"/>
      </w:tblGrid>
      <w:tr w:rsidR="008C7686" w:rsidRPr="008C7686" w:rsidTr="008C7686">
        <w:tc>
          <w:tcPr>
            <w:tcW w:w="9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一、基本資料</w:t>
            </w:r>
          </w:p>
        </w:tc>
      </w:tr>
      <w:tr w:rsidR="008C7686" w:rsidRPr="008C7686" w:rsidTr="008C7686">
        <w:tblPrEx>
          <w:tblLook w:val="04A0" w:firstRow="1" w:lastRow="0" w:firstColumn="1" w:lastColumn="0" w:noHBand="0" w:noVBand="1"/>
        </w:tblPrEx>
        <w:trPr>
          <w:trHeight w:val="838"/>
        </w:trPr>
        <w:tc>
          <w:tcPr>
            <w:tcW w:w="9416" w:type="dxa"/>
            <w:shd w:val="clear" w:color="auto" w:fill="auto"/>
          </w:tcPr>
          <w:p w:rsidR="008C7686" w:rsidRPr="008C7686" w:rsidRDefault="008C7686" w:rsidP="00451100">
            <w:pPr>
              <w:tabs>
                <w:tab w:val="left" w:pos="480"/>
              </w:tabs>
              <w:spacing w:line="400" w:lineRule="exact"/>
              <w:ind w:leftChars="-47" w:left="480" w:hangingChars="247" w:hanging="593"/>
              <w:rPr>
                <w:rFonts w:ascii="標楷體" w:eastAsia="標楷體" w:hAnsi="標楷體"/>
                <w:szCs w:val="24"/>
              </w:rPr>
            </w:pPr>
            <w:r w:rsidRPr="008C7686">
              <w:rPr>
                <w:rFonts w:ascii="標楷體" w:eastAsia="標楷體" w:hAnsi="標楷體" w:hint="eastAsia"/>
                <w:szCs w:val="24"/>
              </w:rPr>
              <w:t>姓名：</w:t>
            </w:r>
            <w:r w:rsidRPr="008C7686">
              <w:rPr>
                <w:rFonts w:ascii="標楷體" w:eastAsia="標楷體" w:hAnsi="標楷體" w:hint="eastAsia"/>
                <w:szCs w:val="24"/>
                <w:u w:val="single"/>
              </w:rPr>
              <w:t xml:space="preserve">          </w:t>
            </w:r>
            <w:r w:rsidRPr="008C7686">
              <w:rPr>
                <w:rFonts w:ascii="標楷體" w:eastAsia="標楷體" w:hAnsi="標楷體" w:hint="eastAsia"/>
                <w:szCs w:val="24"/>
              </w:rPr>
              <w:t xml:space="preserve"> 年齡：</w:t>
            </w:r>
            <w:r w:rsidRPr="008C7686">
              <w:rPr>
                <w:rFonts w:ascii="標楷體" w:eastAsia="標楷體" w:hAnsi="標楷體" w:hint="eastAsia"/>
                <w:szCs w:val="24"/>
                <w:u w:val="single"/>
              </w:rPr>
              <w:t xml:space="preserve">       </w:t>
            </w:r>
            <w:r w:rsidRPr="008C7686">
              <w:rPr>
                <w:rFonts w:ascii="標楷體" w:eastAsia="標楷體" w:hAnsi="標楷體" w:hint="eastAsia"/>
                <w:szCs w:val="24"/>
              </w:rPr>
              <w:t>歲  聯絡電話:</w:t>
            </w:r>
            <w:r w:rsidRPr="008C7686">
              <w:rPr>
                <w:rFonts w:ascii="標楷體" w:eastAsia="標楷體" w:hAnsi="標楷體" w:hint="eastAsia"/>
                <w:szCs w:val="24"/>
                <w:u w:val="single"/>
              </w:rPr>
              <w:t xml:space="preserve">             </w:t>
            </w:r>
          </w:p>
          <w:p w:rsidR="008C7686" w:rsidRPr="008C7686" w:rsidRDefault="008C7686" w:rsidP="00451100">
            <w:pPr>
              <w:tabs>
                <w:tab w:val="left" w:pos="480"/>
              </w:tabs>
              <w:spacing w:line="400" w:lineRule="exact"/>
              <w:ind w:leftChars="-47" w:left="480" w:hangingChars="247" w:hanging="593"/>
              <w:rPr>
                <w:rFonts w:ascii="標楷體" w:eastAsia="標楷體" w:hAnsi="標楷體"/>
                <w:szCs w:val="24"/>
              </w:rPr>
            </w:pPr>
            <w:r w:rsidRPr="008C7686">
              <w:rPr>
                <w:rFonts w:ascii="標楷體" w:eastAsia="標楷體" w:hAnsi="標楷體" w:hint="eastAsia"/>
                <w:szCs w:val="24"/>
              </w:rPr>
              <w:t>單位/部門名稱：</w:t>
            </w:r>
            <w:r w:rsidRPr="008C7686">
              <w:rPr>
                <w:rFonts w:ascii="標楷體" w:eastAsia="標楷體" w:hAnsi="標楷體" w:hint="eastAsia"/>
                <w:szCs w:val="24"/>
                <w:u w:val="single"/>
              </w:rPr>
              <w:t xml:space="preserve">          </w:t>
            </w:r>
            <w:r w:rsidRPr="008C7686">
              <w:rPr>
                <w:rFonts w:ascii="標楷體" w:eastAsia="標楷體" w:hAnsi="標楷體" w:hint="eastAsia"/>
                <w:szCs w:val="24"/>
              </w:rPr>
              <w:t xml:space="preserve">  職務：</w:t>
            </w:r>
            <w:r w:rsidRPr="008C7686">
              <w:rPr>
                <w:rFonts w:ascii="標楷體" w:eastAsia="標楷體" w:hAnsi="標楷體" w:hint="eastAsia"/>
                <w:szCs w:val="24"/>
                <w:u w:val="single"/>
              </w:rPr>
              <w:t xml:space="preserve">          </w:t>
            </w:r>
            <w:r w:rsidRPr="008C7686">
              <w:rPr>
                <w:rFonts w:ascii="標楷體" w:eastAsia="標楷體" w:hAnsi="標楷體" w:hint="eastAsia"/>
                <w:szCs w:val="24"/>
              </w:rPr>
              <w:t xml:space="preserve">   目前班別：</w:t>
            </w:r>
            <w:r w:rsidRPr="008C7686">
              <w:rPr>
                <w:rFonts w:ascii="標楷體" w:eastAsia="標楷體" w:hAnsi="標楷體" w:hint="eastAsia"/>
                <w:szCs w:val="24"/>
                <w:u w:val="single"/>
              </w:rPr>
              <w:t xml:space="preserve">          </w:t>
            </w:r>
            <w:r w:rsidRPr="008C7686">
              <w:rPr>
                <w:rFonts w:ascii="標楷體" w:eastAsia="標楷體" w:hAnsi="標楷體" w:hint="eastAsia"/>
                <w:color w:val="172ED9"/>
                <w:szCs w:val="24"/>
              </w:rPr>
              <w:t xml:space="preserve"> </w:t>
            </w:r>
          </w:p>
        </w:tc>
      </w:tr>
      <w:tr w:rsidR="008C7686" w:rsidRPr="008C7686" w:rsidTr="008C7686">
        <w:tblPrEx>
          <w:tblLook w:val="04A0" w:firstRow="1" w:lastRow="0" w:firstColumn="1" w:lastColumn="0" w:noHBand="0" w:noVBand="1"/>
        </w:tblPrEx>
        <w:tc>
          <w:tcPr>
            <w:tcW w:w="9416" w:type="dxa"/>
            <w:tcBorders>
              <w:bottom w:val="single" w:sz="4" w:space="0" w:color="auto"/>
            </w:tcBorders>
            <w:shd w:val="clear" w:color="auto" w:fill="auto"/>
          </w:tcPr>
          <w:p w:rsidR="008C7686" w:rsidRPr="008C7686" w:rsidRDefault="008C7686" w:rsidP="00451100">
            <w:pPr>
              <w:autoSpaceDE w:val="0"/>
              <w:autoSpaceDN w:val="0"/>
              <w:adjustRightInd w:val="0"/>
              <w:spacing w:line="400" w:lineRule="exact"/>
              <w:rPr>
                <w:rFonts w:ascii="標楷體" w:eastAsia="標楷體" w:hAnsi="標楷體" w:cs="DF Kai Shu"/>
                <w:spacing w:val="40"/>
                <w:kern w:val="0"/>
                <w:szCs w:val="24"/>
              </w:rPr>
            </w:pPr>
            <w:r w:rsidRPr="008C7686">
              <w:rPr>
                <w:rFonts w:ascii="標楷體" w:eastAsia="標楷體" w:hAnsi="標楷體" w:cs="DF Kai Shu"/>
                <w:kern w:val="0"/>
                <w:szCs w:val="24"/>
              </w:rPr>
              <w:t>□妊娠週數</w:t>
            </w:r>
            <w:r w:rsidRPr="008C7686">
              <w:rPr>
                <w:rFonts w:ascii="標楷體" w:eastAsia="標楷體" w:hAnsi="標楷體" w:cs="DF Kai Shu"/>
                <w:kern w:val="0"/>
                <w:szCs w:val="24"/>
                <w:u w:val="single"/>
              </w:rPr>
              <w:t xml:space="preserve">         </w:t>
            </w:r>
            <w:r w:rsidRPr="008C7686">
              <w:rPr>
                <w:rFonts w:ascii="標楷體" w:eastAsia="標楷體" w:hAnsi="標楷體" w:cs="DF Kai Shu"/>
                <w:kern w:val="0"/>
                <w:szCs w:val="24"/>
              </w:rPr>
              <w:t>週；</w:t>
            </w:r>
            <w:r w:rsidRPr="008C7686">
              <w:rPr>
                <w:rFonts w:ascii="標楷體" w:eastAsia="標楷體" w:hAnsi="標楷體" w:cs="DF Kai Shu"/>
                <w:spacing w:val="40"/>
                <w:kern w:val="0"/>
                <w:szCs w:val="24"/>
              </w:rPr>
              <w:t>預產期</w:t>
            </w:r>
            <w:r w:rsidRPr="008C7686">
              <w:rPr>
                <w:rFonts w:ascii="標楷體" w:eastAsia="標楷體" w:hAnsi="標楷體" w:cs="DF Kai Shu"/>
                <w:spacing w:val="40"/>
                <w:kern w:val="0"/>
                <w:szCs w:val="24"/>
                <w:u w:val="single"/>
              </w:rPr>
              <w:t xml:space="preserve">   </w:t>
            </w:r>
            <w:r w:rsidRPr="008C7686">
              <w:rPr>
                <w:rFonts w:ascii="標楷體" w:eastAsia="標楷體" w:hAnsi="標楷體" w:cs="DF Kai Shu"/>
                <w:spacing w:val="40"/>
                <w:kern w:val="0"/>
                <w:szCs w:val="24"/>
              </w:rPr>
              <w:t>年</w:t>
            </w:r>
            <w:r w:rsidRPr="008C7686">
              <w:rPr>
                <w:rFonts w:ascii="標楷體" w:eastAsia="標楷體" w:hAnsi="標楷體" w:cs="DF Kai Shu"/>
                <w:spacing w:val="40"/>
                <w:kern w:val="0"/>
                <w:szCs w:val="24"/>
                <w:u w:val="single"/>
              </w:rPr>
              <w:t xml:space="preserve">   </w:t>
            </w:r>
            <w:r w:rsidRPr="008C7686">
              <w:rPr>
                <w:rFonts w:ascii="標楷體" w:eastAsia="標楷體" w:hAnsi="標楷體" w:cs="DF Kai Shu"/>
                <w:spacing w:val="40"/>
                <w:kern w:val="0"/>
                <w:szCs w:val="24"/>
              </w:rPr>
              <w:t>月</w:t>
            </w:r>
            <w:r w:rsidRPr="008C7686">
              <w:rPr>
                <w:rFonts w:ascii="標楷體" w:eastAsia="標楷體" w:hAnsi="標楷體" w:cs="DF Kai Shu"/>
                <w:spacing w:val="40"/>
                <w:kern w:val="0"/>
                <w:szCs w:val="24"/>
                <w:u w:val="single"/>
              </w:rPr>
              <w:t xml:space="preserve">   </w:t>
            </w:r>
            <w:r w:rsidRPr="008C7686">
              <w:rPr>
                <w:rFonts w:ascii="標楷體" w:eastAsia="標楷體" w:hAnsi="標楷體" w:cs="DF Kai Shu"/>
                <w:spacing w:val="40"/>
                <w:kern w:val="0"/>
                <w:szCs w:val="24"/>
              </w:rPr>
              <w:t xml:space="preserve">日 </w:t>
            </w:r>
          </w:p>
          <w:p w:rsidR="008C7686" w:rsidRPr="008C7686" w:rsidRDefault="008C7686" w:rsidP="00451100">
            <w:pPr>
              <w:autoSpaceDE w:val="0"/>
              <w:autoSpaceDN w:val="0"/>
              <w:adjustRightInd w:val="0"/>
              <w:spacing w:line="400" w:lineRule="exact"/>
              <w:rPr>
                <w:rFonts w:ascii="標楷體" w:eastAsia="標楷體" w:hAnsi="標楷體" w:cs="DF Kai Shu"/>
                <w:spacing w:val="40"/>
                <w:kern w:val="0"/>
                <w:szCs w:val="24"/>
              </w:rPr>
            </w:pPr>
            <w:r w:rsidRPr="008C7686">
              <w:rPr>
                <w:rFonts w:ascii="標楷體" w:eastAsia="標楷體" w:hAnsi="標楷體" w:cs="DF Kai Shu"/>
                <w:kern w:val="0"/>
                <w:szCs w:val="24"/>
              </w:rPr>
              <w:t>□本次妊娠有無多胎情形：□無 □有（多胞胎）</w:t>
            </w:r>
            <w:r w:rsidRPr="008C7686">
              <w:rPr>
                <w:rFonts w:ascii="標楷體" w:eastAsia="標楷體" w:hAnsi="標楷體" w:cs="DF Kai Shu" w:hint="eastAsia"/>
                <w:kern w:val="0"/>
                <w:szCs w:val="24"/>
              </w:rPr>
              <w:t>；</w:t>
            </w:r>
            <w:r w:rsidRPr="008C7686">
              <w:rPr>
                <w:rFonts w:ascii="標楷體" w:eastAsia="標楷體" w:hAnsi="標楷體" w:cs="微軟正黑體" w:hint="eastAsia"/>
                <w:position w:val="-1"/>
                <w:szCs w:val="24"/>
              </w:rPr>
              <w:t>生產方式：□自然產，□剖腹產</w:t>
            </w:r>
            <w:r w:rsidRPr="008C7686">
              <w:rPr>
                <w:rFonts w:ascii="標楷體" w:eastAsia="標楷體" w:hAnsi="標楷體" w:cs="DF Kai Shu" w:hint="eastAsia"/>
                <w:kern w:val="0"/>
                <w:szCs w:val="24"/>
              </w:rPr>
              <w:t xml:space="preserve">     </w:t>
            </w:r>
          </w:p>
          <w:p w:rsidR="008C7686" w:rsidRPr="008C7686" w:rsidRDefault="008C7686" w:rsidP="008C7686">
            <w:pPr>
              <w:autoSpaceDE w:val="0"/>
              <w:autoSpaceDN w:val="0"/>
              <w:adjustRightInd w:val="0"/>
              <w:spacing w:line="400" w:lineRule="exact"/>
              <w:rPr>
                <w:rFonts w:ascii="標楷體" w:eastAsia="標楷體" w:hAnsi="標楷體" w:cs="DF Kai Shu"/>
                <w:spacing w:val="40"/>
                <w:kern w:val="0"/>
                <w:szCs w:val="24"/>
              </w:rPr>
            </w:pPr>
            <w:r w:rsidRPr="008C7686">
              <w:rPr>
                <w:rFonts w:ascii="標楷體" w:eastAsia="標楷體" w:hAnsi="標楷體" w:cs="DF Kai Shu"/>
                <w:kern w:val="0"/>
                <w:szCs w:val="24"/>
              </w:rPr>
              <w:t>□</w:t>
            </w:r>
            <w:r w:rsidRPr="008C7686">
              <w:rPr>
                <w:rFonts w:ascii="標楷體" w:eastAsia="標楷體" w:hAnsi="標楷體" w:cs="DF Kai Shu"/>
                <w:spacing w:val="40"/>
                <w:kern w:val="0"/>
                <w:szCs w:val="24"/>
              </w:rPr>
              <w:t>分娩後（分娩日期</w:t>
            </w:r>
            <w:r w:rsidRPr="008C7686">
              <w:rPr>
                <w:rFonts w:ascii="標楷體" w:eastAsia="標楷體" w:hAnsi="標楷體" w:cs="DF Kai Shu"/>
                <w:spacing w:val="40"/>
                <w:kern w:val="0"/>
                <w:szCs w:val="24"/>
                <w:u w:val="single"/>
              </w:rPr>
              <w:t xml:space="preserve">   </w:t>
            </w:r>
            <w:r w:rsidRPr="008C7686">
              <w:rPr>
                <w:rFonts w:ascii="標楷體" w:eastAsia="標楷體" w:hAnsi="標楷體" w:cs="DF Kai Shu"/>
                <w:spacing w:val="40"/>
                <w:kern w:val="0"/>
                <w:szCs w:val="24"/>
              </w:rPr>
              <w:t>年</w:t>
            </w:r>
            <w:r w:rsidRPr="008C7686">
              <w:rPr>
                <w:rFonts w:ascii="標楷體" w:eastAsia="標楷體" w:hAnsi="標楷體" w:cs="DF Kai Shu"/>
                <w:spacing w:val="40"/>
                <w:kern w:val="0"/>
                <w:szCs w:val="24"/>
                <w:u w:val="single"/>
              </w:rPr>
              <w:t xml:space="preserve">   </w:t>
            </w:r>
            <w:r w:rsidRPr="008C7686">
              <w:rPr>
                <w:rFonts w:ascii="標楷體" w:eastAsia="標楷體" w:hAnsi="標楷體" w:cs="DF Kai Shu"/>
                <w:spacing w:val="40"/>
                <w:kern w:val="0"/>
                <w:szCs w:val="24"/>
              </w:rPr>
              <w:t>月</w:t>
            </w:r>
            <w:r w:rsidRPr="008C7686">
              <w:rPr>
                <w:rFonts w:ascii="標楷體" w:eastAsia="標楷體" w:hAnsi="標楷體" w:cs="DF Kai Shu"/>
                <w:spacing w:val="40"/>
                <w:kern w:val="0"/>
                <w:szCs w:val="24"/>
                <w:u w:val="single"/>
              </w:rPr>
              <w:t xml:space="preserve">   </w:t>
            </w:r>
            <w:r w:rsidRPr="008C7686">
              <w:rPr>
                <w:rFonts w:ascii="標楷體" w:eastAsia="標楷體" w:hAnsi="標楷體" w:cs="DF Kai Shu"/>
                <w:spacing w:val="40"/>
                <w:kern w:val="0"/>
                <w:szCs w:val="24"/>
              </w:rPr>
              <w:t>日）</w:t>
            </w:r>
            <w:r w:rsidRPr="008C7686">
              <w:rPr>
                <w:rFonts w:ascii="標楷體" w:eastAsia="標楷體" w:hAnsi="標楷體" w:cs="DF Kai Shu" w:hint="eastAsia"/>
                <w:spacing w:val="40"/>
                <w:kern w:val="0"/>
                <w:szCs w:val="24"/>
              </w:rPr>
              <w:t xml:space="preserve"> </w:t>
            </w:r>
            <w:r w:rsidRPr="008C7686">
              <w:rPr>
                <w:rFonts w:ascii="標楷體" w:eastAsia="標楷體" w:hAnsi="標楷體" w:cs="DF Kai Shu"/>
                <w:spacing w:val="40"/>
                <w:kern w:val="0"/>
                <w:szCs w:val="24"/>
              </w:rPr>
              <w:t>□哺乳</w:t>
            </w:r>
            <w:r w:rsidRPr="008C7686">
              <w:rPr>
                <w:rFonts w:ascii="標楷體" w:eastAsia="標楷體" w:hAnsi="標楷體" w:cs="DF Kai Shu" w:hint="eastAsia"/>
                <w:spacing w:val="40"/>
                <w:kern w:val="0"/>
                <w:szCs w:val="24"/>
              </w:rPr>
              <w:t xml:space="preserve"> </w:t>
            </w:r>
            <w:r w:rsidRPr="008C7686">
              <w:rPr>
                <w:rFonts w:ascii="標楷體" w:eastAsia="標楷體" w:hAnsi="標楷體" w:cs="DF Kai Shu"/>
                <w:spacing w:val="40"/>
                <w:kern w:val="0"/>
                <w:szCs w:val="24"/>
              </w:rPr>
              <w:t>□未哺乳</w:t>
            </w:r>
          </w:p>
        </w:tc>
      </w:tr>
      <w:tr w:rsidR="008C7686" w:rsidRPr="008C7686" w:rsidTr="008C7686">
        <w:tblPrEx>
          <w:tblLook w:val="04A0" w:firstRow="1" w:lastRow="0" w:firstColumn="1" w:lastColumn="0" w:noHBand="0" w:noVBand="1"/>
        </w:tblPrEx>
        <w:tc>
          <w:tcPr>
            <w:tcW w:w="9416" w:type="dxa"/>
            <w:tcBorders>
              <w:bottom w:val="single" w:sz="4" w:space="0" w:color="auto"/>
            </w:tcBorders>
            <w:shd w:val="clear" w:color="auto" w:fill="D9D9D9" w:themeFill="background1" w:themeFillShade="D9"/>
          </w:tcPr>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二、過去疾病史</w:t>
            </w:r>
          </w:p>
        </w:tc>
      </w:tr>
      <w:tr w:rsidR="008C7686" w:rsidRPr="008C7686" w:rsidTr="008C7686">
        <w:tblPrEx>
          <w:tblLook w:val="04A0" w:firstRow="1" w:lastRow="0" w:firstColumn="1" w:lastColumn="0" w:noHBand="0" w:noVBand="1"/>
        </w:tblPrEx>
        <w:tc>
          <w:tcPr>
            <w:tcW w:w="9416" w:type="dxa"/>
            <w:tcBorders>
              <w:bottom w:val="single" w:sz="4" w:space="0" w:color="auto"/>
            </w:tcBorders>
            <w:shd w:val="clear" w:color="auto" w:fill="auto"/>
          </w:tcPr>
          <w:p w:rsid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w:t>
            </w:r>
            <w:r w:rsidR="00FE032F">
              <w:rPr>
                <w:rFonts w:ascii="標楷體" w:eastAsia="標楷體" w:hAnsi="標楷體" w:cs="DF Kai Shu" w:hint="eastAsia"/>
                <w:kern w:val="0"/>
                <w:szCs w:val="24"/>
              </w:rPr>
              <w:t xml:space="preserve"> </w:t>
            </w:r>
            <w:r w:rsidRPr="008C7686">
              <w:rPr>
                <w:rFonts w:ascii="標楷體" w:eastAsia="標楷體" w:hAnsi="標楷體" w:cs="DF Kai Shu" w:hint="eastAsia"/>
                <w:kern w:val="0"/>
                <w:szCs w:val="24"/>
              </w:rPr>
              <w:t>無 □ 氣喘 □ 高血壓 □ 糖尿病 □ 心血管疾病 □ 蠶豆症</w:t>
            </w:r>
          </w:p>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w:t>
            </w:r>
            <w:r w:rsidR="00FE032F">
              <w:rPr>
                <w:rFonts w:ascii="標楷體" w:eastAsia="標楷體" w:hAnsi="標楷體" w:cs="DF Kai Shu" w:hint="eastAsia"/>
                <w:kern w:val="0"/>
                <w:szCs w:val="24"/>
              </w:rPr>
              <w:t xml:space="preserve"> </w:t>
            </w:r>
            <w:r w:rsidRPr="008C7686">
              <w:rPr>
                <w:rFonts w:ascii="標楷體" w:eastAsia="標楷體" w:hAnsi="標楷體" w:cs="DF Kai Shu" w:hint="eastAsia"/>
                <w:kern w:val="0"/>
                <w:szCs w:val="24"/>
              </w:rPr>
              <w:t xml:space="preserve">腎臟或泌尿系統疾病 </w:t>
            </w:r>
            <w:r>
              <w:rPr>
                <w:rFonts w:ascii="標楷體" w:eastAsia="標楷體" w:hAnsi="標楷體" w:cs="DF Kai Shu"/>
                <w:kern w:val="0"/>
                <w:szCs w:val="24"/>
              </w:rPr>
              <w:t xml:space="preserve"> </w:t>
            </w:r>
            <w:r w:rsidRPr="008C7686">
              <w:rPr>
                <w:rFonts w:ascii="標楷體" w:eastAsia="標楷體" w:hAnsi="標楷體" w:cs="DF Kai Shu" w:hint="eastAsia"/>
                <w:kern w:val="0"/>
                <w:szCs w:val="24"/>
              </w:rPr>
              <w:t>□ 其他</w:t>
            </w:r>
            <w:r w:rsidRPr="008C7686">
              <w:rPr>
                <w:rFonts w:ascii="標楷體" w:eastAsia="標楷體" w:hAnsi="標楷體" w:cs="DF Kai Shu" w:hint="eastAsia"/>
                <w:kern w:val="0"/>
                <w:szCs w:val="24"/>
                <w:u w:val="single"/>
              </w:rPr>
              <w:t xml:space="preserve">                    </w:t>
            </w:r>
          </w:p>
        </w:tc>
      </w:tr>
      <w:tr w:rsidR="008C7686" w:rsidRPr="008C7686" w:rsidTr="008C7686">
        <w:tblPrEx>
          <w:tblLook w:val="04A0" w:firstRow="1" w:lastRow="0" w:firstColumn="1" w:lastColumn="0" w:noHBand="0" w:noVBand="1"/>
        </w:tblPrEx>
        <w:tc>
          <w:tcPr>
            <w:tcW w:w="9416" w:type="dxa"/>
            <w:tcBorders>
              <w:bottom w:val="single" w:sz="4" w:space="0" w:color="auto"/>
            </w:tcBorders>
            <w:shd w:val="clear" w:color="auto" w:fill="D9D9D9" w:themeFill="background1" w:themeFillShade="D9"/>
          </w:tcPr>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三、家族病史</w:t>
            </w:r>
          </w:p>
        </w:tc>
      </w:tr>
      <w:tr w:rsidR="008C7686" w:rsidRPr="008C7686" w:rsidTr="008C7686">
        <w:tblPrEx>
          <w:tblLook w:val="04A0" w:firstRow="1" w:lastRow="0" w:firstColumn="1" w:lastColumn="0" w:noHBand="0" w:noVBand="1"/>
        </w:tblPrEx>
        <w:tc>
          <w:tcPr>
            <w:tcW w:w="9416" w:type="dxa"/>
            <w:tcBorders>
              <w:bottom w:val="single" w:sz="4" w:space="0" w:color="auto"/>
            </w:tcBorders>
            <w:shd w:val="clear" w:color="auto" w:fill="auto"/>
          </w:tcPr>
          <w:p w:rsid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w:t>
            </w:r>
            <w:r w:rsidR="00FE032F">
              <w:rPr>
                <w:rFonts w:ascii="標楷體" w:eastAsia="標楷體" w:hAnsi="標楷體" w:cs="DF Kai Shu" w:hint="eastAsia"/>
                <w:kern w:val="0"/>
                <w:szCs w:val="24"/>
              </w:rPr>
              <w:t xml:space="preserve"> </w:t>
            </w:r>
            <w:r w:rsidRPr="008C7686">
              <w:rPr>
                <w:rFonts w:ascii="標楷體" w:eastAsia="標楷體" w:hAnsi="標楷體" w:cs="DF Kai Shu" w:hint="eastAsia"/>
                <w:kern w:val="0"/>
                <w:szCs w:val="24"/>
              </w:rPr>
              <w:t>無 □ 氣喘 □ 高血壓 □ 糖尿病 □ 心血管疾病 □ 蠶豆症</w:t>
            </w:r>
          </w:p>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w:t>
            </w:r>
            <w:r w:rsidR="00FE032F">
              <w:rPr>
                <w:rFonts w:ascii="標楷體" w:eastAsia="標楷體" w:hAnsi="標楷體" w:cs="DF Kai Shu" w:hint="eastAsia"/>
                <w:kern w:val="0"/>
                <w:szCs w:val="24"/>
              </w:rPr>
              <w:t xml:space="preserve"> </w:t>
            </w:r>
            <w:r w:rsidRPr="008C7686">
              <w:rPr>
                <w:rFonts w:ascii="標楷體" w:eastAsia="標楷體" w:hAnsi="標楷體" w:cs="DF Kai Shu" w:hint="eastAsia"/>
                <w:kern w:val="0"/>
                <w:szCs w:val="24"/>
              </w:rPr>
              <w:t xml:space="preserve">腎臟或泌尿系統疾病 </w:t>
            </w:r>
            <w:r>
              <w:rPr>
                <w:rFonts w:ascii="標楷體" w:eastAsia="標楷體" w:hAnsi="標楷體" w:cs="DF Kai Shu"/>
                <w:kern w:val="0"/>
                <w:szCs w:val="24"/>
              </w:rPr>
              <w:t xml:space="preserve"> </w:t>
            </w:r>
            <w:r w:rsidRPr="008C7686">
              <w:rPr>
                <w:rFonts w:ascii="標楷體" w:eastAsia="標楷體" w:hAnsi="標楷體" w:cs="DF Kai Shu" w:hint="eastAsia"/>
                <w:kern w:val="0"/>
                <w:szCs w:val="24"/>
              </w:rPr>
              <w:t>□ 其他</w:t>
            </w:r>
            <w:r w:rsidRPr="008C7686">
              <w:rPr>
                <w:rFonts w:ascii="標楷體" w:eastAsia="標楷體" w:hAnsi="標楷體" w:cs="DF Kai Shu" w:hint="eastAsia"/>
                <w:kern w:val="0"/>
                <w:szCs w:val="24"/>
                <w:u w:val="single"/>
              </w:rPr>
              <w:t xml:space="preserve">                    </w:t>
            </w:r>
          </w:p>
        </w:tc>
      </w:tr>
      <w:tr w:rsidR="008C7686" w:rsidRPr="008C7686" w:rsidTr="008C7686">
        <w:tblPrEx>
          <w:tblLook w:val="04A0" w:firstRow="1" w:lastRow="0" w:firstColumn="1" w:lastColumn="0" w:noHBand="0" w:noVBand="1"/>
        </w:tblPrEx>
        <w:tc>
          <w:tcPr>
            <w:tcW w:w="9416" w:type="dxa"/>
            <w:shd w:val="clear" w:color="auto" w:fill="D9D9D9" w:themeFill="background1" w:themeFillShade="D9"/>
          </w:tcPr>
          <w:p w:rsidR="008C7686" w:rsidRPr="008C7686" w:rsidRDefault="008C7686" w:rsidP="00451100">
            <w:pPr>
              <w:autoSpaceDE w:val="0"/>
              <w:autoSpaceDN w:val="0"/>
              <w:adjustRightInd w:val="0"/>
              <w:spacing w:line="400" w:lineRule="exact"/>
              <w:rPr>
                <w:rFonts w:ascii="標楷體" w:eastAsia="標楷體" w:hAnsi="標楷體" w:cs="DF Kai Shu"/>
                <w:spacing w:val="40"/>
                <w:kern w:val="0"/>
                <w:szCs w:val="24"/>
              </w:rPr>
            </w:pPr>
            <w:r w:rsidRPr="008C7686">
              <w:rPr>
                <w:rFonts w:ascii="標楷體" w:eastAsia="標楷體" w:hAnsi="標楷體" w:cs="DF Kai Shu" w:hint="eastAsia"/>
                <w:kern w:val="0"/>
                <w:szCs w:val="24"/>
              </w:rPr>
              <w:t>四、</w:t>
            </w:r>
            <w:r w:rsidRPr="008C7686">
              <w:rPr>
                <w:rFonts w:ascii="標楷體" w:eastAsia="標楷體" w:hAnsi="標楷體" w:cs="DF Kai Shu"/>
                <w:kern w:val="0"/>
                <w:szCs w:val="24"/>
              </w:rPr>
              <w:t>婦產科相關病史</w:t>
            </w:r>
          </w:p>
        </w:tc>
      </w:tr>
      <w:tr w:rsidR="008C7686" w:rsidRPr="008C7686" w:rsidTr="008C7686">
        <w:tblPrEx>
          <w:tblLook w:val="04A0" w:firstRow="1" w:lastRow="0" w:firstColumn="1" w:lastColumn="0" w:noHBand="0" w:noVBand="1"/>
        </w:tblPrEx>
        <w:tc>
          <w:tcPr>
            <w:tcW w:w="9416" w:type="dxa"/>
            <w:tcBorders>
              <w:bottom w:val="single" w:sz="4" w:space="0" w:color="auto"/>
            </w:tcBorders>
            <w:shd w:val="clear" w:color="auto" w:fill="auto"/>
          </w:tcPr>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kern w:val="0"/>
                <w:szCs w:val="24"/>
              </w:rPr>
              <w:t>1.免疫狀況（曾接受疫苗注射或具有抗體）</w:t>
            </w:r>
            <w:r w:rsidRPr="008C7686">
              <w:rPr>
                <w:rFonts w:ascii="標楷體" w:eastAsia="標楷體" w:hAnsi="標楷體" w:cs="DF Kai Shu"/>
                <w:kern w:val="0"/>
                <w:szCs w:val="24"/>
              </w:rPr>
              <w:t>：</w:t>
            </w:r>
            <w:r w:rsidRPr="008C7686">
              <w:rPr>
                <w:rFonts w:ascii="標楷體" w:eastAsia="標楷體" w:hAnsi="標楷體" w:cs="DF Kai Shu" w:hint="eastAsia"/>
                <w:kern w:val="0"/>
                <w:szCs w:val="24"/>
              </w:rPr>
              <w:t xml:space="preserve"> </w:t>
            </w:r>
            <w:r w:rsidRPr="008C7686">
              <w:rPr>
                <w:rFonts w:ascii="標楷體" w:eastAsia="標楷體" w:hAnsi="標楷體" w:cs="DF Kai Shu"/>
                <w:kern w:val="0"/>
                <w:szCs w:val="24"/>
              </w:rPr>
              <w:br/>
              <w:t xml:space="preserve"> </w:t>
            </w:r>
            <w:r>
              <w:rPr>
                <w:rFonts w:ascii="標楷體" w:eastAsia="標楷體" w:hAnsi="標楷體" w:cs="DF Kai Shu"/>
                <w:kern w:val="0"/>
                <w:szCs w:val="24"/>
              </w:rPr>
              <w:t xml:space="preserve"> </w:t>
            </w:r>
            <w:r w:rsidRPr="008C7686">
              <w:rPr>
                <w:rFonts w:ascii="標楷體" w:eastAsia="標楷體" w:hAnsi="標楷體" w:cs="DF Kai Shu"/>
                <w:kern w:val="0"/>
                <w:szCs w:val="24"/>
              </w:rPr>
              <w:t>□</w:t>
            </w:r>
            <w:r w:rsidR="00FE032F">
              <w:rPr>
                <w:rFonts w:ascii="標楷體" w:eastAsia="標楷體" w:hAnsi="標楷體" w:cs="DF Kai Shu"/>
                <w:kern w:val="0"/>
                <w:szCs w:val="24"/>
              </w:rPr>
              <w:t xml:space="preserve"> </w:t>
            </w:r>
            <w:r w:rsidRPr="008C7686">
              <w:rPr>
                <w:rFonts w:ascii="標楷體" w:eastAsia="標楷體" w:hAnsi="標楷體"/>
                <w:kern w:val="0"/>
                <w:szCs w:val="24"/>
              </w:rPr>
              <w:t>B</w:t>
            </w:r>
            <w:r w:rsidRPr="008C7686">
              <w:rPr>
                <w:rFonts w:ascii="標楷體" w:eastAsia="標楷體" w:hAnsi="標楷體" w:cs="DF Kai Shu"/>
                <w:kern w:val="0"/>
                <w:szCs w:val="24"/>
              </w:rPr>
              <w:t>型肝炎  □</w:t>
            </w:r>
            <w:r w:rsidR="00FE032F">
              <w:rPr>
                <w:rFonts w:ascii="標楷體" w:eastAsia="標楷體" w:hAnsi="標楷體" w:cs="DF Kai Shu"/>
                <w:kern w:val="0"/>
                <w:szCs w:val="24"/>
              </w:rPr>
              <w:t xml:space="preserve"> </w:t>
            </w:r>
            <w:r w:rsidRPr="008C7686">
              <w:rPr>
                <w:rFonts w:ascii="標楷體" w:eastAsia="標楷體" w:hAnsi="標楷體" w:cs="DF Kai Shu"/>
                <w:kern w:val="0"/>
                <w:szCs w:val="24"/>
              </w:rPr>
              <w:t>水痘   □</w:t>
            </w:r>
            <w:r w:rsidR="00FE032F">
              <w:rPr>
                <w:rFonts w:ascii="標楷體" w:eastAsia="標楷體" w:hAnsi="標楷體" w:cs="DF Kai Shu"/>
                <w:kern w:val="0"/>
                <w:szCs w:val="24"/>
              </w:rPr>
              <w:t xml:space="preserve"> </w:t>
            </w:r>
            <w:r w:rsidRPr="008C7686">
              <w:rPr>
                <w:rFonts w:ascii="標楷體" w:eastAsia="標楷體" w:hAnsi="標楷體"/>
                <w:kern w:val="0"/>
                <w:szCs w:val="24"/>
              </w:rPr>
              <w:t>MMR</w:t>
            </w:r>
            <w:r w:rsidRPr="008C7686">
              <w:rPr>
                <w:rFonts w:ascii="標楷體" w:eastAsia="標楷體" w:hAnsi="標楷體" w:cs="DF Kai Shu"/>
                <w:kern w:val="0"/>
                <w:szCs w:val="24"/>
              </w:rPr>
              <w:t xml:space="preserve"> (痲疹-腮腺炎-德國麻疹)</w:t>
            </w:r>
          </w:p>
          <w:p w:rsidR="008C7686" w:rsidRPr="008C7686" w:rsidRDefault="008C7686" w:rsidP="00451100">
            <w:pPr>
              <w:autoSpaceDE w:val="0"/>
              <w:autoSpaceDN w:val="0"/>
              <w:adjustRightInd w:val="0"/>
              <w:snapToGrid w:val="0"/>
              <w:spacing w:line="400" w:lineRule="exact"/>
              <w:jc w:val="both"/>
              <w:rPr>
                <w:rFonts w:ascii="標楷體" w:eastAsia="標楷體" w:hAnsi="標楷體" w:cs="DF Kai Shu"/>
                <w:kern w:val="0"/>
                <w:szCs w:val="24"/>
              </w:rPr>
            </w:pPr>
            <w:r w:rsidRPr="008C7686">
              <w:rPr>
                <w:rFonts w:ascii="標楷體" w:eastAsia="標楷體" w:hAnsi="標楷體"/>
                <w:kern w:val="0"/>
                <w:szCs w:val="24"/>
              </w:rPr>
              <w:t>2.</w:t>
            </w:r>
            <w:r w:rsidRPr="008C7686">
              <w:rPr>
                <w:rFonts w:ascii="標楷體" w:eastAsia="標楷體" w:hAnsi="標楷體" w:cs="DF Kai Shu"/>
                <w:kern w:val="0"/>
                <w:szCs w:val="24"/>
              </w:rPr>
              <w:t>生產史：懷孕次數</w:t>
            </w:r>
            <w:r w:rsidRPr="008C7686">
              <w:rPr>
                <w:rFonts w:ascii="標楷體" w:eastAsia="標楷體" w:hAnsi="標楷體" w:cs="DF Kai Shu"/>
                <w:kern w:val="0"/>
                <w:szCs w:val="24"/>
                <w:u w:val="single"/>
              </w:rPr>
              <w:t xml:space="preserve">     </w:t>
            </w:r>
            <w:r w:rsidRPr="008C7686">
              <w:rPr>
                <w:rFonts w:ascii="標楷體" w:eastAsia="標楷體" w:hAnsi="標楷體" w:cs="DF Kai Shu"/>
                <w:kern w:val="0"/>
                <w:szCs w:val="24"/>
              </w:rPr>
              <w:t>次，生產次數</w:t>
            </w:r>
            <w:r w:rsidRPr="008C7686">
              <w:rPr>
                <w:rFonts w:ascii="標楷體" w:eastAsia="標楷體" w:hAnsi="標楷體" w:cs="DF Kai Shu"/>
                <w:kern w:val="0"/>
                <w:szCs w:val="24"/>
                <w:u w:val="single"/>
              </w:rPr>
              <w:t xml:space="preserve">     </w:t>
            </w:r>
            <w:r w:rsidRPr="008C7686">
              <w:rPr>
                <w:rFonts w:ascii="標楷體" w:eastAsia="標楷體" w:hAnsi="標楷體" w:cs="DF Kai Shu"/>
                <w:kern w:val="0"/>
                <w:szCs w:val="24"/>
              </w:rPr>
              <w:t>次，流產次數</w:t>
            </w:r>
            <w:r w:rsidRPr="008C7686">
              <w:rPr>
                <w:rFonts w:ascii="標楷體" w:eastAsia="標楷體" w:hAnsi="標楷體" w:cs="DF Kai Shu"/>
                <w:kern w:val="0"/>
                <w:szCs w:val="24"/>
                <w:u w:val="single"/>
              </w:rPr>
              <w:t xml:space="preserve">  </w:t>
            </w:r>
            <w:r w:rsidRPr="008C7686">
              <w:rPr>
                <w:rFonts w:ascii="標楷體" w:eastAsia="標楷體" w:hAnsi="標楷體" w:cs="DF Kai Shu" w:hint="eastAsia"/>
                <w:kern w:val="0"/>
                <w:szCs w:val="24"/>
                <w:u w:val="single"/>
              </w:rPr>
              <w:t xml:space="preserve">  </w:t>
            </w:r>
            <w:r w:rsidRPr="008C7686">
              <w:rPr>
                <w:rFonts w:ascii="標楷體" w:eastAsia="標楷體" w:hAnsi="標楷體" w:cs="DF Kai Shu"/>
                <w:kern w:val="0"/>
                <w:szCs w:val="24"/>
                <w:u w:val="single"/>
              </w:rPr>
              <w:t xml:space="preserve"> </w:t>
            </w:r>
            <w:r w:rsidRPr="008C7686">
              <w:rPr>
                <w:rFonts w:ascii="標楷體" w:eastAsia="標楷體" w:hAnsi="標楷體" w:cs="DF Kai Shu"/>
                <w:kern w:val="0"/>
                <w:szCs w:val="24"/>
              </w:rPr>
              <w:t>次</w:t>
            </w:r>
          </w:p>
          <w:p w:rsidR="008C7686" w:rsidRPr="008C7686" w:rsidRDefault="008C7686" w:rsidP="00451100">
            <w:pPr>
              <w:autoSpaceDE w:val="0"/>
              <w:autoSpaceDN w:val="0"/>
              <w:adjustRightInd w:val="0"/>
              <w:spacing w:line="400" w:lineRule="exact"/>
              <w:rPr>
                <w:rFonts w:ascii="標楷體" w:eastAsia="標楷體" w:hAnsi="標楷體" w:cs="DF Kai Shu"/>
                <w:kern w:val="0"/>
                <w:szCs w:val="24"/>
                <w:u w:val="single"/>
              </w:rPr>
            </w:pPr>
            <w:r w:rsidRPr="008C7686">
              <w:rPr>
                <w:rFonts w:ascii="標楷體" w:eastAsia="標楷體" w:hAnsi="標楷體"/>
                <w:kern w:val="0"/>
                <w:szCs w:val="24"/>
              </w:rPr>
              <w:t>3.</w:t>
            </w:r>
            <w:r w:rsidRPr="008C7686">
              <w:rPr>
                <w:rFonts w:ascii="標楷體" w:eastAsia="標楷體" w:hAnsi="標楷體" w:cs="DF Kai Shu"/>
                <w:kern w:val="0"/>
                <w:szCs w:val="24"/>
              </w:rPr>
              <w:t>生產方式：自然產</w:t>
            </w:r>
            <w:r w:rsidRPr="008C7686">
              <w:rPr>
                <w:rFonts w:ascii="標楷體" w:eastAsia="標楷體" w:hAnsi="標楷體" w:cs="DF Kai Shu"/>
                <w:kern w:val="0"/>
                <w:szCs w:val="24"/>
                <w:u w:val="single"/>
              </w:rPr>
              <w:t xml:space="preserve">       </w:t>
            </w:r>
            <w:r w:rsidRPr="008C7686">
              <w:rPr>
                <w:rFonts w:ascii="標楷體" w:eastAsia="標楷體" w:hAnsi="標楷體" w:cs="DF Kai Shu"/>
                <w:kern w:val="0"/>
                <w:szCs w:val="24"/>
              </w:rPr>
              <w:t>次，剖腹產</w:t>
            </w:r>
            <w:r w:rsidRPr="008C7686">
              <w:rPr>
                <w:rFonts w:ascii="標楷體" w:eastAsia="標楷體" w:hAnsi="標楷體" w:cs="DF Kai Shu"/>
                <w:kern w:val="0"/>
                <w:szCs w:val="24"/>
                <w:u w:val="single"/>
              </w:rPr>
              <w:t xml:space="preserve">       </w:t>
            </w:r>
            <w:r w:rsidRPr="008C7686">
              <w:rPr>
                <w:rFonts w:ascii="標楷體" w:eastAsia="標楷體" w:hAnsi="標楷體" w:cs="DF Kai Shu"/>
                <w:kern w:val="0"/>
                <w:szCs w:val="24"/>
              </w:rPr>
              <w:t>次，併發症：</w:t>
            </w:r>
            <w:r w:rsidRPr="008C7686">
              <w:rPr>
                <w:rFonts w:ascii="標楷體" w:eastAsia="標楷體" w:hAnsi="標楷體" w:cs="DF Kai Shu" w:hint="eastAsia"/>
                <w:kern w:val="0"/>
                <w:szCs w:val="24"/>
              </w:rPr>
              <w:t xml:space="preserve"> </w:t>
            </w:r>
            <w:r w:rsidRPr="008C7686">
              <w:rPr>
                <w:rFonts w:ascii="標楷體" w:eastAsia="標楷體" w:hAnsi="標楷體" w:cs="DF Kai Shu"/>
                <w:kern w:val="0"/>
                <w:szCs w:val="24"/>
              </w:rPr>
              <w:t>□</w:t>
            </w:r>
            <w:r w:rsidRPr="008C7686">
              <w:rPr>
                <w:rFonts w:ascii="標楷體" w:eastAsia="標楷體" w:hAnsi="標楷體" w:cs="DF Kai Shu" w:hint="eastAsia"/>
                <w:kern w:val="0"/>
                <w:szCs w:val="24"/>
              </w:rPr>
              <w:t xml:space="preserve"> </w:t>
            </w:r>
            <w:r w:rsidRPr="008C7686">
              <w:rPr>
                <w:rFonts w:ascii="標楷體" w:eastAsia="標楷體" w:hAnsi="標楷體" w:cs="DF Kai Shu"/>
                <w:kern w:val="0"/>
                <w:szCs w:val="24"/>
              </w:rPr>
              <w:t>否  □</w:t>
            </w:r>
            <w:r w:rsidRPr="008C7686">
              <w:rPr>
                <w:rFonts w:ascii="標楷體" w:eastAsia="標楷體" w:hAnsi="標楷體" w:cs="DF Kai Shu" w:hint="eastAsia"/>
                <w:kern w:val="0"/>
                <w:szCs w:val="24"/>
              </w:rPr>
              <w:t xml:space="preserve"> </w:t>
            </w:r>
            <w:r w:rsidRPr="008C7686">
              <w:rPr>
                <w:rFonts w:ascii="標楷體" w:eastAsia="標楷體" w:hAnsi="標楷體" w:cs="DF Kai Shu"/>
                <w:kern w:val="0"/>
                <w:szCs w:val="24"/>
              </w:rPr>
              <w:t>是：</w:t>
            </w:r>
            <w:r w:rsidRPr="008C7686">
              <w:rPr>
                <w:rFonts w:ascii="標楷體" w:eastAsia="標楷體" w:hAnsi="標楷體" w:cs="DF Kai Shu"/>
                <w:kern w:val="0"/>
                <w:szCs w:val="24"/>
                <w:u w:val="single"/>
              </w:rPr>
              <w:t xml:space="preserve">       </w:t>
            </w:r>
          </w:p>
          <w:p w:rsidR="00FE032F" w:rsidRDefault="008C7686" w:rsidP="00451100">
            <w:pPr>
              <w:autoSpaceDE w:val="0"/>
              <w:autoSpaceDN w:val="0"/>
              <w:adjustRightInd w:val="0"/>
              <w:snapToGrid w:val="0"/>
              <w:spacing w:line="400" w:lineRule="exact"/>
              <w:ind w:left="1274" w:hangingChars="531" w:hanging="1274"/>
              <w:jc w:val="both"/>
              <w:rPr>
                <w:rFonts w:ascii="標楷體" w:eastAsia="標楷體" w:hAnsi="標楷體" w:cs="DF Kai Shu"/>
                <w:kern w:val="0"/>
                <w:szCs w:val="24"/>
              </w:rPr>
            </w:pPr>
            <w:r w:rsidRPr="008C7686">
              <w:rPr>
                <w:rFonts w:ascii="標楷體" w:eastAsia="標楷體" w:hAnsi="標楷體"/>
                <w:kern w:val="0"/>
                <w:szCs w:val="24"/>
              </w:rPr>
              <w:t>4.過去懷孕病史</w:t>
            </w:r>
            <w:r w:rsidRPr="008C7686">
              <w:rPr>
                <w:rFonts w:ascii="標楷體" w:eastAsia="標楷體" w:hAnsi="標楷體" w:cs="DF Kai Shu" w:hint="eastAsia"/>
                <w:kern w:val="0"/>
                <w:szCs w:val="24"/>
              </w:rPr>
              <w:t>：</w:t>
            </w:r>
          </w:p>
          <w:p w:rsidR="008C7686" w:rsidRPr="008C7686" w:rsidRDefault="008C7686" w:rsidP="00FE032F">
            <w:pPr>
              <w:autoSpaceDE w:val="0"/>
              <w:autoSpaceDN w:val="0"/>
              <w:adjustRightInd w:val="0"/>
              <w:snapToGrid w:val="0"/>
              <w:spacing w:line="400" w:lineRule="exact"/>
              <w:ind w:leftChars="100" w:left="1274" w:hangingChars="431" w:hanging="1034"/>
              <w:jc w:val="both"/>
              <w:rPr>
                <w:rFonts w:ascii="標楷體" w:eastAsia="標楷體" w:hAnsi="標楷體" w:cs="DF Kai Shu"/>
                <w:kern w:val="0"/>
                <w:szCs w:val="24"/>
              </w:rPr>
            </w:pPr>
            <w:r w:rsidRPr="008C7686">
              <w:rPr>
                <w:rFonts w:ascii="標楷體" w:eastAsia="標楷體" w:hAnsi="標楷體" w:cs="DF Kai Shu" w:hint="eastAsia"/>
                <w:kern w:val="0"/>
                <w:szCs w:val="24"/>
              </w:rPr>
              <w:t>□</w:t>
            </w:r>
            <w:r w:rsidR="00FE032F">
              <w:rPr>
                <w:rFonts w:ascii="標楷體" w:eastAsia="標楷體" w:hAnsi="標楷體" w:cs="DF Kai Shu" w:hint="eastAsia"/>
                <w:kern w:val="0"/>
                <w:szCs w:val="24"/>
              </w:rPr>
              <w:t xml:space="preserve"> </w:t>
            </w:r>
            <w:r w:rsidRPr="008C7686">
              <w:rPr>
                <w:rFonts w:ascii="標楷體" w:eastAsia="標楷體" w:hAnsi="標楷體" w:cs="DF Kai Shu" w:hint="eastAsia"/>
                <w:kern w:val="0"/>
                <w:szCs w:val="24"/>
              </w:rPr>
              <w:t>先天性子宮異常  □</w:t>
            </w:r>
            <w:r w:rsidR="00FE032F">
              <w:rPr>
                <w:rFonts w:ascii="標楷體" w:eastAsia="標楷體" w:hAnsi="標楷體" w:cs="DF Kai Shu" w:hint="eastAsia"/>
                <w:kern w:val="0"/>
                <w:szCs w:val="24"/>
              </w:rPr>
              <w:t xml:space="preserve"> </w:t>
            </w:r>
            <w:r w:rsidRPr="008C7686">
              <w:rPr>
                <w:rFonts w:ascii="標楷體" w:eastAsia="標楷體" w:hAnsi="標楷體" w:cs="DF Kai Shu" w:hint="eastAsia"/>
                <w:kern w:val="0"/>
                <w:szCs w:val="24"/>
              </w:rPr>
              <w:t>子宮肌瘤   □ 子宮頸手術病史</w:t>
            </w:r>
          </w:p>
          <w:p w:rsidR="00FE032F" w:rsidRDefault="008C7686" w:rsidP="008C7686">
            <w:pPr>
              <w:autoSpaceDE w:val="0"/>
              <w:autoSpaceDN w:val="0"/>
              <w:adjustRightInd w:val="0"/>
              <w:spacing w:line="400" w:lineRule="exact"/>
              <w:ind w:firstLineChars="100" w:firstLine="240"/>
              <w:rPr>
                <w:rFonts w:ascii="標楷體" w:eastAsia="標楷體" w:hAnsi="標楷體" w:cs="DF Kai Shu"/>
                <w:kern w:val="0"/>
                <w:szCs w:val="24"/>
              </w:rPr>
            </w:pPr>
            <w:r w:rsidRPr="008C7686">
              <w:rPr>
                <w:rFonts w:ascii="標楷體" w:eastAsia="標楷體" w:hAnsi="標楷體" w:cs="DF Kai Shu" w:hint="eastAsia"/>
                <w:kern w:val="0"/>
                <w:szCs w:val="24"/>
              </w:rPr>
              <w:t>□ 曾有第</w:t>
            </w:r>
            <w:r w:rsidRPr="008C7686">
              <w:rPr>
                <w:rFonts w:ascii="標楷體" w:eastAsia="標楷體" w:hAnsi="標楷體"/>
                <w:kern w:val="0"/>
                <w:szCs w:val="24"/>
              </w:rPr>
              <w:t>2孕期 (14週) 以上</w:t>
            </w:r>
            <w:r w:rsidRPr="008C7686">
              <w:rPr>
                <w:rFonts w:ascii="標楷體" w:eastAsia="標楷體" w:hAnsi="標楷體" w:cs="DF Kai Shu" w:hint="eastAsia"/>
                <w:kern w:val="0"/>
                <w:szCs w:val="24"/>
              </w:rPr>
              <w:t>之流產  □ 早產 (懷孕未</w:t>
            </w:r>
            <w:r w:rsidRPr="008C7686">
              <w:rPr>
                <w:rFonts w:ascii="標楷體" w:eastAsia="標楷體" w:hAnsi="標楷體" w:cs="DF Kai Shu"/>
                <w:kern w:val="0"/>
                <w:szCs w:val="24"/>
              </w:rPr>
              <w:t>滿</w:t>
            </w:r>
            <w:r w:rsidRPr="008C7686">
              <w:rPr>
                <w:rFonts w:ascii="標楷體" w:eastAsia="標楷體" w:hAnsi="標楷體"/>
                <w:kern w:val="0"/>
                <w:szCs w:val="24"/>
              </w:rPr>
              <w:t>37</w:t>
            </w:r>
            <w:r w:rsidRPr="008C7686">
              <w:rPr>
                <w:rFonts w:ascii="標楷體" w:eastAsia="標楷體" w:hAnsi="標楷體" w:cs="DF Kai Shu"/>
                <w:kern w:val="0"/>
                <w:szCs w:val="24"/>
              </w:rPr>
              <w:t>週之生</w:t>
            </w:r>
            <w:r w:rsidRPr="008C7686">
              <w:rPr>
                <w:rFonts w:ascii="標楷體" w:eastAsia="標楷體" w:hAnsi="標楷體" w:cs="DF Kai Shu" w:hint="eastAsia"/>
                <w:kern w:val="0"/>
                <w:szCs w:val="24"/>
              </w:rPr>
              <w:t xml:space="preserve">產)史 </w:t>
            </w:r>
          </w:p>
          <w:p w:rsidR="008C7686" w:rsidRPr="008C7686" w:rsidRDefault="008C7686" w:rsidP="00FE032F">
            <w:pPr>
              <w:autoSpaceDE w:val="0"/>
              <w:autoSpaceDN w:val="0"/>
              <w:adjustRightInd w:val="0"/>
              <w:spacing w:line="400" w:lineRule="exact"/>
              <w:rPr>
                <w:rFonts w:ascii="標楷體" w:eastAsia="標楷體" w:hAnsi="標楷體" w:cs="DF Kai Shu"/>
                <w:kern w:val="0"/>
                <w:szCs w:val="24"/>
                <w:u w:val="single"/>
              </w:rPr>
            </w:pPr>
            <w:r w:rsidRPr="008C7686">
              <w:rPr>
                <w:rFonts w:ascii="標楷體" w:eastAsia="標楷體" w:hAnsi="標楷體" w:cs="DF Kai Shu" w:hint="eastAsia"/>
                <w:kern w:val="0"/>
                <w:szCs w:val="24"/>
              </w:rPr>
              <w:t>5.其他</w:t>
            </w:r>
            <w:r w:rsidRPr="008C7686">
              <w:rPr>
                <w:rFonts w:ascii="標楷體" w:eastAsia="標楷體" w:hAnsi="標楷體" w:cs="DF Kai Shu" w:hint="eastAsia"/>
                <w:kern w:val="0"/>
                <w:szCs w:val="24"/>
                <w:u w:val="single"/>
              </w:rPr>
              <w:t xml:space="preserve">        </w:t>
            </w:r>
          </w:p>
        </w:tc>
      </w:tr>
      <w:tr w:rsidR="008C7686" w:rsidRPr="008C7686" w:rsidTr="008C7686">
        <w:tblPrEx>
          <w:tblLook w:val="04A0" w:firstRow="1" w:lastRow="0" w:firstColumn="1" w:lastColumn="0" w:noHBand="0" w:noVBand="1"/>
        </w:tblPrEx>
        <w:tc>
          <w:tcPr>
            <w:tcW w:w="9416" w:type="dxa"/>
            <w:shd w:val="clear" w:color="auto" w:fill="D9D9D9" w:themeFill="background1" w:themeFillShade="D9"/>
          </w:tcPr>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五、妊娠及分娩後風險因子評估</w:t>
            </w:r>
          </w:p>
        </w:tc>
      </w:tr>
      <w:tr w:rsidR="008C7686" w:rsidRPr="008C7686" w:rsidTr="008C7686">
        <w:tblPrEx>
          <w:tblLook w:val="04A0" w:firstRow="1" w:lastRow="0" w:firstColumn="1" w:lastColumn="0" w:noHBand="0" w:noVBand="1"/>
        </w:tblPrEx>
        <w:tc>
          <w:tcPr>
            <w:tcW w:w="9416" w:type="dxa"/>
            <w:shd w:val="clear" w:color="auto" w:fill="auto"/>
          </w:tcPr>
          <w:p w:rsidR="008C7686" w:rsidRPr="008C7686" w:rsidRDefault="008C7686" w:rsidP="00451100">
            <w:pPr>
              <w:autoSpaceDE w:val="0"/>
              <w:autoSpaceDN w:val="0"/>
              <w:adjustRightInd w:val="0"/>
              <w:snapToGrid w:val="0"/>
              <w:spacing w:line="400" w:lineRule="exact"/>
              <w:jc w:val="both"/>
              <w:rPr>
                <w:rFonts w:ascii="標楷體" w:eastAsia="標楷體" w:hAnsi="標楷體" w:cs="DF Kai Shu"/>
                <w:kern w:val="0"/>
                <w:szCs w:val="24"/>
              </w:rPr>
            </w:pPr>
            <w:r w:rsidRPr="008C7686">
              <w:rPr>
                <w:rFonts w:ascii="標楷體" w:eastAsia="標楷體" w:hAnsi="標楷體" w:cs="DF Kai Shu" w:hint="eastAsia"/>
                <w:kern w:val="0"/>
                <w:szCs w:val="24"/>
              </w:rPr>
              <w:t>□沒有規律產檢   □ 抽菸    □ 喝酒   □ 藥物，請敘明：</w:t>
            </w:r>
            <w:r w:rsidRPr="008C7686">
              <w:rPr>
                <w:rFonts w:ascii="標楷體" w:eastAsia="標楷體" w:hAnsi="標楷體" w:cs="DF Kai Shu" w:hint="eastAsia"/>
                <w:kern w:val="0"/>
                <w:szCs w:val="24"/>
                <w:u w:val="single"/>
              </w:rPr>
              <w:t xml:space="preserve">                  </w:t>
            </w:r>
          </w:p>
          <w:p w:rsidR="008C7686" w:rsidRPr="008C7686" w:rsidRDefault="008C7686" w:rsidP="00451100">
            <w:pPr>
              <w:autoSpaceDE w:val="0"/>
              <w:autoSpaceDN w:val="0"/>
              <w:adjustRightInd w:val="0"/>
              <w:snapToGrid w:val="0"/>
              <w:spacing w:line="400" w:lineRule="exact"/>
              <w:ind w:left="240" w:hangingChars="100" w:hanging="240"/>
              <w:jc w:val="both"/>
              <w:rPr>
                <w:rFonts w:ascii="標楷體" w:eastAsia="標楷體" w:hAnsi="標楷體"/>
                <w:kern w:val="0"/>
                <w:szCs w:val="24"/>
              </w:rPr>
            </w:pPr>
            <w:r w:rsidRPr="008C7686">
              <w:rPr>
                <w:rFonts w:ascii="標楷體" w:eastAsia="標楷體" w:hAnsi="標楷體" w:cs="DF Kai Shu" w:hint="eastAsia"/>
                <w:kern w:val="0"/>
                <w:szCs w:val="24"/>
              </w:rPr>
              <w:t>□年齡 (未滿</w:t>
            </w:r>
            <w:r w:rsidRPr="008C7686">
              <w:rPr>
                <w:rFonts w:ascii="標楷體" w:eastAsia="標楷體" w:hAnsi="標楷體"/>
                <w:kern w:val="0"/>
                <w:szCs w:val="24"/>
              </w:rPr>
              <w:t>18歲或大於40歲</w:t>
            </w:r>
            <w:r w:rsidRPr="008C7686">
              <w:rPr>
                <w:rFonts w:ascii="標楷體" w:eastAsia="標楷體" w:hAnsi="標楷體" w:cs="DF Kai Shu" w:hint="eastAsia"/>
                <w:kern w:val="0"/>
                <w:szCs w:val="24"/>
              </w:rPr>
              <w:t>)  □</w:t>
            </w:r>
            <w:r w:rsidRPr="008C7686">
              <w:rPr>
                <w:rFonts w:ascii="標楷體" w:eastAsia="標楷體" w:hAnsi="標楷體"/>
                <w:kern w:val="0"/>
                <w:szCs w:val="24"/>
              </w:rPr>
              <w:t>孕前體重未滿</w:t>
            </w:r>
            <w:smartTag w:uri="urn:schemas-microsoft-com:office:smarttags" w:element="chmetcnv">
              <w:smartTagPr>
                <w:attr w:name="UnitName" w:val="公斤"/>
                <w:attr w:name="SourceValue" w:val="45"/>
                <w:attr w:name="HasSpace" w:val="False"/>
                <w:attr w:name="Negative" w:val="False"/>
                <w:attr w:name="NumberType" w:val="1"/>
                <w:attr w:name="TCSC" w:val="0"/>
              </w:smartTagPr>
              <w:r w:rsidRPr="008C7686">
                <w:rPr>
                  <w:rFonts w:ascii="標楷體" w:eastAsia="標楷體" w:hAnsi="標楷體"/>
                  <w:kern w:val="0"/>
                  <w:szCs w:val="24"/>
                </w:rPr>
                <w:t>45公斤</w:t>
              </w:r>
            </w:smartTag>
            <w:r w:rsidRPr="008C7686">
              <w:rPr>
                <w:rFonts w:ascii="標楷體" w:eastAsia="標楷體" w:hAnsi="標楷體"/>
                <w:kern w:val="0"/>
                <w:szCs w:val="24"/>
              </w:rPr>
              <w:t>、身高未滿150公分</w:t>
            </w:r>
          </w:p>
          <w:p w:rsidR="008C7686" w:rsidRPr="008C7686" w:rsidRDefault="008C7686" w:rsidP="00451100">
            <w:pPr>
              <w:autoSpaceDE w:val="0"/>
              <w:autoSpaceDN w:val="0"/>
              <w:adjustRightInd w:val="0"/>
              <w:snapToGrid w:val="0"/>
              <w:spacing w:line="400" w:lineRule="exact"/>
              <w:ind w:left="240" w:hangingChars="100" w:hanging="240"/>
              <w:jc w:val="both"/>
              <w:rPr>
                <w:rFonts w:ascii="標楷體" w:eastAsia="標楷體" w:hAnsi="標楷體" w:cs="DF Kai Shu"/>
                <w:kern w:val="0"/>
                <w:szCs w:val="24"/>
              </w:rPr>
            </w:pPr>
            <w:r w:rsidRPr="008C7686">
              <w:rPr>
                <w:rFonts w:ascii="標楷體" w:eastAsia="標楷體" w:hAnsi="標楷體" w:cs="DF Kai Shu" w:hint="eastAsia"/>
                <w:kern w:val="0"/>
                <w:szCs w:val="24"/>
              </w:rPr>
              <w:t>□子宮復舊良好  □子宮復舊不全，請敘明:</w:t>
            </w:r>
            <w:r w:rsidRPr="008C7686">
              <w:rPr>
                <w:rFonts w:ascii="標楷體" w:eastAsia="標楷體" w:hAnsi="標楷體" w:cs="DF Kai Shu" w:hint="eastAsia"/>
                <w:kern w:val="0"/>
                <w:szCs w:val="24"/>
                <w:u w:val="single"/>
              </w:rPr>
              <w:t xml:space="preserve">                    </w:t>
            </w:r>
          </w:p>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□個人心理狀況： □ 焦慮症   □ 憂鬱症</w:t>
            </w:r>
          </w:p>
          <w:p w:rsidR="008C7686" w:rsidRPr="008C7686" w:rsidRDefault="008C7686" w:rsidP="00451100">
            <w:pPr>
              <w:autoSpaceDE w:val="0"/>
              <w:autoSpaceDN w:val="0"/>
              <w:adjustRightInd w:val="0"/>
              <w:spacing w:line="400" w:lineRule="exact"/>
              <w:rPr>
                <w:rFonts w:ascii="標楷體" w:eastAsia="標楷體" w:hAnsi="標楷體" w:cs="DF Kai Shu"/>
                <w:kern w:val="0"/>
                <w:szCs w:val="24"/>
              </w:rPr>
            </w:pPr>
            <w:r w:rsidRPr="008C7686">
              <w:rPr>
                <w:rFonts w:ascii="標楷體" w:eastAsia="標楷體" w:hAnsi="標楷體" w:cs="DF Kai Shu" w:hint="eastAsia"/>
                <w:kern w:val="0"/>
                <w:szCs w:val="24"/>
              </w:rPr>
              <w:t>□睡眠： □ 正常   □ 失眠    □ 需使用藥物   □ 其他不適症狀</w:t>
            </w:r>
            <w:r w:rsidRPr="008C7686">
              <w:rPr>
                <w:rFonts w:ascii="標楷體" w:eastAsia="標楷體" w:hAnsi="標楷體" w:cs="DF Kai Shu" w:hint="eastAsia"/>
                <w:kern w:val="0"/>
                <w:szCs w:val="24"/>
                <w:u w:val="single"/>
              </w:rPr>
              <w:t xml:space="preserve">                 </w:t>
            </w:r>
          </w:p>
        </w:tc>
      </w:tr>
      <w:tr w:rsidR="008C7686" w:rsidRPr="008C7686" w:rsidTr="008C7686">
        <w:tblPrEx>
          <w:tblLook w:val="04A0" w:firstRow="1" w:lastRow="0" w:firstColumn="1" w:lastColumn="0" w:noHBand="0" w:noVBand="1"/>
        </w:tblPrEx>
        <w:tc>
          <w:tcPr>
            <w:tcW w:w="9416" w:type="dxa"/>
            <w:shd w:val="clear" w:color="auto" w:fill="D9D9D9" w:themeFill="background1" w:themeFillShade="D9"/>
          </w:tcPr>
          <w:p w:rsidR="008C7686" w:rsidRPr="008C7686" w:rsidRDefault="008C7686" w:rsidP="00451100">
            <w:pPr>
              <w:autoSpaceDE w:val="0"/>
              <w:autoSpaceDN w:val="0"/>
              <w:adjustRightInd w:val="0"/>
              <w:snapToGrid w:val="0"/>
              <w:spacing w:line="400" w:lineRule="exact"/>
              <w:jc w:val="both"/>
              <w:rPr>
                <w:rFonts w:ascii="標楷體" w:eastAsia="標楷體" w:hAnsi="標楷體" w:cs="DF Kai Shu"/>
                <w:kern w:val="0"/>
                <w:szCs w:val="24"/>
              </w:rPr>
            </w:pPr>
            <w:r w:rsidRPr="008C7686">
              <w:rPr>
                <w:rFonts w:ascii="標楷體" w:eastAsia="標楷體" w:hAnsi="標楷體" w:cs="DF Kai Shu" w:hint="eastAsia"/>
                <w:kern w:val="0"/>
                <w:szCs w:val="24"/>
              </w:rPr>
              <w:t>六、自覺徵狀</w:t>
            </w:r>
          </w:p>
        </w:tc>
      </w:tr>
      <w:tr w:rsidR="008C7686" w:rsidRPr="008C7686" w:rsidTr="008C7686">
        <w:tblPrEx>
          <w:tblLook w:val="04A0" w:firstRow="1" w:lastRow="0" w:firstColumn="1" w:lastColumn="0" w:noHBand="0" w:noVBand="1"/>
        </w:tblPrEx>
        <w:trPr>
          <w:trHeight w:val="486"/>
        </w:trPr>
        <w:tc>
          <w:tcPr>
            <w:tcW w:w="9416" w:type="dxa"/>
            <w:shd w:val="clear" w:color="auto" w:fill="auto"/>
          </w:tcPr>
          <w:p w:rsidR="008C7686" w:rsidRPr="008C7686" w:rsidRDefault="008C7686" w:rsidP="008C7686">
            <w:pPr>
              <w:numPr>
                <w:ilvl w:val="0"/>
                <w:numId w:val="3"/>
              </w:numPr>
              <w:autoSpaceDE w:val="0"/>
              <w:autoSpaceDN w:val="0"/>
              <w:adjustRightInd w:val="0"/>
              <w:snapToGrid w:val="0"/>
              <w:spacing w:line="400" w:lineRule="exact"/>
              <w:jc w:val="both"/>
              <w:rPr>
                <w:rFonts w:ascii="標楷體" w:eastAsia="標楷體" w:hAnsi="標楷體" w:cs="DF Kai Shu"/>
                <w:kern w:val="0"/>
                <w:szCs w:val="24"/>
              </w:rPr>
            </w:pPr>
            <w:r w:rsidRPr="008C7686">
              <w:rPr>
                <w:rFonts w:ascii="標楷體" w:eastAsia="標楷體" w:hAnsi="標楷體" w:cs="DF Kai Shu" w:hint="eastAsia"/>
                <w:kern w:val="0"/>
                <w:szCs w:val="24"/>
              </w:rPr>
              <w:t>無 □ 出血 □ 腹痛 □ 痙攣 □ 其他症狀：</w:t>
            </w:r>
            <w:r w:rsidRPr="008C7686">
              <w:rPr>
                <w:rFonts w:ascii="標楷體" w:eastAsia="標楷體" w:hAnsi="標楷體" w:cs="DF Kai Shu" w:hint="eastAsia"/>
                <w:kern w:val="0"/>
                <w:szCs w:val="24"/>
                <w:u w:val="single"/>
              </w:rPr>
              <w:t xml:space="preserve">                    </w:t>
            </w:r>
          </w:p>
        </w:tc>
      </w:tr>
      <w:tr w:rsidR="00FE032F" w:rsidRPr="008C7686" w:rsidTr="00FE032F">
        <w:tblPrEx>
          <w:tblLook w:val="04A0" w:firstRow="1" w:lastRow="0" w:firstColumn="1" w:lastColumn="0" w:noHBand="0" w:noVBand="1"/>
        </w:tblPrEx>
        <w:trPr>
          <w:trHeight w:val="880"/>
        </w:trPr>
        <w:tc>
          <w:tcPr>
            <w:tcW w:w="9416" w:type="dxa"/>
            <w:shd w:val="clear" w:color="auto" w:fill="auto"/>
          </w:tcPr>
          <w:p w:rsidR="00FE032F" w:rsidRDefault="00FE032F" w:rsidP="00FE032F">
            <w:pPr>
              <w:autoSpaceDE w:val="0"/>
              <w:autoSpaceDN w:val="0"/>
              <w:adjustRightInd w:val="0"/>
              <w:snapToGrid w:val="0"/>
              <w:spacing w:line="400" w:lineRule="exact"/>
              <w:jc w:val="both"/>
              <w:rPr>
                <w:rFonts w:ascii="標楷體" w:eastAsia="標楷體" w:hAnsi="標楷體" w:cs="DF Kai Shu"/>
                <w:kern w:val="0"/>
                <w:szCs w:val="24"/>
              </w:rPr>
            </w:pPr>
            <w:r>
              <w:rPr>
                <w:rFonts w:ascii="標楷體" w:eastAsia="標楷體" w:hAnsi="標楷體" w:cs="DF Kai Shu" w:hint="eastAsia"/>
                <w:kern w:val="0"/>
                <w:szCs w:val="24"/>
              </w:rPr>
              <w:t>備</w:t>
            </w:r>
            <w:r>
              <w:rPr>
                <w:rFonts w:ascii="標楷體" w:eastAsia="標楷體" w:hAnsi="標楷體" w:cs="DF Kai Shu"/>
                <w:kern w:val="0"/>
                <w:szCs w:val="24"/>
              </w:rPr>
              <w:t>註：</w:t>
            </w:r>
          </w:p>
          <w:p w:rsidR="00FE032F" w:rsidRPr="008C7686" w:rsidRDefault="00FE032F" w:rsidP="00FE032F">
            <w:pPr>
              <w:autoSpaceDE w:val="0"/>
              <w:autoSpaceDN w:val="0"/>
              <w:adjustRightInd w:val="0"/>
              <w:snapToGrid w:val="0"/>
              <w:spacing w:line="400" w:lineRule="exact"/>
              <w:jc w:val="both"/>
              <w:rPr>
                <w:rFonts w:ascii="標楷體" w:eastAsia="標楷體" w:hAnsi="標楷體" w:cs="DF Kai Shu"/>
                <w:kern w:val="0"/>
                <w:szCs w:val="24"/>
              </w:rPr>
            </w:pPr>
            <w:r>
              <w:rPr>
                <w:rFonts w:ascii="標楷體" w:eastAsia="標楷體" w:hAnsi="標楷體" w:cs="DF Kai Shu" w:hint="eastAsia"/>
                <w:kern w:val="0"/>
                <w:szCs w:val="24"/>
              </w:rPr>
              <w:t>請</w:t>
            </w:r>
            <w:r>
              <w:rPr>
                <w:rFonts w:ascii="標楷體" w:eastAsia="標楷體" w:hAnsi="標楷體" w:cs="DF Kai Shu"/>
                <w:kern w:val="0"/>
                <w:szCs w:val="24"/>
              </w:rPr>
              <w:t>於面談時將</w:t>
            </w:r>
            <w:r w:rsidRPr="00FE032F">
              <w:rPr>
                <w:rFonts w:ascii="標楷體" w:eastAsia="標楷體" w:hAnsi="標楷體" w:cs="DF Kai Shu"/>
                <w:kern w:val="0"/>
                <w:szCs w:val="24"/>
                <w:bdr w:val="single" w:sz="4" w:space="0" w:color="auto"/>
              </w:rPr>
              <w:t>此表單</w:t>
            </w:r>
            <w:r>
              <w:rPr>
                <w:rFonts w:ascii="標楷體" w:eastAsia="標楷體" w:hAnsi="標楷體" w:cs="DF Kai Shu"/>
                <w:kern w:val="0"/>
                <w:szCs w:val="24"/>
              </w:rPr>
              <w:t>及</w:t>
            </w:r>
            <w:r w:rsidRPr="00FE032F">
              <w:rPr>
                <w:rFonts w:ascii="標楷體" w:eastAsia="標楷體" w:hAnsi="標楷體" w:cs="DF Kai Shu"/>
                <w:kern w:val="0"/>
                <w:szCs w:val="24"/>
                <w:bdr w:val="single" w:sz="4" w:space="0" w:color="auto"/>
              </w:rPr>
              <w:t>孕</w:t>
            </w:r>
            <w:r w:rsidRPr="00FE032F">
              <w:rPr>
                <w:rFonts w:ascii="標楷體" w:eastAsia="標楷體" w:hAnsi="標楷體" w:cs="DF Kai Shu" w:hint="eastAsia"/>
                <w:kern w:val="0"/>
                <w:szCs w:val="24"/>
                <w:bdr w:val="single" w:sz="4" w:space="0" w:color="auto"/>
              </w:rPr>
              <w:t>婦</w:t>
            </w:r>
            <w:r w:rsidRPr="00FE032F">
              <w:rPr>
                <w:rFonts w:ascii="標楷體" w:eastAsia="標楷體" w:hAnsi="標楷體" w:cs="DF Kai Shu"/>
                <w:kern w:val="0"/>
                <w:szCs w:val="24"/>
                <w:bdr w:val="single" w:sz="4" w:space="0" w:color="auto"/>
              </w:rPr>
              <w:t>健康手冊</w:t>
            </w:r>
            <w:r>
              <w:rPr>
                <w:rFonts w:ascii="標楷體" w:eastAsia="標楷體" w:hAnsi="標楷體" w:cs="DF Kai Shu" w:hint="eastAsia"/>
                <w:kern w:val="0"/>
                <w:szCs w:val="24"/>
              </w:rPr>
              <w:t>交</w:t>
            </w:r>
            <w:r>
              <w:rPr>
                <w:rFonts w:ascii="標楷體" w:eastAsia="標楷體" w:hAnsi="標楷體" w:cs="DF Kai Shu"/>
                <w:kern w:val="0"/>
                <w:szCs w:val="24"/>
              </w:rPr>
              <w:t>予勞工健康服務醫</w:t>
            </w:r>
            <w:r>
              <w:rPr>
                <w:rFonts w:ascii="標楷體" w:eastAsia="標楷體" w:hAnsi="標楷體" w:cs="DF Kai Shu" w:hint="eastAsia"/>
                <w:kern w:val="0"/>
                <w:szCs w:val="24"/>
              </w:rPr>
              <w:t>師</w:t>
            </w:r>
            <w:r>
              <w:rPr>
                <w:rFonts w:ascii="標楷體" w:eastAsia="標楷體" w:hAnsi="標楷體" w:cs="DF Kai Shu"/>
                <w:kern w:val="0"/>
                <w:szCs w:val="24"/>
              </w:rPr>
              <w:t>或護理人</w:t>
            </w:r>
            <w:r>
              <w:rPr>
                <w:rFonts w:ascii="標楷體" w:eastAsia="標楷體" w:hAnsi="標楷體" w:cs="DF Kai Shu" w:hint="eastAsia"/>
                <w:kern w:val="0"/>
                <w:szCs w:val="24"/>
              </w:rPr>
              <w:t>員</w:t>
            </w:r>
            <w:r>
              <w:rPr>
                <w:rFonts w:ascii="標楷體" w:eastAsia="標楷體" w:hAnsi="標楷體" w:cs="DF Kai Shu"/>
                <w:kern w:val="0"/>
                <w:szCs w:val="24"/>
              </w:rPr>
              <w:t>，謝謝！</w:t>
            </w:r>
          </w:p>
        </w:tc>
      </w:tr>
    </w:tbl>
    <w:p w:rsidR="00A744AC" w:rsidRDefault="00A744AC" w:rsidP="00FE032F">
      <w:pPr>
        <w:rPr>
          <w:rFonts w:ascii="標楷體" w:eastAsia="標楷體" w:hAnsi="標楷體" w:cs="新細明體"/>
          <w:color w:val="3E3E3E"/>
          <w:kern w:val="0"/>
          <w:sz w:val="28"/>
          <w:szCs w:val="24"/>
        </w:rPr>
        <w:sectPr w:rsidR="00A744AC" w:rsidSect="00A744AC">
          <w:pgSz w:w="11906" w:h="16838" w:code="9"/>
          <w:pgMar w:top="1418" w:right="1418" w:bottom="1418" w:left="1418" w:header="851" w:footer="992" w:gutter="0"/>
          <w:cols w:space="425"/>
          <w:titlePg/>
          <w:docGrid w:type="lines" w:linePitch="360"/>
        </w:sectPr>
      </w:pPr>
    </w:p>
    <w:p w:rsidR="00FE032F" w:rsidRPr="00FE032F" w:rsidRDefault="00FE032F" w:rsidP="00FE032F">
      <w:pPr>
        <w:rPr>
          <w:rFonts w:ascii="標楷體" w:eastAsia="標楷體" w:hAnsi="標楷體"/>
          <w:sz w:val="28"/>
          <w:szCs w:val="28"/>
        </w:rPr>
      </w:pPr>
      <w:r w:rsidRPr="00FE032F">
        <w:rPr>
          <w:rFonts w:ascii="標楷體" w:eastAsia="標楷體" w:hAnsi="標楷體" w:hint="eastAsia"/>
          <w:sz w:val="28"/>
          <w:szCs w:val="28"/>
        </w:rPr>
        <w:lastRenderedPageBreak/>
        <w:t>附表三、母性健康保護風險危害分級參考表</w:t>
      </w: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3463"/>
        <w:gridCol w:w="4290"/>
        <w:gridCol w:w="4763"/>
      </w:tblGrid>
      <w:tr w:rsidR="00FE032F" w:rsidRPr="00FE032F" w:rsidTr="00A744AC">
        <w:trPr>
          <w:trHeight w:val="397"/>
        </w:trPr>
        <w:tc>
          <w:tcPr>
            <w:tcW w:w="14459" w:type="dxa"/>
            <w:gridSpan w:val="4"/>
            <w:shd w:val="clear" w:color="auto" w:fill="auto"/>
          </w:tcPr>
          <w:p w:rsidR="00FE032F" w:rsidRPr="00FE032F" w:rsidRDefault="00FE032F" w:rsidP="00451100">
            <w:pPr>
              <w:jc w:val="center"/>
              <w:rPr>
                <w:rFonts w:ascii="標楷體" w:eastAsia="標楷體" w:hAnsi="標楷體"/>
                <w:b/>
                <w:szCs w:val="24"/>
              </w:rPr>
            </w:pPr>
            <w:r w:rsidRPr="00FE032F">
              <w:rPr>
                <w:rFonts w:ascii="標楷體" w:eastAsia="標楷體" w:hAnsi="標楷體" w:hint="eastAsia"/>
                <w:b/>
                <w:szCs w:val="24"/>
              </w:rPr>
              <w:t>物理性危害</w:t>
            </w:r>
          </w:p>
        </w:tc>
      </w:tr>
      <w:tr w:rsidR="00FE032F" w:rsidRPr="00FE032F" w:rsidTr="00A744AC">
        <w:trPr>
          <w:trHeight w:val="397"/>
        </w:trPr>
        <w:tc>
          <w:tcPr>
            <w:tcW w:w="1985" w:type="dxa"/>
            <w:shd w:val="clear" w:color="auto" w:fill="F2F2F2"/>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風險等級</w:t>
            </w:r>
          </w:p>
        </w:tc>
        <w:tc>
          <w:tcPr>
            <w:tcW w:w="3544" w:type="dxa"/>
            <w:shd w:val="clear" w:color="auto" w:fill="F2F2F2"/>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第一級管理</w:t>
            </w:r>
          </w:p>
        </w:tc>
        <w:tc>
          <w:tcPr>
            <w:tcW w:w="4394" w:type="dxa"/>
            <w:shd w:val="clear" w:color="auto" w:fill="F2F2F2"/>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第二級管理</w:t>
            </w:r>
          </w:p>
        </w:tc>
        <w:tc>
          <w:tcPr>
            <w:tcW w:w="4536" w:type="dxa"/>
            <w:shd w:val="clear" w:color="auto" w:fill="F2F2F2"/>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第三級管理</w:t>
            </w:r>
          </w:p>
        </w:tc>
      </w:tr>
      <w:tr w:rsidR="00FE032F" w:rsidRPr="00FE032F" w:rsidTr="00A744AC">
        <w:trPr>
          <w:trHeight w:val="397"/>
        </w:trPr>
        <w:tc>
          <w:tcPr>
            <w:tcW w:w="1985"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噪音</w:t>
            </w:r>
          </w:p>
        </w:tc>
        <w:tc>
          <w:tcPr>
            <w:tcW w:w="3544"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TWA</w:t>
            </w:r>
            <w:r w:rsidRPr="00FE032F">
              <w:rPr>
                <w:rFonts w:ascii="標楷體" w:eastAsia="標楷體" w:hAnsi="標楷體"/>
                <w:szCs w:val="24"/>
              </w:rPr>
              <w:t>&lt;</w:t>
            </w:r>
            <w:r w:rsidRPr="00FE032F">
              <w:rPr>
                <w:rFonts w:ascii="標楷體" w:eastAsia="標楷體" w:hAnsi="標楷體" w:hint="eastAsia"/>
                <w:szCs w:val="24"/>
              </w:rPr>
              <w:t>80</w:t>
            </w:r>
            <w:r w:rsidRPr="00FE032F">
              <w:rPr>
                <w:rFonts w:ascii="標楷體" w:eastAsia="標楷體" w:hAnsi="標楷體"/>
                <w:szCs w:val="24"/>
              </w:rPr>
              <w:t>分貝</w:t>
            </w:r>
          </w:p>
        </w:tc>
        <w:tc>
          <w:tcPr>
            <w:tcW w:w="4394"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TWA</w:t>
            </w:r>
            <w:r w:rsidRPr="00FE032F">
              <w:rPr>
                <w:rFonts w:ascii="標楷體" w:eastAsia="標楷體" w:hAnsi="標楷體"/>
                <w:szCs w:val="24"/>
              </w:rPr>
              <w:t xml:space="preserve"> </w:t>
            </w:r>
            <w:r w:rsidRPr="00FE032F">
              <w:rPr>
                <w:rFonts w:ascii="標楷體" w:eastAsia="標楷體" w:hAnsi="標楷體" w:hint="eastAsia"/>
                <w:szCs w:val="24"/>
              </w:rPr>
              <w:t>80~85</w:t>
            </w:r>
            <w:r w:rsidRPr="00FE032F">
              <w:rPr>
                <w:rFonts w:ascii="標楷體" w:eastAsia="標楷體" w:hAnsi="標楷體"/>
                <w:szCs w:val="24"/>
              </w:rPr>
              <w:t>分貝</w:t>
            </w:r>
          </w:p>
        </w:tc>
        <w:tc>
          <w:tcPr>
            <w:tcW w:w="4536"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TWA</w:t>
            </w:r>
            <w:r w:rsidRPr="00FE032F">
              <w:rPr>
                <w:rFonts w:ascii="標楷體" w:eastAsia="標楷體" w:hAnsi="標楷體"/>
                <w:szCs w:val="24"/>
              </w:rPr>
              <w:t xml:space="preserve"> </w:t>
            </w:r>
            <w:r w:rsidRPr="00FE032F">
              <w:rPr>
                <w:rFonts w:ascii="標楷體" w:eastAsia="標楷體" w:hAnsi="標楷體" w:hint="eastAsia"/>
                <w:szCs w:val="24"/>
              </w:rPr>
              <w:t>≧</w:t>
            </w:r>
            <w:r w:rsidRPr="00FE032F">
              <w:rPr>
                <w:rFonts w:ascii="標楷體" w:eastAsia="標楷體" w:hAnsi="標楷體"/>
                <w:szCs w:val="24"/>
              </w:rPr>
              <w:t>85分貝</w:t>
            </w:r>
          </w:p>
        </w:tc>
      </w:tr>
      <w:tr w:rsidR="00FE032F" w:rsidRPr="00FE032F" w:rsidTr="00A744AC">
        <w:trPr>
          <w:trHeight w:val="397"/>
        </w:trPr>
        <w:tc>
          <w:tcPr>
            <w:tcW w:w="1985"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游離輻射</w:t>
            </w:r>
          </w:p>
        </w:tc>
        <w:tc>
          <w:tcPr>
            <w:tcW w:w="12474" w:type="dxa"/>
            <w:gridSpan w:val="3"/>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kern w:val="0"/>
                <w:szCs w:val="24"/>
              </w:rPr>
              <w:t>請依</w:t>
            </w:r>
            <w:r w:rsidRPr="00FE032F">
              <w:rPr>
                <w:rFonts w:ascii="標楷體" w:eastAsia="標楷體" w:hAnsi="標楷體" w:hint="eastAsia"/>
                <w:kern w:val="0"/>
                <w:szCs w:val="24"/>
              </w:rPr>
              <w:t>照</w:t>
            </w:r>
            <w:r w:rsidRPr="00FE032F">
              <w:rPr>
                <w:rFonts w:ascii="標楷體" w:eastAsia="標楷體" w:hAnsi="標楷體"/>
                <w:kern w:val="0"/>
                <w:szCs w:val="24"/>
              </w:rPr>
              <w:t>「游離輻射防護安全標準」</w:t>
            </w:r>
            <w:r w:rsidRPr="00FE032F">
              <w:rPr>
                <w:rFonts w:ascii="標楷體" w:eastAsia="標楷體" w:hAnsi="標楷體"/>
                <w:szCs w:val="24"/>
              </w:rPr>
              <w:t>之規定辦理</w:t>
            </w:r>
          </w:p>
        </w:tc>
      </w:tr>
      <w:tr w:rsidR="00FE032F" w:rsidRPr="00FE032F" w:rsidTr="00A744AC">
        <w:trPr>
          <w:trHeight w:val="397"/>
        </w:trPr>
        <w:tc>
          <w:tcPr>
            <w:tcW w:w="1985"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異常氣壓作業</w:t>
            </w:r>
          </w:p>
        </w:tc>
        <w:tc>
          <w:tcPr>
            <w:tcW w:w="3544"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w:t>
            </w:r>
          </w:p>
        </w:tc>
        <w:tc>
          <w:tcPr>
            <w:tcW w:w="4394"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w:t>
            </w:r>
          </w:p>
        </w:tc>
        <w:tc>
          <w:tcPr>
            <w:tcW w:w="4536"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szCs w:val="24"/>
              </w:rPr>
              <w:t>暴露於高壓室內或潛水作業</w:t>
            </w:r>
          </w:p>
        </w:tc>
      </w:tr>
      <w:tr w:rsidR="00FE032F" w:rsidRPr="00FE032F" w:rsidTr="00A744AC">
        <w:trPr>
          <w:trHeight w:val="397"/>
        </w:trPr>
        <w:tc>
          <w:tcPr>
            <w:tcW w:w="14459" w:type="dxa"/>
            <w:gridSpan w:val="4"/>
            <w:shd w:val="clear" w:color="auto" w:fill="auto"/>
          </w:tcPr>
          <w:p w:rsidR="00FE032F" w:rsidRPr="00FE032F" w:rsidRDefault="00FE032F" w:rsidP="00451100">
            <w:pPr>
              <w:jc w:val="center"/>
              <w:rPr>
                <w:rFonts w:ascii="標楷體" w:eastAsia="標楷體" w:hAnsi="標楷體"/>
                <w:b/>
                <w:szCs w:val="24"/>
              </w:rPr>
            </w:pPr>
            <w:r w:rsidRPr="00FE032F">
              <w:rPr>
                <w:rFonts w:ascii="標楷體" w:eastAsia="標楷體" w:hAnsi="標楷體" w:hint="eastAsia"/>
                <w:b/>
                <w:szCs w:val="24"/>
              </w:rPr>
              <w:t>化學性危害</w:t>
            </w:r>
          </w:p>
        </w:tc>
      </w:tr>
      <w:tr w:rsidR="00FE032F" w:rsidRPr="00FE032F" w:rsidTr="00A744AC">
        <w:trPr>
          <w:trHeight w:val="397"/>
        </w:trPr>
        <w:tc>
          <w:tcPr>
            <w:tcW w:w="1985" w:type="dxa"/>
            <w:shd w:val="clear" w:color="auto" w:fill="92D050"/>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危害項目</w:t>
            </w:r>
          </w:p>
        </w:tc>
        <w:tc>
          <w:tcPr>
            <w:tcW w:w="3544" w:type="dxa"/>
            <w:shd w:val="clear" w:color="auto" w:fill="92D050"/>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第一級管理</w:t>
            </w:r>
          </w:p>
        </w:tc>
        <w:tc>
          <w:tcPr>
            <w:tcW w:w="4394" w:type="dxa"/>
            <w:shd w:val="clear" w:color="auto" w:fill="92D050"/>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第二級管理</w:t>
            </w:r>
          </w:p>
        </w:tc>
        <w:tc>
          <w:tcPr>
            <w:tcW w:w="4536" w:type="dxa"/>
            <w:shd w:val="clear" w:color="auto" w:fill="92D050"/>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第三級管理</w:t>
            </w:r>
          </w:p>
        </w:tc>
      </w:tr>
      <w:tr w:rsidR="00FE032F" w:rsidRPr="00FE032F" w:rsidTr="00A744AC">
        <w:tc>
          <w:tcPr>
            <w:tcW w:w="1985"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鉛作業</w:t>
            </w:r>
          </w:p>
        </w:tc>
        <w:tc>
          <w:tcPr>
            <w:tcW w:w="3544"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szCs w:val="24"/>
              </w:rPr>
              <w:t>血中鉛濃度低於5μg/dl 者</w:t>
            </w:r>
          </w:p>
        </w:tc>
        <w:tc>
          <w:tcPr>
            <w:tcW w:w="4394"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szCs w:val="24"/>
              </w:rPr>
              <w:t>血中鉛濃度在5μg/dl以上未達10μg/dl</w:t>
            </w:r>
          </w:p>
        </w:tc>
        <w:tc>
          <w:tcPr>
            <w:tcW w:w="4536"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szCs w:val="24"/>
              </w:rPr>
              <w:t>血中鉛濃度在10μg/dl 以上者</w:t>
            </w:r>
            <w:r w:rsidRPr="00FE032F">
              <w:rPr>
                <w:rFonts w:ascii="標楷體" w:eastAsia="標楷體" w:hAnsi="標楷體" w:hint="eastAsia"/>
                <w:szCs w:val="24"/>
              </w:rPr>
              <w:t>或</w:t>
            </w:r>
          </w:p>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空氣中鉛及其化合物濃度，超過0.025mg/m</w:t>
            </w:r>
            <w:r w:rsidRPr="00FE032F">
              <w:rPr>
                <w:rFonts w:ascii="標楷體" w:eastAsia="標楷體" w:hAnsi="標楷體" w:hint="eastAsia"/>
                <w:szCs w:val="24"/>
                <w:vertAlign w:val="superscript"/>
              </w:rPr>
              <w:t>3</w:t>
            </w:r>
          </w:p>
        </w:tc>
      </w:tr>
      <w:tr w:rsidR="00FE032F" w:rsidRPr="00FE032F" w:rsidTr="00A744AC">
        <w:trPr>
          <w:trHeight w:val="1185"/>
        </w:trPr>
        <w:tc>
          <w:tcPr>
            <w:tcW w:w="1985" w:type="dxa"/>
            <w:vMerge w:val="restart"/>
            <w:shd w:val="clear" w:color="auto" w:fill="auto"/>
            <w:vAlign w:val="center"/>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危害性化學品</w:t>
            </w:r>
          </w:p>
        </w:tc>
        <w:tc>
          <w:tcPr>
            <w:tcW w:w="3544"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w:t>
            </w:r>
          </w:p>
        </w:tc>
        <w:tc>
          <w:tcPr>
            <w:tcW w:w="4394"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暴露於具生殖性毒性物質、生殖性細胞致突變性，或其他對哺乳功能有不良影響之化學品</w:t>
            </w:r>
          </w:p>
        </w:tc>
        <w:tc>
          <w:tcPr>
            <w:tcW w:w="4536"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暴露於屬生殖性毒性物質第一級、生殖性細胞致突變性物質第一級之化學品</w:t>
            </w:r>
          </w:p>
        </w:tc>
      </w:tr>
      <w:tr w:rsidR="00FE032F" w:rsidRPr="00FE032F" w:rsidTr="00A744AC">
        <w:trPr>
          <w:trHeight w:val="952"/>
        </w:trPr>
        <w:tc>
          <w:tcPr>
            <w:tcW w:w="1985" w:type="dxa"/>
            <w:vMerge/>
            <w:shd w:val="clear" w:color="auto" w:fill="auto"/>
            <w:vAlign w:val="center"/>
          </w:tcPr>
          <w:p w:rsidR="00FE032F" w:rsidRPr="00FE032F" w:rsidRDefault="00FE032F" w:rsidP="00451100">
            <w:pPr>
              <w:jc w:val="both"/>
              <w:rPr>
                <w:rFonts w:ascii="標楷體" w:eastAsia="標楷體" w:hAnsi="標楷體"/>
                <w:b/>
                <w:szCs w:val="24"/>
              </w:rPr>
            </w:pPr>
          </w:p>
        </w:tc>
        <w:tc>
          <w:tcPr>
            <w:tcW w:w="3544"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作業場所空氣中暴露濃度低於容許暴露標準十分之一。</w:t>
            </w:r>
          </w:p>
        </w:tc>
        <w:tc>
          <w:tcPr>
            <w:tcW w:w="4394"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作業場所空氣中暴露濃度在容許暴露標準十分之一以上未達二分之一。</w:t>
            </w:r>
          </w:p>
        </w:tc>
        <w:tc>
          <w:tcPr>
            <w:tcW w:w="4536"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作業場所空氣中暴露濃度在容許暴露標準二分之一以上。</w:t>
            </w:r>
          </w:p>
        </w:tc>
      </w:tr>
      <w:tr w:rsidR="00FE032F" w:rsidRPr="00FE032F" w:rsidTr="00A744AC">
        <w:tc>
          <w:tcPr>
            <w:tcW w:w="1985" w:type="dxa"/>
            <w:shd w:val="clear" w:color="auto" w:fill="auto"/>
            <w:vAlign w:val="center"/>
          </w:tcPr>
          <w:p w:rsidR="00FE032F" w:rsidRPr="00FE032F" w:rsidRDefault="00FE032F" w:rsidP="00451100">
            <w:pPr>
              <w:jc w:val="both"/>
              <w:rPr>
                <w:rFonts w:ascii="標楷體" w:eastAsia="標楷體" w:hAnsi="標楷體"/>
                <w:b/>
                <w:szCs w:val="24"/>
              </w:rPr>
            </w:pPr>
            <w:r w:rsidRPr="00FE032F">
              <w:rPr>
                <w:rFonts w:ascii="標楷體" w:eastAsia="標楷體" w:hAnsi="標楷體" w:hint="eastAsia"/>
                <w:szCs w:val="24"/>
              </w:rPr>
              <w:t>處理危害性化學品，其工作場所空氣中危害性化學品濃度，超過表定規定值者。</w:t>
            </w:r>
          </w:p>
        </w:tc>
        <w:tc>
          <w:tcPr>
            <w:tcW w:w="3544"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w:t>
            </w:r>
          </w:p>
        </w:tc>
        <w:tc>
          <w:tcPr>
            <w:tcW w:w="4394" w:type="dxa"/>
            <w:shd w:val="clear" w:color="auto" w:fill="auto"/>
            <w:vAlign w:val="center"/>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w:t>
            </w:r>
          </w:p>
        </w:tc>
        <w:tc>
          <w:tcPr>
            <w:tcW w:w="4536" w:type="dxa"/>
            <w:shd w:val="clear" w:color="auto" w:fill="auto"/>
            <w:vAlign w:val="center"/>
          </w:tcPr>
          <w:tbl>
            <w:tblPr>
              <w:tblpPr w:leftFromText="180" w:rightFromText="180" w:vertAnchor="text" w:horzAnchor="margin" w:tblpY="-821"/>
              <w:tblOverlap w:val="never"/>
              <w:tblW w:w="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92"/>
              <w:gridCol w:w="1418"/>
            </w:tblGrid>
            <w:tr w:rsidR="00FE032F" w:rsidRPr="00FE032F" w:rsidTr="00451100">
              <w:trPr>
                <w:trHeight w:val="324"/>
              </w:trPr>
              <w:tc>
                <w:tcPr>
                  <w:tcW w:w="2127" w:type="dxa"/>
                  <w:vMerge w:val="restart"/>
                  <w:tcBorders>
                    <w:tl2br w:val="single" w:sz="4" w:space="0" w:color="auto"/>
                  </w:tcBorders>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 xml:space="preserve">           濃度            </w:t>
                  </w:r>
                </w:p>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有害物</w:t>
                  </w:r>
                </w:p>
              </w:tc>
              <w:tc>
                <w:tcPr>
                  <w:tcW w:w="2410" w:type="dxa"/>
                  <w:gridSpan w:val="2"/>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規定值</w:t>
                  </w:r>
                </w:p>
              </w:tc>
            </w:tr>
            <w:tr w:rsidR="00FE032F" w:rsidRPr="00FE032F" w:rsidTr="00451100">
              <w:trPr>
                <w:trHeight w:val="384"/>
              </w:trPr>
              <w:tc>
                <w:tcPr>
                  <w:tcW w:w="2127" w:type="dxa"/>
                  <w:vMerge/>
                  <w:tcBorders>
                    <w:tl2br w:val="single" w:sz="4" w:space="0" w:color="auto"/>
                  </w:tcBorders>
                  <w:shd w:val="clear" w:color="auto" w:fill="auto"/>
                </w:tcPr>
                <w:p w:rsidR="00FE032F" w:rsidRPr="00FE032F" w:rsidRDefault="00FE032F" w:rsidP="00451100">
                  <w:pPr>
                    <w:jc w:val="center"/>
                    <w:rPr>
                      <w:rFonts w:ascii="標楷體" w:eastAsia="標楷體" w:hAnsi="標楷體"/>
                      <w:szCs w:val="24"/>
                    </w:rPr>
                  </w:pPr>
                </w:p>
              </w:tc>
              <w:tc>
                <w:tcPr>
                  <w:tcW w:w="992"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ppm</w:t>
                  </w: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mg/m3</w:t>
                  </w:r>
                </w:p>
              </w:tc>
            </w:tr>
            <w:tr w:rsidR="00FE032F" w:rsidRPr="00FE032F" w:rsidTr="009C0FD0">
              <w:trPr>
                <w:trHeight w:val="340"/>
              </w:trPr>
              <w:tc>
                <w:tcPr>
                  <w:tcW w:w="2127"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二硫化碳</w:t>
                  </w:r>
                </w:p>
              </w:tc>
              <w:tc>
                <w:tcPr>
                  <w:tcW w:w="992"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5</w:t>
                  </w: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15.5</w:t>
                  </w:r>
                </w:p>
              </w:tc>
            </w:tr>
            <w:tr w:rsidR="00FE032F" w:rsidRPr="00FE032F" w:rsidTr="009C0FD0">
              <w:trPr>
                <w:trHeight w:val="340"/>
              </w:trPr>
              <w:tc>
                <w:tcPr>
                  <w:tcW w:w="2127"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三氯乙烯</w:t>
                  </w:r>
                </w:p>
              </w:tc>
              <w:tc>
                <w:tcPr>
                  <w:tcW w:w="992"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25</w:t>
                  </w: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134.5</w:t>
                  </w:r>
                </w:p>
              </w:tc>
            </w:tr>
            <w:tr w:rsidR="00FE032F" w:rsidRPr="00FE032F" w:rsidTr="009C0FD0">
              <w:trPr>
                <w:trHeight w:val="340"/>
              </w:trPr>
              <w:tc>
                <w:tcPr>
                  <w:tcW w:w="2127"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環氧乙烷</w:t>
                  </w:r>
                </w:p>
              </w:tc>
              <w:tc>
                <w:tcPr>
                  <w:tcW w:w="992"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0.5</w:t>
                  </w: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0.9</w:t>
                  </w:r>
                </w:p>
              </w:tc>
            </w:tr>
            <w:tr w:rsidR="00FE032F" w:rsidRPr="00FE032F" w:rsidTr="009C0FD0">
              <w:trPr>
                <w:trHeight w:val="340"/>
              </w:trPr>
              <w:tc>
                <w:tcPr>
                  <w:tcW w:w="2127"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丙烯醯胺</w:t>
                  </w:r>
                </w:p>
              </w:tc>
              <w:tc>
                <w:tcPr>
                  <w:tcW w:w="992" w:type="dxa"/>
                  <w:shd w:val="clear" w:color="auto" w:fill="auto"/>
                </w:tcPr>
                <w:p w:rsidR="00FE032F" w:rsidRPr="00FE032F" w:rsidRDefault="00FE032F" w:rsidP="00451100">
                  <w:pPr>
                    <w:jc w:val="center"/>
                    <w:rPr>
                      <w:rFonts w:ascii="標楷體" w:eastAsia="標楷體" w:hAnsi="標楷體"/>
                      <w:szCs w:val="24"/>
                    </w:rPr>
                  </w:pP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0.015</w:t>
                  </w:r>
                </w:p>
              </w:tc>
            </w:tr>
            <w:tr w:rsidR="00FE032F" w:rsidRPr="00FE032F" w:rsidTr="009C0FD0">
              <w:trPr>
                <w:trHeight w:val="340"/>
              </w:trPr>
              <w:tc>
                <w:tcPr>
                  <w:tcW w:w="2127"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次乙亞胺</w:t>
                  </w:r>
                </w:p>
              </w:tc>
              <w:tc>
                <w:tcPr>
                  <w:tcW w:w="992"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0</w:t>
                  </w:r>
                  <w:r w:rsidRPr="00FE032F">
                    <w:rPr>
                      <w:rFonts w:ascii="標楷體" w:eastAsia="標楷體" w:hAnsi="標楷體"/>
                      <w:szCs w:val="24"/>
                    </w:rPr>
                    <w:cr/>
                    <w:t>25</w:t>
                  </w: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0.44</w:t>
                  </w:r>
                </w:p>
              </w:tc>
            </w:tr>
            <w:tr w:rsidR="00FE032F" w:rsidRPr="00FE032F" w:rsidTr="00451100">
              <w:tc>
                <w:tcPr>
                  <w:tcW w:w="2127"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lastRenderedPageBreak/>
                    <w:t>砷及其無機化合物（以砷計）</w:t>
                  </w:r>
                </w:p>
              </w:tc>
              <w:tc>
                <w:tcPr>
                  <w:tcW w:w="992" w:type="dxa"/>
                  <w:shd w:val="clear" w:color="auto" w:fill="auto"/>
                </w:tcPr>
                <w:p w:rsidR="00FE032F" w:rsidRPr="00FE032F" w:rsidRDefault="00FE032F" w:rsidP="00451100">
                  <w:pPr>
                    <w:jc w:val="center"/>
                    <w:rPr>
                      <w:rFonts w:ascii="標楷體" w:eastAsia="標楷體" w:hAnsi="標楷體"/>
                      <w:szCs w:val="24"/>
                    </w:rPr>
                  </w:pP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0.005</w:t>
                  </w:r>
                </w:p>
              </w:tc>
            </w:tr>
            <w:tr w:rsidR="00FE032F" w:rsidRPr="00FE032F" w:rsidTr="00451100">
              <w:tc>
                <w:tcPr>
                  <w:tcW w:w="2127"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汞及其無機化合物（以汞計）</w:t>
                  </w:r>
                </w:p>
              </w:tc>
              <w:tc>
                <w:tcPr>
                  <w:tcW w:w="992" w:type="dxa"/>
                  <w:shd w:val="clear" w:color="auto" w:fill="auto"/>
                </w:tcPr>
                <w:p w:rsidR="00FE032F" w:rsidRPr="00FE032F" w:rsidRDefault="00FE032F" w:rsidP="00451100">
                  <w:pPr>
                    <w:jc w:val="center"/>
                    <w:rPr>
                      <w:rFonts w:ascii="標楷體" w:eastAsia="標楷體" w:hAnsi="標楷體"/>
                      <w:szCs w:val="24"/>
                    </w:rPr>
                  </w:pPr>
                </w:p>
              </w:tc>
              <w:tc>
                <w:tcPr>
                  <w:tcW w:w="1418"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szCs w:val="24"/>
                    </w:rPr>
                    <w:t>0.025</w:t>
                  </w:r>
                </w:p>
              </w:tc>
            </w:tr>
            <w:tr w:rsidR="00FE032F" w:rsidRPr="00FE032F" w:rsidTr="00451100">
              <w:tc>
                <w:tcPr>
                  <w:tcW w:w="4537" w:type="dxa"/>
                  <w:gridSpan w:val="3"/>
                  <w:shd w:val="clear" w:color="auto" w:fill="auto"/>
                </w:tcPr>
                <w:p w:rsidR="00FE032F" w:rsidRPr="00FE032F" w:rsidRDefault="00FE032F" w:rsidP="00451100">
                  <w:pPr>
                    <w:ind w:left="454" w:hangingChars="189" w:hanging="454"/>
                    <w:rPr>
                      <w:rFonts w:ascii="標楷體" w:eastAsia="標楷體" w:hAnsi="標楷體"/>
                      <w:szCs w:val="24"/>
                    </w:rPr>
                  </w:pPr>
                  <w:r w:rsidRPr="00FE032F">
                    <w:rPr>
                      <w:rFonts w:ascii="標楷體" w:eastAsia="標楷體" w:hAnsi="標楷體" w:hint="eastAsia"/>
                      <w:szCs w:val="24"/>
                    </w:rPr>
                    <w:t>註：經採取母性健康保護措施，可改列第二級</w:t>
                  </w:r>
                </w:p>
              </w:tc>
            </w:tr>
          </w:tbl>
          <w:p w:rsidR="00FE032F" w:rsidRPr="00FE032F" w:rsidRDefault="00FE032F" w:rsidP="00451100">
            <w:pPr>
              <w:rPr>
                <w:rFonts w:ascii="標楷體" w:eastAsia="標楷體" w:hAnsi="標楷體"/>
                <w:szCs w:val="24"/>
              </w:rPr>
            </w:pPr>
          </w:p>
        </w:tc>
      </w:tr>
      <w:tr w:rsidR="00FE032F" w:rsidRPr="00FE032F" w:rsidTr="00A744AC">
        <w:trPr>
          <w:trHeight w:val="397"/>
        </w:trPr>
        <w:tc>
          <w:tcPr>
            <w:tcW w:w="14459" w:type="dxa"/>
            <w:gridSpan w:val="4"/>
            <w:shd w:val="clear" w:color="auto" w:fill="auto"/>
            <w:vAlign w:val="center"/>
          </w:tcPr>
          <w:p w:rsidR="00FE032F" w:rsidRPr="00FE032F" w:rsidRDefault="00FE032F" w:rsidP="00A744AC">
            <w:pPr>
              <w:jc w:val="center"/>
              <w:rPr>
                <w:rFonts w:ascii="標楷體" w:eastAsia="標楷體" w:hAnsi="標楷體"/>
                <w:b/>
                <w:szCs w:val="24"/>
              </w:rPr>
            </w:pPr>
            <w:r w:rsidRPr="00FE032F">
              <w:rPr>
                <w:rFonts w:ascii="標楷體" w:eastAsia="標楷體" w:hAnsi="標楷體" w:hint="eastAsia"/>
                <w:b/>
                <w:szCs w:val="24"/>
              </w:rPr>
              <w:lastRenderedPageBreak/>
              <w:t>生物性危害</w:t>
            </w:r>
          </w:p>
        </w:tc>
      </w:tr>
      <w:tr w:rsidR="00FE032F" w:rsidRPr="00FE032F" w:rsidTr="00A744AC">
        <w:trPr>
          <w:trHeight w:val="397"/>
        </w:trPr>
        <w:tc>
          <w:tcPr>
            <w:tcW w:w="1985"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危害項目</w:t>
            </w:r>
          </w:p>
        </w:tc>
        <w:tc>
          <w:tcPr>
            <w:tcW w:w="3544"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第一級管理</w:t>
            </w:r>
          </w:p>
        </w:tc>
        <w:tc>
          <w:tcPr>
            <w:tcW w:w="4394"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第二級管理</w:t>
            </w:r>
          </w:p>
        </w:tc>
        <w:tc>
          <w:tcPr>
            <w:tcW w:w="4536"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第三級管理</w:t>
            </w:r>
          </w:p>
        </w:tc>
      </w:tr>
      <w:tr w:rsidR="00FE032F" w:rsidRPr="00FE032F" w:rsidTr="009C0FD0">
        <w:trPr>
          <w:trHeight w:val="3354"/>
        </w:trPr>
        <w:tc>
          <w:tcPr>
            <w:tcW w:w="1985" w:type="dxa"/>
            <w:shd w:val="clear" w:color="auto" w:fill="auto"/>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微生物</w:t>
            </w:r>
          </w:p>
        </w:tc>
        <w:tc>
          <w:tcPr>
            <w:tcW w:w="3544" w:type="dxa"/>
            <w:shd w:val="clear" w:color="auto" w:fill="auto"/>
          </w:tcPr>
          <w:p w:rsidR="00FE032F" w:rsidRPr="00FE032F" w:rsidRDefault="00FE032F" w:rsidP="00451100">
            <w:pPr>
              <w:rPr>
                <w:rFonts w:ascii="標楷體" w:eastAsia="標楷體" w:hAnsi="標楷體"/>
                <w:szCs w:val="24"/>
              </w:rPr>
            </w:pPr>
          </w:p>
        </w:tc>
        <w:tc>
          <w:tcPr>
            <w:tcW w:w="4394" w:type="dxa"/>
            <w:shd w:val="clear" w:color="auto" w:fill="auto"/>
          </w:tcPr>
          <w:p w:rsidR="00FE032F" w:rsidRPr="00FE032F" w:rsidRDefault="00FE032F" w:rsidP="00451100">
            <w:pPr>
              <w:ind w:left="214" w:hangingChars="89" w:hanging="214"/>
              <w:rPr>
                <w:rFonts w:ascii="標楷體" w:eastAsia="標楷體" w:hAnsi="標楷體"/>
                <w:szCs w:val="24"/>
              </w:rPr>
            </w:pPr>
            <w:r w:rsidRPr="00FE032F">
              <w:rPr>
                <w:rFonts w:ascii="標楷體" w:eastAsia="標楷體" w:hAnsi="標楷體" w:hint="eastAsia"/>
                <w:szCs w:val="24"/>
              </w:rPr>
              <w:t>1.</w:t>
            </w:r>
            <w:r w:rsidRPr="00FE032F">
              <w:rPr>
                <w:rFonts w:ascii="標楷體" w:eastAsia="標楷體" w:hAnsi="標楷體"/>
                <w:szCs w:val="24"/>
              </w:rPr>
              <w:t>暴露於德國麻疹</w:t>
            </w:r>
            <w:r w:rsidRPr="00FE032F">
              <w:rPr>
                <w:rFonts w:ascii="標楷體" w:eastAsia="標楷體" w:hAnsi="標楷體" w:hint="eastAsia"/>
                <w:szCs w:val="24"/>
              </w:rPr>
              <w:t>、B型肝炎或水痘感染</w:t>
            </w:r>
            <w:r w:rsidRPr="00FE032F">
              <w:rPr>
                <w:rFonts w:ascii="標楷體" w:eastAsia="標楷體" w:hAnsi="標楷體"/>
                <w:szCs w:val="24"/>
              </w:rPr>
              <w:t>之作業</w:t>
            </w:r>
            <w:r w:rsidRPr="00FE032F">
              <w:rPr>
                <w:rFonts w:ascii="標楷體" w:eastAsia="標楷體" w:hAnsi="標楷體" w:hint="eastAsia"/>
                <w:szCs w:val="24"/>
              </w:rPr>
              <w:t>，</w:t>
            </w:r>
            <w:r w:rsidRPr="00FE032F">
              <w:rPr>
                <w:rFonts w:ascii="標楷體" w:eastAsia="標楷體" w:hAnsi="標楷體"/>
                <w:szCs w:val="24"/>
              </w:rPr>
              <w:t>但已具免疫力。</w:t>
            </w:r>
          </w:p>
          <w:p w:rsidR="00FE032F" w:rsidRPr="00FE032F" w:rsidRDefault="00FE032F" w:rsidP="00451100">
            <w:pPr>
              <w:ind w:left="214" w:hangingChars="89" w:hanging="214"/>
              <w:rPr>
                <w:rFonts w:ascii="標楷體" w:eastAsia="標楷體" w:hAnsi="標楷體"/>
                <w:szCs w:val="24"/>
              </w:rPr>
            </w:pPr>
            <w:r w:rsidRPr="00FE032F">
              <w:rPr>
                <w:rFonts w:ascii="標楷體" w:eastAsia="標楷體" w:hAnsi="標楷體" w:hint="eastAsia"/>
                <w:szCs w:val="24"/>
              </w:rPr>
              <w:t>2.暴露於於B型肝炎、C型肝炎或人類免疫缺乏病毒感染之作業，但無從事會有血液或體液風險感染之工作</w:t>
            </w:r>
            <w:r w:rsidRPr="00FE032F">
              <w:rPr>
                <w:rFonts w:ascii="標楷體" w:eastAsia="標楷體" w:hAnsi="標楷體"/>
                <w:szCs w:val="24"/>
              </w:rPr>
              <w:t>。</w:t>
            </w:r>
          </w:p>
          <w:p w:rsidR="00FE032F" w:rsidRPr="00FE032F" w:rsidRDefault="00FE032F" w:rsidP="00451100">
            <w:pPr>
              <w:ind w:left="214" w:hangingChars="89" w:hanging="214"/>
              <w:rPr>
                <w:rFonts w:ascii="標楷體" w:eastAsia="標楷體" w:hAnsi="標楷體"/>
                <w:szCs w:val="24"/>
              </w:rPr>
            </w:pPr>
            <w:r w:rsidRPr="00FE032F">
              <w:rPr>
                <w:rFonts w:ascii="標楷體" w:eastAsia="標楷體" w:hAnsi="標楷體" w:hint="eastAsia"/>
                <w:szCs w:val="24"/>
              </w:rPr>
              <w:t>3.暴露於肺結核感染之作業，經醫師評估可能影響母體、胎兒或嬰兒健康者。</w:t>
            </w:r>
          </w:p>
        </w:tc>
        <w:tc>
          <w:tcPr>
            <w:tcW w:w="4536" w:type="dxa"/>
            <w:shd w:val="clear" w:color="auto" w:fill="auto"/>
          </w:tcPr>
          <w:p w:rsidR="00FE032F" w:rsidRPr="00FE032F" w:rsidRDefault="00FE032F" w:rsidP="00FE032F">
            <w:pPr>
              <w:numPr>
                <w:ilvl w:val="1"/>
                <w:numId w:val="11"/>
              </w:numPr>
              <w:tabs>
                <w:tab w:val="left" w:pos="232"/>
                <w:tab w:val="left" w:pos="374"/>
              </w:tabs>
              <w:ind w:hanging="1116"/>
              <w:rPr>
                <w:rFonts w:ascii="標楷體" w:eastAsia="標楷體" w:hAnsi="標楷體"/>
                <w:szCs w:val="24"/>
              </w:rPr>
            </w:pPr>
            <w:r w:rsidRPr="00FE032F">
              <w:rPr>
                <w:rFonts w:ascii="標楷體" w:eastAsia="標楷體" w:hAnsi="標楷體"/>
                <w:szCs w:val="24"/>
              </w:rPr>
              <w:t>暴露於弓形蟲感染之作業。</w:t>
            </w:r>
          </w:p>
          <w:p w:rsidR="00FE032F" w:rsidRPr="00FE032F" w:rsidRDefault="00FE032F" w:rsidP="00FE032F">
            <w:pPr>
              <w:numPr>
                <w:ilvl w:val="1"/>
                <w:numId w:val="11"/>
              </w:numPr>
              <w:tabs>
                <w:tab w:val="left" w:pos="232"/>
                <w:tab w:val="left" w:pos="374"/>
              </w:tabs>
              <w:ind w:left="374" w:hanging="374"/>
              <w:rPr>
                <w:rFonts w:ascii="標楷體" w:eastAsia="標楷體" w:hAnsi="標楷體"/>
                <w:szCs w:val="24"/>
              </w:rPr>
            </w:pPr>
            <w:r w:rsidRPr="00FE032F">
              <w:rPr>
                <w:rFonts w:ascii="標楷體" w:eastAsia="標楷體" w:hAnsi="標楷體"/>
                <w:szCs w:val="24"/>
              </w:rPr>
              <w:t>暴露於德國麻疹感染之作業，且無免疫力者。</w:t>
            </w:r>
          </w:p>
          <w:p w:rsidR="00FE032F" w:rsidRPr="00FE032F" w:rsidRDefault="00FE032F" w:rsidP="00FE032F">
            <w:pPr>
              <w:numPr>
                <w:ilvl w:val="1"/>
                <w:numId w:val="11"/>
              </w:numPr>
              <w:tabs>
                <w:tab w:val="left" w:pos="232"/>
                <w:tab w:val="left" w:pos="374"/>
              </w:tabs>
              <w:ind w:left="374" w:hanging="374"/>
              <w:rPr>
                <w:rFonts w:ascii="標楷體" w:eastAsia="標楷體" w:hAnsi="標楷體"/>
                <w:szCs w:val="24"/>
              </w:rPr>
            </w:pPr>
            <w:r w:rsidRPr="00FE032F">
              <w:rPr>
                <w:rFonts w:ascii="標楷體" w:eastAsia="標楷體" w:hAnsi="標楷體" w:hint="eastAsia"/>
                <w:szCs w:val="24"/>
              </w:rPr>
              <w:t>暴露於B型肝炎、C型肝炎或人類免疫缺乏病毒感染之作業，且從事會有血液或體液風險感染之工作</w:t>
            </w:r>
            <w:r w:rsidRPr="00FE032F">
              <w:rPr>
                <w:rFonts w:ascii="標楷體" w:eastAsia="標楷體" w:hAnsi="標楷體"/>
                <w:szCs w:val="24"/>
              </w:rPr>
              <w:t>。</w:t>
            </w:r>
          </w:p>
          <w:p w:rsidR="00FE032F" w:rsidRPr="00FE032F" w:rsidRDefault="00FE032F" w:rsidP="00FE032F">
            <w:pPr>
              <w:numPr>
                <w:ilvl w:val="1"/>
                <w:numId w:val="11"/>
              </w:numPr>
              <w:tabs>
                <w:tab w:val="left" w:pos="232"/>
                <w:tab w:val="left" w:pos="374"/>
              </w:tabs>
              <w:ind w:left="374" w:hanging="374"/>
              <w:rPr>
                <w:rFonts w:ascii="標楷體" w:eastAsia="標楷體" w:hAnsi="標楷體"/>
                <w:szCs w:val="24"/>
              </w:rPr>
            </w:pPr>
            <w:r w:rsidRPr="00FE032F">
              <w:rPr>
                <w:rFonts w:ascii="標楷體" w:eastAsia="標楷體" w:hAnsi="標楷體" w:hint="eastAsia"/>
                <w:szCs w:val="24"/>
              </w:rPr>
              <w:t>暴露於水痘</w:t>
            </w:r>
            <w:r w:rsidRPr="00FE032F">
              <w:rPr>
                <w:rFonts w:ascii="標楷體" w:eastAsia="標楷體" w:hAnsi="標楷體"/>
                <w:szCs w:val="24"/>
              </w:rPr>
              <w:t>感染之作業，且無免疫力者。</w:t>
            </w:r>
          </w:p>
          <w:p w:rsidR="00FE032F" w:rsidRPr="00FE032F" w:rsidRDefault="00FE032F" w:rsidP="00FE032F">
            <w:pPr>
              <w:numPr>
                <w:ilvl w:val="1"/>
                <w:numId w:val="11"/>
              </w:numPr>
              <w:tabs>
                <w:tab w:val="left" w:pos="232"/>
                <w:tab w:val="left" w:pos="374"/>
              </w:tabs>
              <w:ind w:left="374" w:hanging="374"/>
              <w:rPr>
                <w:rFonts w:ascii="標楷體" w:eastAsia="標楷體" w:hAnsi="標楷體"/>
                <w:szCs w:val="24"/>
              </w:rPr>
            </w:pPr>
            <w:r w:rsidRPr="00FE032F">
              <w:rPr>
                <w:rFonts w:ascii="標楷體" w:eastAsia="標楷體" w:hAnsi="標楷體" w:hint="eastAsia"/>
                <w:szCs w:val="24"/>
              </w:rPr>
              <w:t>暴露於肺結核感染之作業，經醫師評估有危害母體、胎兒或嬰兒健康者。</w:t>
            </w:r>
          </w:p>
        </w:tc>
      </w:tr>
      <w:tr w:rsidR="00FE032F" w:rsidRPr="00FE032F" w:rsidTr="00A744AC">
        <w:trPr>
          <w:trHeight w:val="397"/>
        </w:trPr>
        <w:tc>
          <w:tcPr>
            <w:tcW w:w="14459" w:type="dxa"/>
            <w:gridSpan w:val="4"/>
            <w:shd w:val="clear" w:color="auto" w:fill="auto"/>
            <w:vAlign w:val="center"/>
          </w:tcPr>
          <w:p w:rsidR="00FE032F" w:rsidRPr="00FE032F" w:rsidRDefault="00FE032F" w:rsidP="00A744AC">
            <w:pPr>
              <w:jc w:val="center"/>
              <w:rPr>
                <w:rFonts w:ascii="標楷體" w:eastAsia="標楷體" w:hAnsi="標楷體"/>
                <w:b/>
                <w:szCs w:val="24"/>
              </w:rPr>
            </w:pPr>
            <w:r w:rsidRPr="00FE032F">
              <w:rPr>
                <w:rFonts w:ascii="標楷體" w:eastAsia="標楷體" w:hAnsi="標楷體" w:hint="eastAsia"/>
                <w:b/>
                <w:szCs w:val="24"/>
              </w:rPr>
              <w:t>人因性危害</w:t>
            </w:r>
          </w:p>
        </w:tc>
      </w:tr>
      <w:tr w:rsidR="00FE032F" w:rsidRPr="00FE032F" w:rsidTr="00A744AC">
        <w:trPr>
          <w:trHeight w:val="397"/>
        </w:trPr>
        <w:tc>
          <w:tcPr>
            <w:tcW w:w="1985"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危害項目</w:t>
            </w:r>
          </w:p>
        </w:tc>
        <w:tc>
          <w:tcPr>
            <w:tcW w:w="3544"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第一級管理</w:t>
            </w:r>
          </w:p>
        </w:tc>
        <w:tc>
          <w:tcPr>
            <w:tcW w:w="4394"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第二級管理</w:t>
            </w:r>
          </w:p>
        </w:tc>
        <w:tc>
          <w:tcPr>
            <w:tcW w:w="4536" w:type="dxa"/>
            <w:shd w:val="clear" w:color="auto" w:fill="92D050"/>
            <w:vAlign w:val="center"/>
          </w:tcPr>
          <w:p w:rsidR="00FE032F" w:rsidRPr="00FE032F" w:rsidRDefault="00FE032F" w:rsidP="00A744AC">
            <w:pPr>
              <w:jc w:val="center"/>
              <w:rPr>
                <w:rFonts w:ascii="標楷體" w:eastAsia="標楷體" w:hAnsi="標楷體"/>
                <w:szCs w:val="24"/>
              </w:rPr>
            </w:pPr>
            <w:r w:rsidRPr="00FE032F">
              <w:rPr>
                <w:rFonts w:ascii="標楷體" w:eastAsia="標楷體" w:hAnsi="標楷體" w:hint="eastAsia"/>
                <w:szCs w:val="24"/>
              </w:rPr>
              <w:t>第三級管理</w:t>
            </w:r>
          </w:p>
        </w:tc>
      </w:tr>
      <w:tr w:rsidR="00FE032F" w:rsidRPr="00FE032F" w:rsidTr="009C0FD0">
        <w:trPr>
          <w:trHeight w:val="1841"/>
        </w:trPr>
        <w:tc>
          <w:tcPr>
            <w:tcW w:w="1985"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以人工提舉、放、推、拉、搬運或移動重物</w:t>
            </w:r>
          </w:p>
        </w:tc>
        <w:tc>
          <w:tcPr>
            <w:tcW w:w="3544" w:type="dxa"/>
            <w:shd w:val="clear" w:color="auto" w:fill="auto"/>
          </w:tcPr>
          <w:p w:rsidR="00FE032F" w:rsidRPr="00FE032F" w:rsidRDefault="00FE032F" w:rsidP="00451100">
            <w:pPr>
              <w:rPr>
                <w:rFonts w:ascii="標楷體" w:eastAsia="標楷體" w:hAnsi="標楷體"/>
                <w:szCs w:val="24"/>
              </w:rPr>
            </w:pPr>
          </w:p>
          <w:p w:rsidR="00FE032F" w:rsidRPr="00FE032F" w:rsidRDefault="00FE032F" w:rsidP="00451100">
            <w:pPr>
              <w:rPr>
                <w:rFonts w:ascii="標楷體" w:eastAsia="標楷體" w:hAnsi="標楷體"/>
                <w:szCs w:val="24"/>
              </w:rPr>
            </w:pPr>
          </w:p>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w:t>
            </w:r>
          </w:p>
        </w:tc>
        <w:tc>
          <w:tcPr>
            <w:tcW w:w="4394"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以人工提舉、放、推、拉、搬運或移動重物，經醫師評估可能影響母體、胎兒或嬰兒健康者</w:t>
            </w:r>
            <w:r w:rsidRPr="00FE032F">
              <w:rPr>
                <w:rFonts w:ascii="標楷體" w:eastAsia="標楷體" w:hAnsi="標楷體"/>
                <w:szCs w:val="24"/>
              </w:rPr>
              <w:t>。</w:t>
            </w:r>
          </w:p>
        </w:tc>
        <w:tc>
          <w:tcPr>
            <w:tcW w:w="4536"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以人工提舉、放、推、拉、搬運或移動重物，經醫師評估有危害母體、胎兒或嬰兒健康者</w:t>
            </w:r>
          </w:p>
        </w:tc>
      </w:tr>
      <w:tr w:rsidR="00FE032F" w:rsidRPr="00FE032F" w:rsidTr="00A744AC">
        <w:tc>
          <w:tcPr>
            <w:tcW w:w="1985" w:type="dxa"/>
            <w:shd w:val="clear" w:color="auto" w:fill="auto"/>
          </w:tcPr>
          <w:p w:rsidR="00FE032F" w:rsidRPr="00FE032F" w:rsidRDefault="00FE032F" w:rsidP="00451100">
            <w:pPr>
              <w:jc w:val="both"/>
              <w:rPr>
                <w:rFonts w:ascii="標楷體" w:eastAsia="標楷體" w:hAnsi="標楷體"/>
                <w:szCs w:val="24"/>
              </w:rPr>
            </w:pPr>
            <w:r w:rsidRPr="00FE032F">
              <w:rPr>
                <w:rFonts w:ascii="標楷體" w:eastAsia="標楷體" w:hAnsi="標楷體" w:cs="新細明體" w:hint="eastAsia"/>
                <w:kern w:val="0"/>
                <w:szCs w:val="24"/>
              </w:rPr>
              <w:lastRenderedPageBreak/>
              <w:t>一定重量以上重物處理工作</w:t>
            </w:r>
          </w:p>
        </w:tc>
        <w:tc>
          <w:tcPr>
            <w:tcW w:w="3544"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w:t>
            </w:r>
          </w:p>
        </w:tc>
        <w:tc>
          <w:tcPr>
            <w:tcW w:w="4394" w:type="dxa"/>
            <w:shd w:val="clear" w:color="auto" w:fill="auto"/>
          </w:tcPr>
          <w:p w:rsidR="00FE032F" w:rsidRPr="00FE032F" w:rsidRDefault="00FE032F" w:rsidP="00451100">
            <w:pPr>
              <w:rPr>
                <w:rFonts w:ascii="標楷體" w:eastAsia="標楷體" w:hAnsi="標楷體"/>
                <w:szCs w:val="24"/>
              </w:rPr>
            </w:pPr>
            <w:r w:rsidRPr="00FE032F">
              <w:rPr>
                <w:rFonts w:ascii="標楷體" w:eastAsia="標楷體" w:hAnsi="標楷體" w:hint="eastAsia"/>
                <w:szCs w:val="24"/>
              </w:rPr>
              <w:t>-</w:t>
            </w:r>
          </w:p>
        </w:tc>
        <w:tc>
          <w:tcPr>
            <w:tcW w:w="4536"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567"/>
              <w:gridCol w:w="1262"/>
              <w:gridCol w:w="978"/>
            </w:tblGrid>
            <w:tr w:rsidR="00FE032F" w:rsidRPr="00FE032F" w:rsidTr="00451100">
              <w:trPr>
                <w:jc w:val="center"/>
              </w:trPr>
              <w:tc>
                <w:tcPr>
                  <w:tcW w:w="1486" w:type="dxa"/>
                  <w:shd w:val="clear" w:color="auto" w:fill="auto"/>
                </w:tcPr>
                <w:p w:rsidR="00FE032F" w:rsidRPr="00FE032F" w:rsidRDefault="00FE032F" w:rsidP="00451100">
                  <w:pPr>
                    <w:autoSpaceDE w:val="0"/>
                    <w:autoSpaceDN w:val="0"/>
                    <w:adjustRightInd w:val="0"/>
                    <w:snapToGrid w:val="0"/>
                    <w:rPr>
                      <w:rFonts w:ascii="標楷體" w:eastAsia="標楷體" w:hAnsi="標楷體" w:cs="新細明體"/>
                      <w:kern w:val="0"/>
                      <w:szCs w:val="24"/>
                    </w:rPr>
                  </w:pPr>
                </w:p>
              </w:tc>
              <w:tc>
                <w:tcPr>
                  <w:tcW w:w="567"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cs="新細明體"/>
                      <w:kern w:val="0"/>
                      <w:szCs w:val="24"/>
                    </w:rPr>
                  </w:pPr>
                  <w:r w:rsidRPr="00FE032F">
                    <w:rPr>
                      <w:rFonts w:ascii="標楷體" w:eastAsia="標楷體" w:hAnsi="標楷體" w:cs="新細明體" w:hint="eastAsia"/>
                      <w:kern w:val="0"/>
                      <w:szCs w:val="24"/>
                    </w:rPr>
                    <w:t>妊娠中</w:t>
                  </w:r>
                </w:p>
              </w:tc>
              <w:tc>
                <w:tcPr>
                  <w:tcW w:w="1262"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cs="新細明體"/>
                      <w:kern w:val="0"/>
                      <w:szCs w:val="24"/>
                    </w:rPr>
                  </w:pPr>
                  <w:r w:rsidRPr="00FE032F">
                    <w:rPr>
                      <w:rFonts w:ascii="標楷體" w:eastAsia="標楷體" w:hAnsi="標楷體" w:cs="新細明體" w:hint="eastAsia"/>
                      <w:kern w:val="0"/>
                      <w:szCs w:val="24"/>
                    </w:rPr>
                    <w:t>分娩未滿六個月者</w:t>
                  </w:r>
                </w:p>
              </w:tc>
              <w:tc>
                <w:tcPr>
                  <w:tcW w:w="978"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cs="新細明體"/>
                      <w:kern w:val="0"/>
                      <w:szCs w:val="24"/>
                    </w:rPr>
                  </w:pPr>
                  <w:r w:rsidRPr="00FE032F">
                    <w:rPr>
                      <w:rFonts w:ascii="標楷體" w:eastAsia="標楷體" w:hAnsi="標楷體" w:cs="新細明體" w:hint="eastAsia"/>
                      <w:kern w:val="0"/>
                      <w:szCs w:val="24"/>
                    </w:rPr>
                    <w:t>分娩滿六個月但未滿一年者</w:t>
                  </w:r>
                </w:p>
              </w:tc>
            </w:tr>
            <w:tr w:rsidR="00FE032F" w:rsidRPr="00FE032F" w:rsidTr="00451100">
              <w:trPr>
                <w:trHeight w:val="629"/>
                <w:jc w:val="center"/>
              </w:trPr>
              <w:tc>
                <w:tcPr>
                  <w:tcW w:w="1486" w:type="dxa"/>
                  <w:tcBorders>
                    <w:tl2br w:val="single" w:sz="4" w:space="0" w:color="auto"/>
                  </w:tcBorders>
                  <w:shd w:val="clear" w:color="auto" w:fill="auto"/>
                </w:tcPr>
                <w:p w:rsidR="00FE032F" w:rsidRPr="00FE032F" w:rsidRDefault="00FE032F" w:rsidP="00451100">
                  <w:pPr>
                    <w:autoSpaceDE w:val="0"/>
                    <w:autoSpaceDN w:val="0"/>
                    <w:adjustRightInd w:val="0"/>
                    <w:snapToGrid w:val="0"/>
                    <w:rPr>
                      <w:rFonts w:ascii="標楷體" w:eastAsia="標楷體" w:hAnsi="標楷體" w:cs="新細明體"/>
                      <w:kern w:val="0"/>
                      <w:szCs w:val="24"/>
                    </w:rPr>
                  </w:pPr>
                  <w:r w:rsidRPr="00FE032F">
                    <w:rPr>
                      <w:rFonts w:ascii="標楷體" w:eastAsia="標楷體" w:hAnsi="標楷體" w:cs="新細明體" w:hint="eastAsia"/>
                      <w:kern w:val="0"/>
                      <w:szCs w:val="24"/>
                    </w:rPr>
                    <w:t xml:space="preserve">     重量</w:t>
                  </w:r>
                </w:p>
                <w:p w:rsidR="00FE032F" w:rsidRPr="00FE032F" w:rsidRDefault="00FE032F" w:rsidP="00451100">
                  <w:pPr>
                    <w:autoSpaceDE w:val="0"/>
                    <w:autoSpaceDN w:val="0"/>
                    <w:adjustRightInd w:val="0"/>
                    <w:snapToGrid w:val="0"/>
                    <w:rPr>
                      <w:rFonts w:ascii="標楷體" w:eastAsia="標楷體" w:hAnsi="標楷體" w:cs="新細明體"/>
                      <w:kern w:val="0"/>
                      <w:szCs w:val="24"/>
                    </w:rPr>
                  </w:pPr>
                  <w:r w:rsidRPr="00FE032F">
                    <w:rPr>
                      <w:rFonts w:ascii="標楷體" w:eastAsia="標楷體" w:hAnsi="標楷體" w:cs="新細明體" w:hint="eastAsia"/>
                      <w:kern w:val="0"/>
                      <w:szCs w:val="24"/>
                    </w:rPr>
                    <w:t>作業別</w:t>
                  </w:r>
                </w:p>
              </w:tc>
              <w:tc>
                <w:tcPr>
                  <w:tcW w:w="2807" w:type="dxa"/>
                  <w:gridSpan w:val="3"/>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cs="新細明體"/>
                      <w:kern w:val="0"/>
                      <w:szCs w:val="24"/>
                    </w:rPr>
                  </w:pPr>
                  <w:r w:rsidRPr="00FE032F">
                    <w:rPr>
                      <w:rFonts w:ascii="標楷體" w:eastAsia="標楷體" w:hAnsi="標楷體" w:cs="新細明體" w:hint="eastAsia"/>
                      <w:kern w:val="0"/>
                      <w:szCs w:val="24"/>
                    </w:rPr>
                    <w:t>規定值（公斤）</w:t>
                  </w:r>
                </w:p>
              </w:tc>
            </w:tr>
            <w:tr w:rsidR="00FE032F" w:rsidRPr="00FE032F" w:rsidTr="00451100">
              <w:trPr>
                <w:jc w:val="center"/>
              </w:trPr>
              <w:tc>
                <w:tcPr>
                  <w:tcW w:w="1486" w:type="dxa"/>
                  <w:shd w:val="clear" w:color="auto" w:fill="auto"/>
                </w:tcPr>
                <w:p w:rsidR="00FE032F" w:rsidRPr="00FE032F" w:rsidRDefault="00FE032F" w:rsidP="00451100">
                  <w:pPr>
                    <w:autoSpaceDE w:val="0"/>
                    <w:autoSpaceDN w:val="0"/>
                    <w:adjustRightInd w:val="0"/>
                    <w:snapToGrid w:val="0"/>
                    <w:rPr>
                      <w:rFonts w:ascii="標楷體" w:eastAsia="標楷體" w:hAnsi="標楷體" w:cs="新細明體"/>
                      <w:kern w:val="0"/>
                      <w:szCs w:val="24"/>
                    </w:rPr>
                  </w:pPr>
                  <w:r w:rsidRPr="00FE032F">
                    <w:rPr>
                      <w:rFonts w:ascii="標楷體" w:eastAsia="標楷體" w:hAnsi="標楷體" w:cs="新細明體" w:hint="eastAsia"/>
                      <w:kern w:val="0"/>
                      <w:szCs w:val="24"/>
                    </w:rPr>
                    <w:t>斷續性作業</w:t>
                  </w:r>
                  <w:r w:rsidRPr="00FE032F">
                    <w:rPr>
                      <w:rFonts w:ascii="標楷體" w:eastAsia="標楷體" w:hAnsi="標楷體" w:cs="新細明體"/>
                      <w:kern w:val="0"/>
                      <w:szCs w:val="24"/>
                    </w:rPr>
                    <w:t xml:space="preserve"> </w:t>
                  </w:r>
                </w:p>
              </w:tc>
              <w:tc>
                <w:tcPr>
                  <w:tcW w:w="567"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kern w:val="0"/>
                      <w:szCs w:val="24"/>
                    </w:rPr>
                  </w:pPr>
                  <w:r w:rsidRPr="00FE032F">
                    <w:rPr>
                      <w:rFonts w:ascii="標楷體" w:eastAsia="標楷體" w:hAnsi="標楷體"/>
                      <w:kern w:val="0"/>
                      <w:szCs w:val="24"/>
                    </w:rPr>
                    <w:t>10</w:t>
                  </w:r>
                </w:p>
              </w:tc>
              <w:tc>
                <w:tcPr>
                  <w:tcW w:w="1262"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kern w:val="0"/>
                      <w:szCs w:val="24"/>
                    </w:rPr>
                  </w:pPr>
                  <w:r w:rsidRPr="00FE032F">
                    <w:rPr>
                      <w:rFonts w:ascii="標楷體" w:eastAsia="標楷體" w:hAnsi="標楷體"/>
                      <w:kern w:val="0"/>
                      <w:szCs w:val="24"/>
                    </w:rPr>
                    <w:t>15</w:t>
                  </w:r>
                </w:p>
              </w:tc>
              <w:tc>
                <w:tcPr>
                  <w:tcW w:w="978"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kern w:val="0"/>
                      <w:szCs w:val="24"/>
                    </w:rPr>
                  </w:pPr>
                  <w:r w:rsidRPr="00FE032F">
                    <w:rPr>
                      <w:rFonts w:ascii="標楷體" w:eastAsia="標楷體" w:hAnsi="標楷體"/>
                      <w:kern w:val="0"/>
                      <w:szCs w:val="24"/>
                    </w:rPr>
                    <w:t>30</w:t>
                  </w:r>
                </w:p>
              </w:tc>
            </w:tr>
            <w:tr w:rsidR="00FE032F" w:rsidRPr="00FE032F" w:rsidTr="00451100">
              <w:trPr>
                <w:jc w:val="center"/>
              </w:trPr>
              <w:tc>
                <w:tcPr>
                  <w:tcW w:w="1486" w:type="dxa"/>
                  <w:shd w:val="clear" w:color="auto" w:fill="auto"/>
                </w:tcPr>
                <w:p w:rsidR="00FE032F" w:rsidRPr="00FE032F" w:rsidRDefault="00FE032F" w:rsidP="00451100">
                  <w:pPr>
                    <w:autoSpaceDE w:val="0"/>
                    <w:autoSpaceDN w:val="0"/>
                    <w:adjustRightInd w:val="0"/>
                    <w:snapToGrid w:val="0"/>
                    <w:rPr>
                      <w:rFonts w:ascii="標楷體" w:eastAsia="標楷體" w:hAnsi="標楷體" w:cs="新細明體"/>
                      <w:kern w:val="0"/>
                      <w:szCs w:val="24"/>
                    </w:rPr>
                  </w:pPr>
                  <w:r w:rsidRPr="00FE032F">
                    <w:rPr>
                      <w:rFonts w:ascii="標楷體" w:eastAsia="標楷體" w:hAnsi="標楷體" w:cs="新細明體" w:hint="eastAsia"/>
                      <w:kern w:val="0"/>
                      <w:szCs w:val="24"/>
                    </w:rPr>
                    <w:t>持續性作業</w:t>
                  </w:r>
                </w:p>
              </w:tc>
              <w:tc>
                <w:tcPr>
                  <w:tcW w:w="567"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kern w:val="0"/>
                      <w:szCs w:val="24"/>
                    </w:rPr>
                  </w:pPr>
                  <w:r w:rsidRPr="00FE032F">
                    <w:rPr>
                      <w:rFonts w:ascii="標楷體" w:eastAsia="標楷體" w:hAnsi="標楷體"/>
                      <w:kern w:val="0"/>
                      <w:szCs w:val="24"/>
                    </w:rPr>
                    <w:t>6</w:t>
                  </w:r>
                </w:p>
              </w:tc>
              <w:tc>
                <w:tcPr>
                  <w:tcW w:w="1262"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kern w:val="0"/>
                      <w:szCs w:val="24"/>
                    </w:rPr>
                  </w:pPr>
                  <w:r w:rsidRPr="00FE032F">
                    <w:rPr>
                      <w:rFonts w:ascii="標楷體" w:eastAsia="標楷體" w:hAnsi="標楷體"/>
                      <w:kern w:val="0"/>
                      <w:szCs w:val="24"/>
                    </w:rPr>
                    <w:t>10</w:t>
                  </w:r>
                </w:p>
              </w:tc>
              <w:tc>
                <w:tcPr>
                  <w:tcW w:w="978" w:type="dxa"/>
                  <w:shd w:val="clear" w:color="auto" w:fill="auto"/>
                  <w:vAlign w:val="center"/>
                </w:tcPr>
                <w:p w:rsidR="00FE032F" w:rsidRPr="00FE032F" w:rsidRDefault="00FE032F" w:rsidP="00451100">
                  <w:pPr>
                    <w:autoSpaceDE w:val="0"/>
                    <w:autoSpaceDN w:val="0"/>
                    <w:adjustRightInd w:val="0"/>
                    <w:snapToGrid w:val="0"/>
                    <w:jc w:val="center"/>
                    <w:rPr>
                      <w:rFonts w:ascii="標楷體" w:eastAsia="標楷體" w:hAnsi="標楷體"/>
                      <w:kern w:val="0"/>
                      <w:szCs w:val="24"/>
                    </w:rPr>
                  </w:pPr>
                  <w:r w:rsidRPr="00FE032F">
                    <w:rPr>
                      <w:rFonts w:ascii="標楷體" w:eastAsia="標楷體" w:hAnsi="標楷體"/>
                      <w:kern w:val="0"/>
                      <w:szCs w:val="24"/>
                    </w:rPr>
                    <w:t>20</w:t>
                  </w:r>
                </w:p>
              </w:tc>
            </w:tr>
            <w:tr w:rsidR="00FE032F" w:rsidRPr="00FE032F" w:rsidTr="00451100">
              <w:trPr>
                <w:jc w:val="center"/>
              </w:trPr>
              <w:tc>
                <w:tcPr>
                  <w:tcW w:w="4293" w:type="dxa"/>
                  <w:gridSpan w:val="4"/>
                  <w:shd w:val="clear" w:color="auto" w:fill="auto"/>
                </w:tcPr>
                <w:p w:rsidR="00FE032F" w:rsidRPr="00FE032F" w:rsidRDefault="00FE032F" w:rsidP="00451100">
                  <w:pPr>
                    <w:autoSpaceDE w:val="0"/>
                    <w:autoSpaceDN w:val="0"/>
                    <w:adjustRightInd w:val="0"/>
                    <w:snapToGrid w:val="0"/>
                    <w:ind w:left="422" w:hangingChars="176" w:hanging="422"/>
                    <w:rPr>
                      <w:rFonts w:ascii="標楷體" w:eastAsia="標楷體" w:hAnsi="標楷體"/>
                      <w:kern w:val="0"/>
                      <w:szCs w:val="24"/>
                    </w:rPr>
                  </w:pPr>
                  <w:r w:rsidRPr="00FE032F">
                    <w:rPr>
                      <w:rFonts w:ascii="標楷體" w:eastAsia="標楷體" w:hAnsi="標楷體" w:hint="eastAsia"/>
                      <w:szCs w:val="24"/>
                    </w:rPr>
                    <w:t>註：經採取母性健康保護措施，可改列第二級</w:t>
                  </w:r>
                </w:p>
              </w:tc>
            </w:tr>
          </w:tbl>
          <w:p w:rsidR="00FE032F" w:rsidRPr="00FE032F" w:rsidRDefault="00FE032F" w:rsidP="00451100">
            <w:pPr>
              <w:rPr>
                <w:rFonts w:ascii="標楷體" w:eastAsia="標楷體" w:hAnsi="標楷體"/>
                <w:szCs w:val="24"/>
              </w:rPr>
            </w:pPr>
          </w:p>
        </w:tc>
      </w:tr>
      <w:tr w:rsidR="00FE032F" w:rsidRPr="00FE032F" w:rsidTr="00A744AC">
        <w:tc>
          <w:tcPr>
            <w:tcW w:w="14459" w:type="dxa"/>
            <w:gridSpan w:val="4"/>
            <w:shd w:val="clear" w:color="auto" w:fill="auto"/>
          </w:tcPr>
          <w:p w:rsidR="00FE032F" w:rsidRPr="00FE032F" w:rsidRDefault="00FE032F" w:rsidP="00451100">
            <w:pPr>
              <w:autoSpaceDE w:val="0"/>
              <w:autoSpaceDN w:val="0"/>
              <w:adjustRightInd w:val="0"/>
              <w:jc w:val="center"/>
              <w:rPr>
                <w:rFonts w:ascii="標楷體" w:eastAsia="標楷體" w:hAnsi="標楷體" w:cs="新細明體"/>
                <w:b/>
                <w:kern w:val="0"/>
                <w:szCs w:val="24"/>
              </w:rPr>
            </w:pPr>
            <w:r w:rsidRPr="00FE032F">
              <w:rPr>
                <w:rFonts w:ascii="標楷體" w:eastAsia="標楷體" w:hAnsi="標楷體" w:cs="新細明體" w:hint="eastAsia"/>
                <w:b/>
                <w:kern w:val="0"/>
                <w:szCs w:val="24"/>
              </w:rPr>
              <w:t>其他</w:t>
            </w:r>
          </w:p>
        </w:tc>
      </w:tr>
      <w:tr w:rsidR="00FE032F" w:rsidRPr="00FE032F" w:rsidTr="00A744AC">
        <w:tc>
          <w:tcPr>
            <w:tcW w:w="1985" w:type="dxa"/>
            <w:shd w:val="clear" w:color="auto" w:fill="92D050"/>
          </w:tcPr>
          <w:p w:rsidR="00FE032F" w:rsidRPr="00FE032F" w:rsidRDefault="00FE032F" w:rsidP="00451100">
            <w:pPr>
              <w:autoSpaceDE w:val="0"/>
              <w:autoSpaceDN w:val="0"/>
              <w:adjustRightInd w:val="0"/>
              <w:jc w:val="center"/>
              <w:rPr>
                <w:rFonts w:ascii="標楷體" w:eastAsia="標楷體" w:hAnsi="標楷體" w:cs="新細明體"/>
                <w:kern w:val="0"/>
                <w:szCs w:val="24"/>
              </w:rPr>
            </w:pPr>
            <w:r w:rsidRPr="00FE032F">
              <w:rPr>
                <w:rFonts w:ascii="標楷體" w:eastAsia="標楷體" w:hAnsi="標楷體" w:cs="新細明體" w:hint="eastAsia"/>
                <w:kern w:val="0"/>
                <w:szCs w:val="24"/>
              </w:rPr>
              <w:t>危害項目</w:t>
            </w:r>
          </w:p>
        </w:tc>
        <w:tc>
          <w:tcPr>
            <w:tcW w:w="3544" w:type="dxa"/>
            <w:shd w:val="clear" w:color="auto" w:fill="92D050"/>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第一級管理</w:t>
            </w:r>
          </w:p>
        </w:tc>
        <w:tc>
          <w:tcPr>
            <w:tcW w:w="4394" w:type="dxa"/>
            <w:shd w:val="clear" w:color="auto" w:fill="92D050"/>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第二級管理</w:t>
            </w:r>
          </w:p>
        </w:tc>
        <w:tc>
          <w:tcPr>
            <w:tcW w:w="4536" w:type="dxa"/>
            <w:shd w:val="clear" w:color="auto" w:fill="92D050"/>
          </w:tcPr>
          <w:p w:rsidR="00FE032F" w:rsidRPr="00FE032F" w:rsidRDefault="00FE032F" w:rsidP="00451100">
            <w:pPr>
              <w:jc w:val="center"/>
              <w:rPr>
                <w:rFonts w:ascii="標楷體" w:eastAsia="標楷體" w:hAnsi="標楷體"/>
                <w:szCs w:val="24"/>
              </w:rPr>
            </w:pPr>
            <w:r w:rsidRPr="00FE032F">
              <w:rPr>
                <w:rFonts w:ascii="標楷體" w:eastAsia="標楷體" w:hAnsi="標楷體" w:hint="eastAsia"/>
                <w:szCs w:val="24"/>
              </w:rPr>
              <w:t>第三級管理</w:t>
            </w:r>
          </w:p>
        </w:tc>
      </w:tr>
      <w:tr w:rsidR="00FE032F" w:rsidRPr="00FE032F" w:rsidTr="00A744AC">
        <w:tc>
          <w:tcPr>
            <w:tcW w:w="1985" w:type="dxa"/>
            <w:shd w:val="clear" w:color="auto" w:fill="auto"/>
          </w:tcPr>
          <w:p w:rsidR="00FE032F" w:rsidRPr="00FE032F" w:rsidRDefault="00FE032F" w:rsidP="00451100">
            <w:pPr>
              <w:autoSpaceDE w:val="0"/>
              <w:autoSpaceDN w:val="0"/>
              <w:adjustRightInd w:val="0"/>
              <w:snapToGrid w:val="0"/>
              <w:jc w:val="both"/>
              <w:rPr>
                <w:rFonts w:ascii="標楷體" w:eastAsia="標楷體" w:hAnsi="標楷體" w:cs="新細明體"/>
                <w:kern w:val="0"/>
                <w:szCs w:val="24"/>
              </w:rPr>
            </w:pPr>
            <w:r w:rsidRPr="00FE032F">
              <w:rPr>
                <w:rFonts w:ascii="標楷體" w:eastAsia="標楷體" w:hAnsi="標楷體"/>
                <w:kern w:val="0"/>
                <w:szCs w:val="24"/>
              </w:rPr>
              <w:t>職業安全衛生法第30條第1項第5款至第14款或第2項第3至第5款之危險性或有害性工作</w:t>
            </w:r>
          </w:p>
        </w:tc>
        <w:tc>
          <w:tcPr>
            <w:tcW w:w="3544" w:type="dxa"/>
            <w:shd w:val="clear" w:color="auto" w:fill="auto"/>
          </w:tcPr>
          <w:p w:rsidR="00FE032F" w:rsidRPr="00FE032F" w:rsidRDefault="00FE032F" w:rsidP="00451100">
            <w:pPr>
              <w:autoSpaceDE w:val="0"/>
              <w:autoSpaceDN w:val="0"/>
              <w:adjustRightInd w:val="0"/>
              <w:rPr>
                <w:rFonts w:ascii="標楷體" w:eastAsia="標楷體" w:hAnsi="標楷體" w:cs="新細明體"/>
                <w:kern w:val="0"/>
                <w:szCs w:val="24"/>
              </w:rPr>
            </w:pPr>
            <w:r w:rsidRPr="00FE032F">
              <w:rPr>
                <w:rFonts w:ascii="標楷體" w:eastAsia="標楷體" w:hAnsi="標楷體" w:cs="新細明體" w:hint="eastAsia"/>
                <w:kern w:val="0"/>
                <w:szCs w:val="24"/>
              </w:rPr>
              <w:t>-</w:t>
            </w:r>
          </w:p>
        </w:tc>
        <w:tc>
          <w:tcPr>
            <w:tcW w:w="4394" w:type="dxa"/>
            <w:shd w:val="clear" w:color="auto" w:fill="auto"/>
          </w:tcPr>
          <w:p w:rsidR="00FE032F" w:rsidRPr="00FE032F" w:rsidRDefault="00FE032F" w:rsidP="00451100">
            <w:pPr>
              <w:autoSpaceDE w:val="0"/>
              <w:autoSpaceDN w:val="0"/>
              <w:adjustRightInd w:val="0"/>
              <w:rPr>
                <w:rFonts w:ascii="標楷體" w:eastAsia="標楷體" w:hAnsi="標楷體"/>
                <w:kern w:val="0"/>
                <w:szCs w:val="24"/>
              </w:rPr>
            </w:pPr>
            <w:r w:rsidRPr="00FE032F">
              <w:rPr>
                <w:rFonts w:ascii="標楷體" w:eastAsia="標楷體" w:hAnsi="標楷體" w:hint="eastAsia"/>
                <w:kern w:val="0"/>
                <w:szCs w:val="24"/>
              </w:rPr>
              <w:t>-</w:t>
            </w:r>
          </w:p>
        </w:tc>
        <w:tc>
          <w:tcPr>
            <w:tcW w:w="4536" w:type="dxa"/>
            <w:shd w:val="clear" w:color="auto" w:fill="auto"/>
          </w:tcPr>
          <w:p w:rsidR="00FE032F" w:rsidRPr="00FE032F" w:rsidRDefault="00FE032F" w:rsidP="00451100">
            <w:pPr>
              <w:autoSpaceDE w:val="0"/>
              <w:autoSpaceDN w:val="0"/>
              <w:adjustRightInd w:val="0"/>
              <w:rPr>
                <w:rFonts w:ascii="標楷體" w:eastAsia="標楷體" w:hAnsi="標楷體" w:cs="新細明體"/>
                <w:kern w:val="0"/>
                <w:szCs w:val="24"/>
              </w:rPr>
            </w:pPr>
            <w:r w:rsidRPr="00FE032F">
              <w:rPr>
                <w:rFonts w:ascii="標楷體" w:eastAsia="標楷體" w:hAnsi="標楷體" w:hint="eastAsia"/>
                <w:kern w:val="0"/>
                <w:szCs w:val="24"/>
              </w:rPr>
              <w:t>從事「妊娠與分娩後女性及未滿</w:t>
            </w:r>
            <w:r w:rsidRPr="00FE032F">
              <w:rPr>
                <w:rFonts w:ascii="標楷體" w:eastAsia="標楷體" w:hAnsi="標楷體"/>
                <w:kern w:val="0"/>
                <w:szCs w:val="24"/>
              </w:rPr>
              <w:t>18</w:t>
            </w:r>
            <w:r w:rsidRPr="00FE032F">
              <w:rPr>
                <w:rFonts w:ascii="標楷體" w:eastAsia="標楷體" w:hAnsi="標楷體" w:hint="eastAsia"/>
                <w:kern w:val="0"/>
                <w:szCs w:val="24"/>
              </w:rPr>
              <w:t>歲勞工禁止從事危險性或有害性工作認定標準」之附表二或附表三所列項目</w:t>
            </w:r>
            <w:r w:rsidRPr="00FE032F">
              <w:rPr>
                <w:rFonts w:ascii="標楷體" w:eastAsia="標楷體" w:hAnsi="標楷體" w:hint="eastAsia"/>
                <w:szCs w:val="24"/>
              </w:rPr>
              <w:t>；經採取母性健康保護措施者，可改列第二級</w:t>
            </w:r>
            <w:r w:rsidRPr="00FE032F">
              <w:rPr>
                <w:rFonts w:ascii="標楷體" w:eastAsia="標楷體" w:hAnsi="標楷體" w:hint="eastAsia"/>
                <w:kern w:val="0"/>
                <w:szCs w:val="24"/>
              </w:rPr>
              <w:t>。</w:t>
            </w:r>
          </w:p>
        </w:tc>
      </w:tr>
    </w:tbl>
    <w:p w:rsidR="00FE032F" w:rsidRPr="00FE032F" w:rsidRDefault="00FE032F" w:rsidP="00FE032F">
      <w:pPr>
        <w:rPr>
          <w:rFonts w:ascii="華康郭泰碑W4(P)" w:eastAsia="華康郭泰碑W4(P)" w:hAnsi="微軟正黑體"/>
          <w:szCs w:val="24"/>
        </w:rPr>
        <w:sectPr w:rsidR="00FE032F" w:rsidRPr="00FE032F" w:rsidSect="00A744AC">
          <w:pgSz w:w="16838" w:h="11906" w:orient="landscape" w:code="9"/>
          <w:pgMar w:top="1418" w:right="1418" w:bottom="1418" w:left="1418" w:header="851" w:footer="992" w:gutter="0"/>
          <w:cols w:space="425"/>
          <w:titlePg/>
          <w:docGrid w:linePitch="360"/>
        </w:sectPr>
      </w:pPr>
      <w:r w:rsidRPr="00FE032F">
        <w:rPr>
          <w:rFonts w:ascii="華康郭泰碑W4(P)" w:eastAsia="華康郭泰碑W4(P)" w:hAnsi="微軟正黑體" w:hint="eastAsia"/>
          <w:szCs w:val="24"/>
        </w:rPr>
        <w:t>※僅列舉部分危害項目提供區分風險等級建議參考，實務上仍應依個案之實際評估結果為主。</w:t>
      </w:r>
    </w:p>
    <w:p w:rsidR="008C72A6" w:rsidRPr="00641899" w:rsidRDefault="00FE032F" w:rsidP="008C7686">
      <w:pPr>
        <w:widowControl/>
        <w:rPr>
          <w:rFonts w:ascii="標楷體" w:eastAsia="標楷體" w:hAnsi="標楷體" w:cs="新細明體"/>
          <w:color w:val="3E3E3E"/>
          <w:kern w:val="0"/>
          <w:sz w:val="28"/>
          <w:szCs w:val="24"/>
        </w:rPr>
      </w:pPr>
      <w:r>
        <w:rPr>
          <w:rFonts w:ascii="標楷體" w:eastAsia="標楷體" w:hAnsi="標楷體" w:cs="新細明體" w:hint="eastAsia"/>
          <w:color w:val="3E3E3E"/>
          <w:kern w:val="0"/>
          <w:sz w:val="28"/>
          <w:szCs w:val="24"/>
        </w:rPr>
        <w:lastRenderedPageBreak/>
        <w:t>附表四</w:t>
      </w:r>
      <w:r w:rsidR="008C72A6" w:rsidRPr="00641899">
        <w:rPr>
          <w:rFonts w:ascii="標楷體" w:eastAsia="標楷體" w:hAnsi="標楷體" w:cs="新細明體" w:hint="eastAsia"/>
          <w:color w:val="3E3E3E"/>
          <w:kern w:val="0"/>
          <w:sz w:val="28"/>
          <w:szCs w:val="24"/>
        </w:rPr>
        <w:t>  妊娠及分娩後勞</w:t>
      </w:r>
      <w:r w:rsidR="008640F2">
        <w:rPr>
          <w:rFonts w:ascii="標楷體" w:eastAsia="標楷體" w:hAnsi="標楷體" w:cs="新細明體" w:hint="eastAsia"/>
          <w:color w:val="3E3E3E"/>
          <w:kern w:val="0"/>
          <w:sz w:val="28"/>
          <w:szCs w:val="24"/>
        </w:rPr>
        <w:t>動者</w:t>
      </w:r>
      <w:r w:rsidR="008C72A6" w:rsidRPr="00641899">
        <w:rPr>
          <w:rFonts w:ascii="標楷體" w:eastAsia="標楷體" w:hAnsi="標楷體" w:cs="新細明體" w:hint="eastAsia"/>
          <w:color w:val="3E3E3E"/>
          <w:kern w:val="0"/>
          <w:sz w:val="28"/>
          <w:szCs w:val="24"/>
        </w:rPr>
        <w:t>之健康危害評估及工作適性安排建議表</w:t>
      </w:r>
    </w:p>
    <w:tbl>
      <w:tblPr>
        <w:tblW w:w="10065" w:type="dxa"/>
        <w:tblInd w:w="-436" w:type="dxa"/>
        <w:tblCellMar>
          <w:left w:w="0" w:type="dxa"/>
          <w:right w:w="0" w:type="dxa"/>
        </w:tblCellMar>
        <w:tblLook w:val="04A0" w:firstRow="1" w:lastRow="0" w:firstColumn="1" w:lastColumn="0" w:noHBand="0" w:noVBand="1"/>
      </w:tblPr>
      <w:tblGrid>
        <w:gridCol w:w="1461"/>
        <w:gridCol w:w="1403"/>
        <w:gridCol w:w="2441"/>
        <w:gridCol w:w="1145"/>
        <w:gridCol w:w="3615"/>
      </w:tblGrid>
      <w:tr w:rsidR="008C72A6" w:rsidRPr="008C72A6" w:rsidTr="009841C0">
        <w:trPr>
          <w:trHeight w:val="340"/>
        </w:trPr>
        <w:tc>
          <w:tcPr>
            <w:tcW w:w="10065" w:type="dxa"/>
            <w:gridSpan w:val="5"/>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一、基本資料</w:t>
            </w:r>
          </w:p>
        </w:tc>
      </w:tr>
      <w:tr w:rsidR="008C72A6" w:rsidRPr="008C72A6" w:rsidTr="004C72B1">
        <w:tc>
          <w:tcPr>
            <w:tcW w:w="28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勞</w:t>
            </w:r>
            <w:r w:rsidR="008640F2">
              <w:rPr>
                <w:rFonts w:ascii="標楷體" w:eastAsia="標楷體" w:hAnsi="標楷體" w:cs="新細明體" w:hint="eastAsia"/>
                <w:kern w:val="0"/>
                <w:szCs w:val="24"/>
              </w:rPr>
              <w:t>動者</w:t>
            </w:r>
            <w:r w:rsidRPr="008C72A6">
              <w:rPr>
                <w:rFonts w:ascii="標楷體" w:eastAsia="標楷體" w:hAnsi="標楷體" w:cs="新細明體"/>
                <w:kern w:val="0"/>
                <w:szCs w:val="24"/>
              </w:rPr>
              <w:t>姓名</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 </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年齡</w:t>
            </w:r>
          </w:p>
        </w:tc>
        <w:tc>
          <w:tcPr>
            <w:tcW w:w="3615"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 </w:t>
            </w:r>
          </w:p>
        </w:tc>
      </w:tr>
      <w:tr w:rsidR="008C72A6" w:rsidRPr="008C72A6" w:rsidTr="004C72B1">
        <w:tc>
          <w:tcPr>
            <w:tcW w:w="10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2B1" w:rsidRDefault="008C72A6" w:rsidP="004C72B1">
            <w:pPr>
              <w:widowControl/>
              <w:snapToGrid w:val="0"/>
              <w:spacing w:line="360" w:lineRule="exact"/>
              <w:rPr>
                <w:rFonts w:ascii="標楷體" w:eastAsia="標楷體" w:hAnsi="標楷體" w:cs="新細明體"/>
                <w:kern w:val="0"/>
                <w:szCs w:val="24"/>
              </w:rPr>
            </w:pPr>
            <w:r w:rsidRPr="008C72A6">
              <w:rPr>
                <w:rFonts w:ascii="標楷體" w:eastAsia="標楷體" w:hAnsi="標楷體" w:cs="新細明體"/>
                <w:kern w:val="0"/>
                <w:szCs w:val="24"/>
              </w:rPr>
              <w:t>□妊娠週</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週；預產期</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年</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日     </w:t>
            </w:r>
            <w:r w:rsidRPr="008C72A6">
              <w:rPr>
                <w:rFonts w:ascii="標楷體" w:eastAsia="標楷體" w:hAnsi="標楷體" w:cs="新細明體"/>
                <w:kern w:val="0"/>
                <w:szCs w:val="24"/>
              </w:rPr>
              <w:br/>
              <w:t>□分娩後（分娩日期</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年</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日）          □哺乳          □未哺乳</w:t>
            </w:r>
            <w:r w:rsidRPr="008C72A6">
              <w:rPr>
                <w:rFonts w:ascii="標楷體" w:eastAsia="標楷體" w:hAnsi="標楷體" w:cs="新細明體"/>
                <w:kern w:val="0"/>
                <w:szCs w:val="24"/>
              </w:rPr>
              <w:br/>
              <w:t>□身高：</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公分； 體重：</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公斤；身體質量指數（BMI）：</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kg/m</w:t>
            </w:r>
            <w:r w:rsidRPr="008C72A6">
              <w:rPr>
                <w:rFonts w:ascii="標楷體" w:eastAsia="標楷體" w:hAnsi="標楷體" w:cs="新細明體"/>
                <w:kern w:val="0"/>
                <w:szCs w:val="24"/>
                <w:vertAlign w:val="superscript"/>
              </w:rPr>
              <w:t>2</w:t>
            </w:r>
            <w:r w:rsidRPr="008C72A6">
              <w:rPr>
                <w:rFonts w:ascii="標楷體" w:eastAsia="標楷體" w:hAnsi="標楷體" w:cs="新細明體"/>
                <w:kern w:val="0"/>
                <w:szCs w:val="24"/>
              </w:rPr>
              <w:t>；</w:t>
            </w:r>
          </w:p>
          <w:p w:rsidR="008C72A6" w:rsidRPr="008C72A6" w:rsidRDefault="008C72A6" w:rsidP="004C72B1">
            <w:pPr>
              <w:widowControl/>
              <w:snapToGrid w:val="0"/>
              <w:spacing w:line="360" w:lineRule="exact"/>
              <w:ind w:firstLineChars="100" w:firstLine="240"/>
              <w:rPr>
                <w:rFonts w:ascii="標楷體" w:eastAsia="標楷體" w:hAnsi="標楷體" w:cs="新細明體"/>
                <w:kern w:val="0"/>
                <w:szCs w:val="24"/>
              </w:rPr>
            </w:pPr>
            <w:r w:rsidRPr="008C72A6">
              <w:rPr>
                <w:rFonts w:ascii="標楷體" w:eastAsia="標楷體" w:hAnsi="標楷體" w:cs="新細明體"/>
                <w:kern w:val="0"/>
                <w:szCs w:val="24"/>
              </w:rPr>
              <w:t>血壓：</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mmHg  </w:t>
            </w:r>
            <w:r w:rsidRPr="008C72A6">
              <w:rPr>
                <w:rFonts w:ascii="標楷體" w:eastAsia="標楷體" w:hAnsi="標楷體" w:cs="新細明體"/>
                <w:kern w:val="0"/>
                <w:szCs w:val="24"/>
              </w:rPr>
              <w:br/>
              <w:t>□工作職稱/內容：</w:t>
            </w:r>
            <w:r w:rsidRPr="008C72A6">
              <w:rPr>
                <w:rFonts w:ascii="標楷體" w:eastAsia="標楷體" w:hAnsi="標楷體" w:cs="新細明體" w:hint="eastAsia"/>
                <w:kern w:val="0"/>
                <w:szCs w:val="24"/>
                <w:u w:val="single"/>
              </w:rPr>
              <w:t>                                                               </w:t>
            </w:r>
          </w:p>
        </w:tc>
      </w:tr>
      <w:tr w:rsidR="008C72A6" w:rsidRPr="008C72A6" w:rsidTr="009841C0">
        <w:trPr>
          <w:trHeight w:val="340"/>
        </w:trPr>
        <w:tc>
          <w:tcPr>
            <w:tcW w:w="10065"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二、婦產科相關病史</w:t>
            </w:r>
          </w:p>
        </w:tc>
      </w:tr>
      <w:tr w:rsidR="008C72A6" w:rsidRPr="008C72A6" w:rsidTr="004C72B1">
        <w:tc>
          <w:tcPr>
            <w:tcW w:w="10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4C72B1">
            <w:pPr>
              <w:widowControl/>
              <w:spacing w:line="360" w:lineRule="exact"/>
              <w:rPr>
                <w:rFonts w:ascii="標楷體" w:eastAsia="標楷體" w:hAnsi="標楷體" w:cs="新細明體"/>
                <w:kern w:val="0"/>
                <w:szCs w:val="24"/>
              </w:rPr>
            </w:pPr>
            <w:r w:rsidRPr="008C72A6">
              <w:rPr>
                <w:rFonts w:ascii="標楷體" w:eastAsia="標楷體" w:hAnsi="標楷體" w:cs="新細明體"/>
                <w:kern w:val="0"/>
                <w:szCs w:val="24"/>
              </w:rPr>
              <w:t>1.預防接種：□B型肝炎              □水痘          □MMR (痲疹-腮腺炎-德國麻疹)</w:t>
            </w:r>
            <w:r w:rsidRPr="008C72A6">
              <w:rPr>
                <w:rFonts w:ascii="標楷體" w:eastAsia="標楷體" w:hAnsi="標楷體" w:cs="新細明體"/>
                <w:kern w:val="0"/>
                <w:szCs w:val="24"/>
              </w:rPr>
              <w:br/>
              <w:t>2.生產史：懷孕次數</w:t>
            </w:r>
            <w:bookmarkStart w:id="1" w:name="OLE_LINK2"/>
            <w:bookmarkStart w:id="2" w:name="OLE_LINK1"/>
            <w:bookmarkEnd w:id="1"/>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bookmarkEnd w:id="2"/>
            <w:r w:rsidRPr="008C72A6">
              <w:rPr>
                <w:rFonts w:ascii="標楷體" w:eastAsia="標楷體" w:hAnsi="標楷體" w:cs="新細明體"/>
                <w:kern w:val="0"/>
                <w:szCs w:val="24"/>
              </w:rPr>
              <w:t>次，生產次數</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次，流產次數</w:t>
            </w:r>
            <w:bookmarkStart w:id="3" w:name="OLE_LINK15"/>
            <w:bookmarkStart w:id="4" w:name="OLE_LINK16"/>
            <w:bookmarkEnd w:id="3"/>
            <w:bookmarkEnd w:id="4"/>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次</w:t>
            </w:r>
            <w:r w:rsidRPr="008C72A6">
              <w:rPr>
                <w:rFonts w:ascii="標楷體" w:eastAsia="標楷體" w:hAnsi="標楷體" w:cs="新細明體"/>
                <w:kern w:val="0"/>
                <w:szCs w:val="24"/>
              </w:rPr>
              <w:br/>
              <w:t>3.生產方式</w:t>
            </w:r>
            <w:bookmarkStart w:id="5" w:name="OLE_LINK6"/>
            <w:bookmarkStart w:id="6" w:name="OLE_LINK5"/>
            <w:bookmarkEnd w:id="5"/>
            <w:r w:rsidRPr="008C72A6">
              <w:rPr>
                <w:rFonts w:ascii="標楷體" w:eastAsia="標楷體" w:hAnsi="標楷體" w:cs="新細明體"/>
                <w:kern w:val="0"/>
                <w:szCs w:val="24"/>
              </w:rPr>
              <w:t>：</w:t>
            </w:r>
            <w:bookmarkEnd w:id="6"/>
            <w:r w:rsidRPr="008C72A6">
              <w:rPr>
                <w:rFonts w:ascii="標楷體" w:eastAsia="標楷體" w:hAnsi="標楷體" w:cs="新細明體"/>
                <w:kern w:val="0"/>
                <w:szCs w:val="24"/>
              </w:rPr>
              <w:t>自然產</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次，剖腹產</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bookmarkStart w:id="7" w:name="OLE_LINK4"/>
            <w:bookmarkStart w:id="8" w:name="OLE_LINK3"/>
            <w:bookmarkEnd w:id="7"/>
            <w:r w:rsidRPr="008C72A6">
              <w:rPr>
                <w:rFonts w:ascii="標楷體" w:eastAsia="標楷體" w:hAnsi="標楷體" w:cs="新細明體" w:hint="eastAsia"/>
                <w:kern w:val="0"/>
                <w:szCs w:val="24"/>
              </w:rPr>
              <w:t>次</w:t>
            </w:r>
            <w:bookmarkEnd w:id="8"/>
            <w:r w:rsidRPr="008C72A6">
              <w:rPr>
                <w:rFonts w:ascii="標楷體" w:eastAsia="標楷體" w:hAnsi="標楷體" w:cs="新細明體"/>
                <w:kern w:val="0"/>
                <w:szCs w:val="24"/>
              </w:rPr>
              <w:t>，併發症：□否 □是：</w:t>
            </w:r>
            <w:r w:rsidRPr="008C72A6">
              <w:rPr>
                <w:rFonts w:ascii="標楷體" w:eastAsia="標楷體" w:hAnsi="標楷體" w:cs="新細明體" w:hint="eastAsia"/>
                <w:kern w:val="0"/>
                <w:szCs w:val="24"/>
                <w:u w:val="single"/>
              </w:rPr>
              <w:t>       </w:t>
            </w:r>
          </w:p>
        </w:tc>
      </w:tr>
      <w:tr w:rsidR="008C72A6" w:rsidRPr="008C72A6" w:rsidTr="009841C0">
        <w:trPr>
          <w:trHeight w:val="340"/>
        </w:trPr>
        <w:tc>
          <w:tcPr>
            <w:tcW w:w="10065"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三、</w:t>
            </w:r>
            <w:bookmarkStart w:id="9" w:name="OLE_LINK63"/>
            <w:bookmarkStart w:id="10" w:name="OLE_LINK68"/>
            <w:bookmarkStart w:id="11" w:name="OLE_LINK62"/>
            <w:bookmarkEnd w:id="9"/>
            <w:bookmarkEnd w:id="10"/>
            <w:r w:rsidRPr="008C72A6">
              <w:rPr>
                <w:rFonts w:ascii="標楷體" w:eastAsia="標楷體" w:hAnsi="標楷體" w:cs="新細明體"/>
                <w:kern w:val="0"/>
                <w:szCs w:val="24"/>
              </w:rPr>
              <w:t>妊娠及分娩後風險因子評估</w:t>
            </w:r>
            <w:bookmarkEnd w:id="11"/>
          </w:p>
        </w:tc>
      </w:tr>
      <w:tr w:rsidR="008C72A6" w:rsidRPr="008C72A6" w:rsidTr="004C72B1">
        <w:tc>
          <w:tcPr>
            <w:tcW w:w="10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2B1" w:rsidRDefault="008C72A6" w:rsidP="004C72B1">
            <w:pPr>
              <w:widowControl/>
              <w:rPr>
                <w:rFonts w:ascii="標楷體" w:eastAsia="標楷體" w:hAnsi="標楷體" w:cs="新細明體"/>
                <w:b/>
                <w:bCs/>
                <w:kern w:val="0"/>
                <w:szCs w:val="24"/>
              </w:rPr>
            </w:pPr>
            <w:bookmarkStart w:id="12" w:name="OLE_LINK72"/>
            <w:bookmarkStart w:id="13" w:name="OLE_LINK71"/>
            <w:bookmarkEnd w:id="12"/>
            <w:r w:rsidRPr="008C72A6">
              <w:rPr>
                <w:rFonts w:ascii="標楷體" w:eastAsia="標楷體" w:hAnsi="標楷體" w:cs="新細明體"/>
                <w:b/>
                <w:bCs/>
                <w:kern w:val="0"/>
                <w:szCs w:val="24"/>
              </w:rPr>
              <w:t>1.</w:t>
            </w:r>
            <w:bookmarkEnd w:id="13"/>
            <w:r w:rsidRPr="008C72A6">
              <w:rPr>
                <w:rFonts w:ascii="標楷體" w:eastAsia="標楷體" w:hAnsi="標楷體" w:cs="新細明體"/>
                <w:b/>
                <w:bCs/>
                <w:kern w:val="0"/>
                <w:szCs w:val="24"/>
              </w:rPr>
              <w:t>過去懷孕病史：</w:t>
            </w:r>
            <w:r w:rsidR="00736C86">
              <w:rPr>
                <w:rFonts w:ascii="標楷體" w:eastAsia="標楷體" w:hAnsi="標楷體" w:cs="新細明體" w:hint="eastAsia"/>
                <w:b/>
                <w:bCs/>
                <w:kern w:val="0"/>
                <w:szCs w:val="24"/>
              </w:rPr>
              <w:t>□無</w:t>
            </w:r>
          </w:p>
          <w:p w:rsidR="008C72A6" w:rsidRPr="008C72A6" w:rsidRDefault="008C72A6" w:rsidP="004C72B1">
            <w:pPr>
              <w:widowControl/>
              <w:spacing w:line="360" w:lineRule="exact"/>
              <w:rPr>
                <w:rFonts w:ascii="標楷體" w:eastAsia="標楷體" w:hAnsi="標楷體" w:cs="新細明體"/>
                <w:kern w:val="0"/>
                <w:szCs w:val="24"/>
              </w:rPr>
            </w:pPr>
            <w:r w:rsidRPr="008C72A6">
              <w:rPr>
                <w:rFonts w:ascii="標楷體" w:eastAsia="標楷體" w:hAnsi="標楷體" w:cs="新細明體"/>
                <w:kern w:val="0"/>
                <w:szCs w:val="24"/>
              </w:rPr>
              <w:t>□ </w:t>
            </w:r>
            <w:bookmarkStart w:id="14" w:name="OLE_LINK28"/>
            <w:bookmarkStart w:id="15" w:name="OLE_LINK27"/>
            <w:bookmarkEnd w:id="14"/>
            <w:r w:rsidRPr="008C72A6">
              <w:rPr>
                <w:rFonts w:ascii="標楷體" w:eastAsia="標楷體" w:hAnsi="標楷體" w:cs="新細明體"/>
                <w:kern w:val="0"/>
                <w:szCs w:val="24"/>
              </w:rPr>
              <w:t>先天性子宮異常</w:t>
            </w:r>
            <w:bookmarkStart w:id="16" w:name="OLE_LINK30"/>
            <w:bookmarkStart w:id="17" w:name="OLE_LINK29"/>
            <w:bookmarkEnd w:id="15"/>
            <w:bookmarkEnd w:id="16"/>
            <w:r w:rsidRPr="008C72A6">
              <w:rPr>
                <w:rFonts w:ascii="標楷體" w:eastAsia="標楷體" w:hAnsi="標楷體" w:cs="新細明體"/>
                <w:kern w:val="0"/>
                <w:szCs w:val="24"/>
              </w:rPr>
              <w:t>          </w:t>
            </w:r>
            <w:bookmarkEnd w:id="17"/>
            <w:r w:rsidRPr="008C72A6">
              <w:rPr>
                <w:rFonts w:ascii="標楷體" w:eastAsia="標楷體" w:hAnsi="標楷體" w:cs="新細明體"/>
                <w:kern w:val="0"/>
                <w:szCs w:val="24"/>
              </w:rPr>
              <w:t>□ 子宮肌瘤</w:t>
            </w:r>
            <w:bookmarkStart w:id="18" w:name="OLE_LINK34"/>
            <w:bookmarkStart w:id="19" w:name="OLE_LINK33"/>
            <w:bookmarkEnd w:id="18"/>
            <w:r w:rsidRPr="008C72A6">
              <w:rPr>
                <w:rFonts w:ascii="標楷體" w:eastAsia="標楷體" w:hAnsi="標楷體" w:cs="新細明體"/>
                <w:kern w:val="0"/>
                <w:szCs w:val="24"/>
              </w:rPr>
              <w:t>          </w:t>
            </w:r>
            <w:bookmarkEnd w:id="19"/>
            <w:r w:rsidRPr="008C72A6">
              <w:rPr>
                <w:rFonts w:ascii="標楷體" w:eastAsia="標楷體" w:hAnsi="標楷體" w:cs="新細明體"/>
                <w:kern w:val="0"/>
                <w:szCs w:val="24"/>
              </w:rPr>
              <w:t>□ 子宮頸手術病</w:t>
            </w:r>
            <w:bookmarkStart w:id="20" w:name="OLE_LINK48"/>
            <w:bookmarkStart w:id="21" w:name="OLE_LINK47"/>
            <w:bookmarkEnd w:id="20"/>
            <w:r w:rsidRPr="008C72A6">
              <w:rPr>
                <w:rFonts w:ascii="標楷體" w:eastAsia="標楷體" w:hAnsi="標楷體" w:cs="新細明體" w:hint="eastAsia"/>
                <w:kern w:val="0"/>
                <w:szCs w:val="24"/>
              </w:rPr>
              <w:t>史</w:t>
            </w:r>
            <w:bookmarkEnd w:id="21"/>
            <w:r w:rsidRPr="008C72A6">
              <w:rPr>
                <w:rFonts w:ascii="標楷體" w:eastAsia="標楷體" w:hAnsi="標楷體" w:cs="新細明體"/>
                <w:kern w:val="0"/>
                <w:szCs w:val="24"/>
              </w:rPr>
              <w:br/>
              <w:t>□ 曾有第2孕期 (14週) 以上之流產          □ 早產 (懷孕</w:t>
            </w:r>
            <w:bookmarkStart w:id="22" w:name="OLE_LINK40"/>
            <w:bookmarkStart w:id="23" w:name="OLE_LINK39"/>
            <w:bookmarkEnd w:id="22"/>
            <w:r w:rsidRPr="008C72A6">
              <w:rPr>
                <w:rFonts w:ascii="標楷體" w:eastAsia="標楷體" w:hAnsi="標楷體" w:cs="新細明體"/>
                <w:kern w:val="0"/>
                <w:szCs w:val="24"/>
              </w:rPr>
              <w:t>未</w:t>
            </w:r>
            <w:bookmarkEnd w:id="23"/>
            <w:r w:rsidRPr="008C72A6">
              <w:rPr>
                <w:rFonts w:ascii="標楷體" w:eastAsia="標楷體" w:hAnsi="標楷體" w:cs="新細明體"/>
                <w:kern w:val="0"/>
                <w:szCs w:val="24"/>
              </w:rPr>
              <w:t>滿37週之生產)史</w:t>
            </w:r>
          </w:p>
        </w:tc>
      </w:tr>
      <w:tr w:rsidR="008C72A6" w:rsidRPr="008C72A6" w:rsidTr="004C72B1">
        <w:tc>
          <w:tcPr>
            <w:tcW w:w="10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2B1" w:rsidRDefault="008C72A6" w:rsidP="004C72B1">
            <w:pPr>
              <w:widowControl/>
              <w:rPr>
                <w:rFonts w:ascii="標楷體" w:eastAsia="標楷體" w:hAnsi="標楷體" w:cs="新細明體"/>
                <w:b/>
                <w:bCs/>
                <w:kern w:val="0"/>
                <w:szCs w:val="24"/>
              </w:rPr>
            </w:pPr>
            <w:bookmarkStart w:id="24" w:name="OLE_LINK74"/>
            <w:bookmarkStart w:id="25" w:name="OLE_LINK73"/>
            <w:bookmarkEnd w:id="24"/>
            <w:r w:rsidRPr="008C72A6">
              <w:rPr>
                <w:rFonts w:ascii="標楷體" w:eastAsia="標楷體" w:hAnsi="標楷體" w:cs="新細明體"/>
                <w:b/>
                <w:bCs/>
                <w:kern w:val="0"/>
                <w:szCs w:val="24"/>
              </w:rPr>
              <w:t>2.</w:t>
            </w:r>
            <w:bookmarkEnd w:id="25"/>
            <w:r w:rsidRPr="008C72A6">
              <w:rPr>
                <w:rFonts w:ascii="標楷體" w:eastAsia="標楷體" w:hAnsi="標楷體" w:cs="新細明體"/>
                <w:b/>
                <w:bCs/>
                <w:kern w:val="0"/>
                <w:szCs w:val="24"/>
              </w:rPr>
              <w:t>工作可能暴露之危害因素：</w:t>
            </w:r>
            <w:r w:rsidR="00736C86">
              <w:rPr>
                <w:rFonts w:ascii="標楷體" w:eastAsia="標楷體" w:hAnsi="標楷體" w:cs="新細明體" w:hint="eastAsia"/>
                <w:b/>
                <w:bCs/>
                <w:kern w:val="0"/>
                <w:szCs w:val="24"/>
              </w:rPr>
              <w:t>□無</w:t>
            </w:r>
          </w:p>
          <w:p w:rsidR="00AA7058" w:rsidRDefault="008C72A6" w:rsidP="004C72B1">
            <w:pPr>
              <w:widowControl/>
              <w:spacing w:line="360" w:lineRule="exact"/>
              <w:rPr>
                <w:rFonts w:ascii="標楷體" w:eastAsia="標楷體" w:hAnsi="標楷體" w:cs="新細明體"/>
                <w:kern w:val="0"/>
                <w:szCs w:val="24"/>
                <w:u w:val="single"/>
              </w:rPr>
            </w:pPr>
            <w:r w:rsidRPr="008C72A6">
              <w:rPr>
                <w:rFonts w:ascii="標楷體" w:eastAsia="標楷體" w:hAnsi="標楷體" w:cs="新細明體"/>
                <w:kern w:val="0"/>
                <w:szCs w:val="24"/>
              </w:rPr>
              <w:t>□化學性物質，請敘明：</w:t>
            </w:r>
            <w:r w:rsidRPr="008C72A6">
              <w:rPr>
                <w:rFonts w:ascii="標楷體" w:eastAsia="標楷體" w:hAnsi="標楷體" w:cs="新細明體" w:hint="eastAsia"/>
                <w:kern w:val="0"/>
                <w:szCs w:val="24"/>
                <w:u w:val="single"/>
              </w:rPr>
              <w:t>                                                          </w:t>
            </w:r>
            <w:r w:rsidR="00AA7058" w:rsidRPr="008C72A6">
              <w:rPr>
                <w:rFonts w:ascii="標楷體" w:eastAsia="標楷體" w:hAnsi="標楷體" w:cs="新細明體"/>
                <w:kern w:val="0"/>
                <w:szCs w:val="24"/>
              </w:rPr>
              <w:t xml:space="preserve"> </w:t>
            </w:r>
            <w:r w:rsidRPr="008C72A6">
              <w:rPr>
                <w:rFonts w:ascii="標楷體" w:eastAsia="標楷體" w:hAnsi="標楷體" w:cs="新細明體"/>
                <w:kern w:val="0"/>
                <w:szCs w:val="24"/>
              </w:rPr>
              <w:br/>
              <w:t>□物理性危害，請敘明：</w:t>
            </w:r>
            <w:r w:rsidRPr="008C72A6">
              <w:rPr>
                <w:rFonts w:ascii="標楷體" w:eastAsia="標楷體" w:hAnsi="標楷體" w:cs="新細明體" w:hint="eastAsia"/>
                <w:kern w:val="0"/>
                <w:szCs w:val="24"/>
                <w:u w:val="single"/>
              </w:rPr>
              <w:t>                                                           </w:t>
            </w:r>
          </w:p>
          <w:p w:rsidR="008C72A6" w:rsidRPr="008C72A6" w:rsidRDefault="008C72A6" w:rsidP="004C72B1">
            <w:pPr>
              <w:widowControl/>
              <w:spacing w:line="360" w:lineRule="exact"/>
              <w:rPr>
                <w:rFonts w:ascii="標楷體" w:eastAsia="標楷體" w:hAnsi="標楷體" w:cs="新細明體"/>
                <w:kern w:val="0"/>
                <w:szCs w:val="24"/>
              </w:rPr>
            </w:pPr>
            <w:r w:rsidRPr="008C72A6">
              <w:rPr>
                <w:rFonts w:ascii="標楷體" w:eastAsia="標楷體" w:hAnsi="標楷體" w:cs="新細明體"/>
                <w:kern w:val="0"/>
                <w:szCs w:val="24"/>
              </w:rPr>
              <w:t>□生物性危害，請敘明：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 xml:space="preserve">  </w:t>
            </w:r>
            <w:r w:rsidRPr="008C72A6">
              <w:rPr>
                <w:rFonts w:ascii="標楷體" w:eastAsia="標楷體" w:hAnsi="標楷體" w:cs="新細明體"/>
                <w:kern w:val="0"/>
                <w:szCs w:val="24"/>
              </w:rPr>
              <w:br/>
              <w:t>□人因性危害，請敘明：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 xml:space="preserve">  </w:t>
            </w:r>
            <w:r w:rsidRPr="008C72A6">
              <w:rPr>
                <w:rFonts w:ascii="標楷體" w:eastAsia="標楷體" w:hAnsi="標楷體" w:cs="新細明體"/>
                <w:kern w:val="0"/>
                <w:szCs w:val="24"/>
              </w:rPr>
              <w:br/>
              <w:t>□社會環境因子引起之心理危害，請敘明：</w:t>
            </w:r>
            <w:r w:rsidRPr="008C72A6">
              <w:rPr>
                <w:rFonts w:ascii="標楷體" w:eastAsia="標楷體" w:hAnsi="標楷體" w:cs="新細明體" w:hint="eastAsia"/>
                <w:kern w:val="0"/>
                <w:szCs w:val="24"/>
                <w:u w:val="single"/>
              </w:rPr>
              <w:t>                                            </w:t>
            </w:r>
          </w:p>
        </w:tc>
      </w:tr>
      <w:tr w:rsidR="008C72A6" w:rsidRPr="008C72A6" w:rsidTr="004C72B1">
        <w:tc>
          <w:tcPr>
            <w:tcW w:w="10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2B1" w:rsidRDefault="008C72A6" w:rsidP="00AA7058">
            <w:pPr>
              <w:widowControl/>
              <w:rPr>
                <w:rFonts w:ascii="標楷體" w:eastAsia="標楷體" w:hAnsi="標楷體" w:cs="新細明體"/>
                <w:b/>
                <w:bCs/>
                <w:kern w:val="0"/>
                <w:szCs w:val="24"/>
              </w:rPr>
            </w:pPr>
            <w:r w:rsidRPr="008C72A6">
              <w:rPr>
                <w:rFonts w:ascii="標楷體" w:eastAsia="標楷體" w:hAnsi="標楷體" w:cs="新細明體"/>
                <w:b/>
                <w:bCs/>
                <w:kern w:val="0"/>
                <w:szCs w:val="24"/>
              </w:rPr>
              <w:t>3.本次懷孕問題：</w:t>
            </w:r>
            <w:r w:rsidR="00736C86">
              <w:rPr>
                <w:rFonts w:ascii="標楷體" w:eastAsia="標楷體" w:hAnsi="標楷體" w:cs="新細明體" w:hint="eastAsia"/>
                <w:b/>
                <w:bCs/>
                <w:kern w:val="0"/>
                <w:szCs w:val="24"/>
              </w:rPr>
              <w:t>□無</w:t>
            </w:r>
          </w:p>
          <w:p w:rsidR="00AA7058" w:rsidRDefault="008C72A6" w:rsidP="004C72B1">
            <w:pPr>
              <w:widowControl/>
              <w:spacing w:line="360" w:lineRule="exact"/>
              <w:rPr>
                <w:rFonts w:ascii="標楷體" w:eastAsia="標楷體" w:hAnsi="標楷體" w:cs="新細明體"/>
                <w:kern w:val="0"/>
                <w:szCs w:val="24"/>
              </w:rPr>
            </w:pPr>
            <w:r w:rsidRPr="008C72A6">
              <w:rPr>
                <w:rFonts w:ascii="標楷體" w:eastAsia="標楷體" w:hAnsi="標楷體" w:cs="新細明體"/>
                <w:kern w:val="0"/>
                <w:szCs w:val="24"/>
              </w:rPr>
              <w:t>□ 多胞胎妊娠  □ 羊水過多  </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 早期子宮頸變薄 (短</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 泌尿道感染</w:t>
            </w:r>
            <w:r w:rsidRPr="008C72A6">
              <w:rPr>
                <w:rFonts w:ascii="標楷體" w:eastAsia="標楷體" w:hAnsi="標楷體" w:cs="新細明體"/>
                <w:kern w:val="0"/>
                <w:szCs w:val="24"/>
              </w:rPr>
              <w:br/>
              <w:t>□ 妊娠毒血症  □妊娠糖尿病  □ 前置胎盤 □ 胎盤早期剝離</w:t>
            </w:r>
            <w:r w:rsidR="00AA7058">
              <w:rPr>
                <w:rFonts w:ascii="標楷體" w:eastAsia="標楷體" w:hAnsi="標楷體" w:cs="新細明體" w:hint="eastAsia"/>
                <w:kern w:val="0"/>
                <w:szCs w:val="24"/>
              </w:rPr>
              <w:t xml:space="preserve">  </w:t>
            </w:r>
          </w:p>
          <w:p w:rsidR="00AA7058" w:rsidRDefault="008C72A6" w:rsidP="004C72B1">
            <w:pPr>
              <w:widowControl/>
              <w:spacing w:line="360" w:lineRule="exact"/>
              <w:rPr>
                <w:rFonts w:ascii="標楷體" w:eastAsia="標楷體" w:hAnsi="標楷體" w:cs="新細明體"/>
                <w:kern w:val="0"/>
                <w:szCs w:val="24"/>
              </w:rPr>
            </w:pPr>
            <w:r w:rsidRPr="008C72A6">
              <w:rPr>
                <w:rFonts w:ascii="標楷體" w:eastAsia="標楷體" w:hAnsi="標楷體" w:cs="新細明體"/>
                <w:kern w:val="0"/>
                <w:szCs w:val="24"/>
              </w:rPr>
              <w:t>□ 陰道出血 (14週以後</w:t>
            </w:r>
            <w:r w:rsidR="00AA7058">
              <w:rPr>
                <w:rFonts w:ascii="標楷體" w:eastAsia="標楷體" w:hAnsi="標楷體" w:cs="新細明體" w:hint="eastAsia"/>
                <w:kern w:val="0"/>
                <w:szCs w:val="24"/>
              </w:rPr>
              <w:t>)</w:t>
            </w:r>
            <w:r w:rsidRPr="008C72A6">
              <w:rPr>
                <w:rFonts w:ascii="標楷體" w:eastAsia="標楷體" w:hAnsi="標楷體" w:cs="新細明體"/>
                <w:kern w:val="0"/>
                <w:szCs w:val="24"/>
              </w:rPr>
              <w:t> □ 貧血 (血紅素＜10 g / dL)</w:t>
            </w:r>
            <w:r w:rsidR="00AA7058">
              <w:rPr>
                <w:rFonts w:ascii="標楷體" w:eastAsia="標楷體" w:hAnsi="標楷體" w:cs="新細明體" w:hint="eastAsia"/>
                <w:kern w:val="0"/>
                <w:szCs w:val="24"/>
              </w:rPr>
              <w:t xml:space="preserve"> </w:t>
            </w:r>
          </w:p>
          <w:p w:rsidR="008C72A6" w:rsidRPr="008C72A6" w:rsidRDefault="008C72A6" w:rsidP="004C72B1">
            <w:pPr>
              <w:widowControl/>
              <w:spacing w:line="360" w:lineRule="exact"/>
              <w:rPr>
                <w:rFonts w:ascii="標楷體" w:eastAsia="標楷體" w:hAnsi="標楷體" w:cs="新細明體"/>
                <w:kern w:val="0"/>
                <w:szCs w:val="24"/>
              </w:rPr>
            </w:pPr>
            <w:r w:rsidRPr="008C72A6">
              <w:rPr>
                <w:rFonts w:ascii="標楷體" w:eastAsia="標楷體" w:hAnsi="標楷體" w:cs="新細明體"/>
                <w:kern w:val="0"/>
                <w:szCs w:val="24"/>
              </w:rPr>
              <w:t>□ 子宮收縮頻率過高 (1小時超過4次以上)  □ 超音波檢查胎兒結構異常</w:t>
            </w:r>
            <w:r w:rsidRPr="008C72A6">
              <w:rPr>
                <w:rFonts w:ascii="標楷體" w:eastAsia="標楷體" w:hAnsi="標楷體" w:cs="新細明體"/>
                <w:kern w:val="0"/>
                <w:szCs w:val="24"/>
              </w:rPr>
              <w:br/>
              <w:t>□ 胎兒生長遲滯（＞37 週且體重≦ 2500g） □ 家族遺傳疾病或其他先天性異常</w:t>
            </w:r>
            <w:r w:rsidRPr="008C72A6">
              <w:rPr>
                <w:rFonts w:ascii="標楷體" w:eastAsia="標楷體" w:hAnsi="標楷體" w:cs="新細明體"/>
                <w:kern w:val="0"/>
                <w:szCs w:val="24"/>
              </w:rPr>
              <w:br/>
              <w:t>□ 其它不適症狀（如腹痛、頭痛、胸悶、下背痛..等，請敘明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w:t>
            </w:r>
          </w:p>
        </w:tc>
      </w:tr>
      <w:tr w:rsidR="008C72A6" w:rsidRPr="008C72A6" w:rsidTr="004C72B1">
        <w:tc>
          <w:tcPr>
            <w:tcW w:w="10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4C72B1">
            <w:pPr>
              <w:widowControl/>
              <w:spacing w:line="360" w:lineRule="exact"/>
              <w:rPr>
                <w:rFonts w:ascii="標楷體" w:eastAsia="標楷體" w:hAnsi="標楷體" w:cs="新細明體"/>
                <w:kern w:val="0"/>
                <w:szCs w:val="24"/>
              </w:rPr>
            </w:pPr>
            <w:bookmarkStart w:id="26" w:name="OLE_LINK76"/>
            <w:bookmarkStart w:id="27" w:name="OLE_LINK75"/>
            <w:bookmarkEnd w:id="26"/>
            <w:r w:rsidRPr="008C72A6">
              <w:rPr>
                <w:rFonts w:ascii="標楷體" w:eastAsia="標楷體" w:hAnsi="標楷體" w:cs="新細明體"/>
                <w:b/>
                <w:bCs/>
                <w:kern w:val="0"/>
                <w:szCs w:val="24"/>
              </w:rPr>
              <w:t>4.</w:t>
            </w:r>
            <w:bookmarkEnd w:id="27"/>
            <w:r w:rsidRPr="008C72A6">
              <w:rPr>
                <w:rFonts w:ascii="標楷體" w:eastAsia="標楷體" w:hAnsi="標楷體" w:cs="新細明體"/>
                <w:b/>
                <w:bCs/>
                <w:kern w:val="0"/>
                <w:szCs w:val="24"/>
              </w:rPr>
              <w:t>個人因素</w:t>
            </w:r>
            <w:bookmarkStart w:id="28" w:name="OLE_LINK52"/>
            <w:bookmarkStart w:id="29" w:name="OLE_LINK51"/>
            <w:bookmarkEnd w:id="28"/>
            <w:bookmarkEnd w:id="29"/>
            <w:r w:rsidRPr="008C72A6">
              <w:rPr>
                <w:rFonts w:ascii="標楷體" w:eastAsia="標楷體" w:hAnsi="標楷體" w:cs="新細明體"/>
                <w:b/>
                <w:bCs/>
                <w:kern w:val="0"/>
                <w:szCs w:val="24"/>
              </w:rPr>
              <w:t>：</w:t>
            </w:r>
            <w:r w:rsidR="00736C86">
              <w:rPr>
                <w:rFonts w:ascii="標楷體" w:eastAsia="標楷體" w:hAnsi="標楷體" w:cs="新細明體" w:hint="eastAsia"/>
                <w:b/>
                <w:bCs/>
                <w:kern w:val="0"/>
                <w:szCs w:val="24"/>
              </w:rPr>
              <w:t>□無</w:t>
            </w:r>
            <w:r w:rsidRPr="008C72A6">
              <w:rPr>
                <w:rFonts w:ascii="標楷體" w:eastAsia="標楷體" w:hAnsi="標楷體" w:cs="新細明體"/>
                <w:kern w:val="0"/>
                <w:szCs w:val="24"/>
              </w:rPr>
              <w:br/>
            </w:r>
            <w:bookmarkStart w:id="30" w:name="OLE_LINK23"/>
            <w:bookmarkStart w:id="31" w:name="OLE_LINK24"/>
            <w:bookmarkEnd w:id="30"/>
            <w:r w:rsidRPr="008C72A6">
              <w:rPr>
                <w:rFonts w:ascii="標楷體" w:eastAsia="標楷體" w:hAnsi="標楷體" w:cs="新細明體"/>
                <w:kern w:val="0"/>
                <w:szCs w:val="24"/>
              </w:rPr>
              <w:t>□沒有規律產檢 </w:t>
            </w:r>
            <w:bookmarkEnd w:id="31"/>
            <w:r w:rsidRPr="008C72A6">
              <w:rPr>
                <w:rFonts w:ascii="標楷體" w:eastAsia="標楷體" w:hAnsi="標楷體" w:cs="新細明體"/>
                <w:kern w:val="0"/>
                <w:szCs w:val="24"/>
              </w:rPr>
              <w:t>□抽菸□喝酒□藥物，請敘明：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□年齡 (</w:t>
            </w:r>
            <w:bookmarkStart w:id="32" w:name="OLE_LINK41"/>
            <w:bookmarkStart w:id="33" w:name="OLE_LINK36"/>
            <w:bookmarkStart w:id="34" w:name="OLE_LINK35"/>
            <w:bookmarkStart w:id="35" w:name="OLE_LINK42"/>
            <w:bookmarkEnd w:id="32"/>
            <w:bookmarkEnd w:id="33"/>
            <w:bookmarkEnd w:id="34"/>
            <w:r w:rsidRPr="008C72A6">
              <w:rPr>
                <w:rFonts w:ascii="標楷體" w:eastAsia="標楷體" w:hAnsi="標楷體" w:cs="新細明體"/>
                <w:kern w:val="0"/>
                <w:szCs w:val="24"/>
              </w:rPr>
              <w:t>未滿</w:t>
            </w:r>
            <w:bookmarkEnd w:id="35"/>
            <w:r w:rsidRPr="008C72A6">
              <w:rPr>
                <w:rFonts w:ascii="標楷體" w:eastAsia="標楷體" w:hAnsi="標楷體" w:cs="新細明體"/>
                <w:kern w:val="0"/>
                <w:szCs w:val="24"/>
              </w:rPr>
              <w:t>18歲或大於40歲)</w:t>
            </w:r>
            <w:bookmarkStart w:id="36" w:name="OLE_LINK49"/>
            <w:bookmarkStart w:id="37" w:name="OLE_LINK50"/>
            <w:bookmarkEnd w:id="36"/>
            <w:r w:rsidRPr="008C72A6">
              <w:rPr>
                <w:rFonts w:ascii="標楷體" w:eastAsia="標楷體" w:hAnsi="標楷體" w:cs="新細明體"/>
                <w:kern w:val="0"/>
                <w:szCs w:val="24"/>
              </w:rPr>
              <w:t> </w:t>
            </w:r>
            <w:bookmarkEnd w:id="37"/>
            <w:r w:rsidRPr="008C72A6">
              <w:rPr>
                <w:rFonts w:ascii="標楷體" w:eastAsia="標楷體" w:hAnsi="標楷體" w:cs="新細明體"/>
                <w:kern w:val="0"/>
                <w:szCs w:val="24"/>
              </w:rPr>
              <w:t>□生活環境因素 (例如熱、空氣汙染)</w:t>
            </w:r>
            <w:r w:rsidRPr="008C72A6">
              <w:rPr>
                <w:rFonts w:ascii="標楷體" w:eastAsia="標楷體" w:hAnsi="標楷體" w:cs="新細明體"/>
                <w:kern w:val="0"/>
                <w:szCs w:val="24"/>
              </w:rPr>
              <w:br/>
              <w:t>□孕前體重</w:t>
            </w:r>
            <w:bookmarkStart w:id="38" w:name="OLE_LINK43"/>
            <w:bookmarkStart w:id="39" w:name="OLE_LINK44"/>
            <w:bookmarkEnd w:id="38"/>
            <w:r w:rsidRPr="008C72A6">
              <w:rPr>
                <w:rFonts w:ascii="標楷體" w:eastAsia="標楷體" w:hAnsi="標楷體" w:cs="新細明體"/>
                <w:kern w:val="0"/>
                <w:szCs w:val="24"/>
              </w:rPr>
              <w:t>未滿</w:t>
            </w:r>
            <w:bookmarkEnd w:id="39"/>
            <w:r w:rsidRPr="008C72A6">
              <w:rPr>
                <w:rFonts w:ascii="標楷體" w:eastAsia="標楷體" w:hAnsi="標楷體" w:cs="新細明體"/>
                <w:kern w:val="0"/>
                <w:szCs w:val="24"/>
              </w:rPr>
              <w:t>45公斤、身高未滿150公分</w:t>
            </w:r>
            <w:r w:rsidRPr="008C72A6">
              <w:rPr>
                <w:rFonts w:ascii="標楷體" w:eastAsia="標楷體" w:hAnsi="標楷體" w:cs="新細明體"/>
                <w:kern w:val="0"/>
                <w:szCs w:val="24"/>
              </w:rPr>
              <w:br/>
              <w:t>□個人心理狀況：□ 焦慮症</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 憂鬱症</w:t>
            </w:r>
            <w:r w:rsidRPr="008C72A6">
              <w:rPr>
                <w:rFonts w:ascii="標楷體" w:eastAsia="標楷體" w:hAnsi="標楷體" w:cs="新細明體"/>
                <w:kern w:val="0"/>
                <w:szCs w:val="24"/>
              </w:rPr>
              <w:br/>
              <w:t>□睡眠：□正常</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□失眠</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□需使用藥物</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□其他 </w:t>
            </w:r>
            <w:r w:rsidRPr="008C72A6">
              <w:rPr>
                <w:rFonts w:ascii="標楷體" w:eastAsia="標楷體" w:hAnsi="標楷體" w:cs="新細明體" w:hint="eastAsia"/>
                <w:kern w:val="0"/>
                <w:szCs w:val="24"/>
                <w:u w:val="single"/>
              </w:rPr>
              <w:t>                                  </w:t>
            </w:r>
          </w:p>
        </w:tc>
      </w:tr>
      <w:tr w:rsidR="008C72A6" w:rsidRPr="008C72A6" w:rsidTr="00A744AC">
        <w:tc>
          <w:tcPr>
            <w:tcW w:w="10065"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C72A6" w:rsidRPr="008C72A6" w:rsidRDefault="008C72A6" w:rsidP="004C72B1">
            <w:pPr>
              <w:widowControl/>
              <w:spacing w:line="360" w:lineRule="exact"/>
              <w:rPr>
                <w:rFonts w:ascii="標楷體" w:eastAsia="標楷體" w:hAnsi="標楷體" w:cs="新細明體"/>
                <w:kern w:val="0"/>
                <w:szCs w:val="24"/>
              </w:rPr>
            </w:pPr>
            <w:r w:rsidRPr="008C72A6">
              <w:rPr>
                <w:rFonts w:ascii="標楷體" w:eastAsia="標楷體" w:hAnsi="標楷體" w:cs="新細明體"/>
                <w:b/>
                <w:bCs/>
                <w:kern w:val="0"/>
                <w:szCs w:val="24"/>
              </w:rPr>
              <w:t>5.分娩後子宮復舊與哺乳情形：</w:t>
            </w:r>
            <w:r w:rsidRPr="008C72A6">
              <w:rPr>
                <w:rFonts w:ascii="標楷體" w:eastAsia="標楷體" w:hAnsi="標楷體" w:cs="新細明體"/>
                <w:kern w:val="0"/>
                <w:szCs w:val="24"/>
              </w:rPr>
              <w:br/>
              <w:t>□子宮復舊良好 □子宮復舊不全，請敘明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□哺乳情形，請敘明 </w:t>
            </w:r>
            <w:r w:rsidRPr="008C72A6">
              <w:rPr>
                <w:rFonts w:ascii="標楷體" w:eastAsia="標楷體" w:hAnsi="標楷體" w:cs="新細明體" w:hint="eastAsia"/>
                <w:kern w:val="0"/>
                <w:szCs w:val="24"/>
                <w:u w:val="single"/>
              </w:rPr>
              <w:t>                                                             </w:t>
            </w:r>
          </w:p>
        </w:tc>
      </w:tr>
      <w:tr w:rsidR="008C72A6" w:rsidRPr="008C72A6" w:rsidTr="00A744AC">
        <w:trPr>
          <w:trHeight w:val="626"/>
        </w:trPr>
        <w:tc>
          <w:tcPr>
            <w:tcW w:w="1006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C72A6" w:rsidRPr="008C72A6" w:rsidRDefault="008C72A6" w:rsidP="008640F2">
            <w:pPr>
              <w:widowControl/>
              <w:jc w:val="both"/>
              <w:rPr>
                <w:rFonts w:ascii="標楷體" w:eastAsia="標楷體" w:hAnsi="標楷體" w:cs="新細明體"/>
                <w:kern w:val="0"/>
                <w:szCs w:val="24"/>
              </w:rPr>
            </w:pPr>
            <w:r w:rsidRPr="008C72A6">
              <w:rPr>
                <w:rFonts w:ascii="標楷體" w:eastAsia="標楷體" w:hAnsi="標楷體" w:cs="新細明體"/>
                <w:b/>
                <w:bCs/>
                <w:kern w:val="0"/>
                <w:szCs w:val="24"/>
              </w:rPr>
              <w:lastRenderedPageBreak/>
              <w:t>6.其他檢查，請敘明:</w:t>
            </w:r>
            <w:r w:rsidRPr="008C72A6">
              <w:rPr>
                <w:rFonts w:ascii="標楷體" w:eastAsia="標楷體" w:hAnsi="標楷體" w:cs="新細明體" w:hint="eastAsia"/>
                <w:kern w:val="0"/>
                <w:szCs w:val="24"/>
                <w:u w:val="single"/>
              </w:rPr>
              <w:t>                                                            </w:t>
            </w:r>
          </w:p>
        </w:tc>
      </w:tr>
      <w:tr w:rsidR="008C72A6" w:rsidRPr="008C72A6" w:rsidTr="009841C0">
        <w:trPr>
          <w:trHeight w:val="340"/>
        </w:trPr>
        <w:tc>
          <w:tcPr>
            <w:tcW w:w="10065" w:type="dxa"/>
            <w:gridSpan w:val="5"/>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bookmarkStart w:id="40" w:name="OLE_LINK78"/>
            <w:bookmarkStart w:id="41" w:name="OLE_LINK77"/>
            <w:bookmarkEnd w:id="40"/>
            <w:r w:rsidRPr="008C72A6">
              <w:rPr>
                <w:rFonts w:ascii="標楷體" w:eastAsia="標楷體" w:hAnsi="標楷體" w:cs="新細明體"/>
                <w:kern w:val="0"/>
                <w:szCs w:val="24"/>
              </w:rPr>
              <w:t>四、評估</w:t>
            </w:r>
            <w:bookmarkEnd w:id="41"/>
            <w:r w:rsidRPr="008C72A6">
              <w:rPr>
                <w:rFonts w:ascii="標楷體" w:eastAsia="標楷體" w:hAnsi="標楷體" w:cs="新細明體"/>
                <w:kern w:val="0"/>
                <w:szCs w:val="24"/>
              </w:rPr>
              <w:t>結果與建議</w:t>
            </w:r>
          </w:p>
        </w:tc>
      </w:tr>
      <w:tr w:rsidR="008C72A6" w:rsidRPr="008C72A6" w:rsidTr="009841C0">
        <w:trPr>
          <w:trHeight w:val="530"/>
        </w:trPr>
        <w:tc>
          <w:tcPr>
            <w:tcW w:w="14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評估結果</w:t>
            </w:r>
          </w:p>
        </w:tc>
        <w:tc>
          <w:tcPr>
            <w:tcW w:w="8604"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□第一級管理               □第二級管理               □第三級管理</w:t>
            </w:r>
          </w:p>
        </w:tc>
      </w:tr>
      <w:tr w:rsidR="008C72A6" w:rsidRPr="008C72A6" w:rsidTr="004C72B1">
        <w:tc>
          <w:tcPr>
            <w:tcW w:w="14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綜合建議</w:t>
            </w:r>
          </w:p>
        </w:tc>
        <w:tc>
          <w:tcPr>
            <w:tcW w:w="860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4C72B1">
            <w:pPr>
              <w:widowControl/>
              <w:rPr>
                <w:rFonts w:ascii="標楷體" w:eastAsia="標楷體" w:hAnsi="標楷體" w:cs="新細明體"/>
                <w:kern w:val="0"/>
                <w:szCs w:val="24"/>
              </w:rPr>
            </w:pPr>
            <w:r w:rsidRPr="008C72A6">
              <w:rPr>
                <w:rFonts w:ascii="標楷體" w:eastAsia="標楷體" w:hAnsi="標楷體" w:cs="新細明體"/>
                <w:b/>
                <w:bCs/>
                <w:kern w:val="0"/>
                <w:szCs w:val="24"/>
              </w:rPr>
              <w:t>□評估結果大致正常</w:t>
            </w:r>
            <w:r w:rsidR="00AA7058">
              <w:rPr>
                <w:rFonts w:ascii="標楷體" w:eastAsia="標楷體" w:hAnsi="標楷體" w:cs="新細明體"/>
                <w:kern w:val="0"/>
                <w:szCs w:val="24"/>
              </w:rPr>
              <w:br/>
              <w:t xml:space="preserve">  </w:t>
            </w:r>
            <w:r w:rsidRPr="008C72A6">
              <w:rPr>
                <w:rFonts w:ascii="標楷體" w:eastAsia="標楷體" w:hAnsi="標楷體" w:cs="新細明體"/>
                <w:kern w:val="0"/>
                <w:szCs w:val="24"/>
              </w:rPr>
              <w:t>□1.請定期追蹤檢查</w:t>
            </w:r>
            <w:r w:rsidR="00AA7058">
              <w:rPr>
                <w:rFonts w:ascii="標楷體" w:eastAsia="標楷體" w:hAnsi="標楷體" w:cs="新細明體"/>
                <w:kern w:val="0"/>
                <w:szCs w:val="24"/>
              </w:rPr>
              <w:br/>
              <w:t xml:space="preserve">  </w:t>
            </w:r>
            <w:r w:rsidRPr="008C72A6">
              <w:rPr>
                <w:rFonts w:ascii="標楷體" w:eastAsia="標楷體" w:hAnsi="標楷體" w:cs="新細明體"/>
                <w:kern w:val="0"/>
                <w:szCs w:val="24"/>
              </w:rPr>
              <w:t>□2.可繼續工作</w:t>
            </w:r>
            <w:r w:rsidR="00AA7058">
              <w:rPr>
                <w:rFonts w:ascii="標楷體" w:eastAsia="標楷體" w:hAnsi="標楷體" w:cs="新細明體"/>
                <w:kern w:val="0"/>
                <w:szCs w:val="24"/>
              </w:rPr>
              <w:t>(</w:t>
            </w:r>
            <w:r w:rsidRPr="008C72A6">
              <w:rPr>
                <w:rFonts w:ascii="標楷體" w:eastAsia="標楷體" w:hAnsi="標楷體" w:cs="新細明體"/>
                <w:kern w:val="0"/>
                <w:szCs w:val="24"/>
              </w:rPr>
              <w:t>□可繼續從事原來的工作 □可從事接近日常之工作內容 )  </w:t>
            </w:r>
            <w:r w:rsidRPr="008C72A6">
              <w:rPr>
                <w:rFonts w:ascii="標楷體" w:eastAsia="標楷體" w:hAnsi="標楷體" w:cs="新細明體"/>
                <w:kern w:val="0"/>
                <w:szCs w:val="24"/>
              </w:rPr>
              <w:br/>
            </w:r>
            <w:r w:rsidRPr="008C72A6">
              <w:rPr>
                <w:rFonts w:ascii="標楷體" w:eastAsia="標楷體" w:hAnsi="標楷體" w:cs="新細明體"/>
                <w:b/>
                <w:bCs/>
                <w:kern w:val="0"/>
                <w:szCs w:val="24"/>
              </w:rPr>
              <w:t>□評估結果部分異常</w:t>
            </w:r>
            <w:r w:rsidR="004C72B1">
              <w:rPr>
                <w:rFonts w:ascii="標楷體" w:eastAsia="標楷體" w:hAnsi="標楷體" w:cs="新細明體"/>
                <w:kern w:val="0"/>
                <w:szCs w:val="24"/>
              </w:rPr>
              <w:br/>
              <w:t xml:space="preserve">      </w:t>
            </w:r>
            <w:r w:rsidRPr="008C72A6">
              <w:rPr>
                <w:rFonts w:ascii="標楷體" w:eastAsia="標楷體" w:hAnsi="標楷體" w:cs="新細明體"/>
                <w:kern w:val="0"/>
                <w:szCs w:val="24"/>
              </w:rPr>
              <w:t>□1.可從事目前工作，但須考量下列條件限制:</w:t>
            </w:r>
            <w:r w:rsidRPr="008C72A6">
              <w:rPr>
                <w:rFonts w:ascii="標楷體" w:eastAsia="標楷體" w:hAnsi="標楷體" w:cs="新細明體"/>
                <w:kern w:val="0"/>
                <w:szCs w:val="24"/>
              </w:rPr>
              <w:br/>
              <w:t>            □(1)變更工作場所：</w:t>
            </w:r>
            <w:r w:rsidRPr="008C72A6">
              <w:rPr>
                <w:rFonts w:ascii="標楷體" w:eastAsia="標楷體" w:hAnsi="標楷體" w:cs="新細明體"/>
                <w:kern w:val="0"/>
                <w:szCs w:val="24"/>
              </w:rPr>
              <w:br/>
              <w:t>            □(2)變更職務：</w:t>
            </w:r>
            <w:r w:rsidRPr="008C72A6">
              <w:rPr>
                <w:rFonts w:ascii="標楷體" w:eastAsia="標楷體" w:hAnsi="標楷體" w:cs="新細明體"/>
                <w:kern w:val="0"/>
                <w:szCs w:val="24"/>
              </w:rPr>
              <w:br/>
              <w:t>            □(3)縮減職務量：</w:t>
            </w:r>
            <w:r w:rsidRPr="008C72A6">
              <w:rPr>
                <w:rFonts w:ascii="標楷體" w:eastAsia="標楷體" w:hAnsi="標楷體" w:cs="新細明體"/>
                <w:kern w:val="0"/>
                <w:szCs w:val="24"/>
              </w:rPr>
              <w:br/>
              <w:t>                     □縮減工作時間：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                     □縮減業務量：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            □(4)限制加班（不得超過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小時／天）</w:t>
            </w:r>
            <w:r w:rsidRPr="008C72A6">
              <w:rPr>
                <w:rFonts w:ascii="標楷體" w:eastAsia="標楷體" w:hAnsi="標楷體" w:cs="新細明體"/>
                <w:kern w:val="0"/>
                <w:szCs w:val="24"/>
              </w:rPr>
              <w:br/>
              <w:t>            □(5)週末或假日之工作限制（每月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次）             </w:t>
            </w:r>
            <w:r w:rsidRPr="008C72A6">
              <w:rPr>
                <w:rFonts w:ascii="標楷體" w:eastAsia="標楷體" w:hAnsi="標楷體" w:cs="新細明體"/>
                <w:kern w:val="0"/>
                <w:szCs w:val="24"/>
              </w:rPr>
              <w:br/>
              <w:t>            □(6)出差之限制（每月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次）</w:t>
            </w:r>
            <w:r w:rsidRPr="008C72A6">
              <w:rPr>
                <w:rFonts w:ascii="標楷體" w:eastAsia="標楷體" w:hAnsi="標楷體" w:cs="新細明體"/>
                <w:kern w:val="0"/>
                <w:szCs w:val="24"/>
              </w:rPr>
              <w:br/>
              <w:t>            □(7)夜班工作之限制（輪班工作者）（每月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次）</w:t>
            </w:r>
            <w:r w:rsidRPr="008C72A6">
              <w:rPr>
                <w:rFonts w:ascii="標楷體" w:eastAsia="標楷體" w:hAnsi="標楷體" w:cs="新細明體"/>
                <w:kern w:val="0"/>
                <w:szCs w:val="24"/>
              </w:rPr>
              <w:br/>
              <w:t>      □2.不可繼續原工作，宜休養(休養期間：</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w:t>
            </w:r>
            <w:r w:rsidRPr="008C72A6">
              <w:rPr>
                <w:rFonts w:ascii="標楷體" w:eastAsia="標楷體" w:hAnsi="標楷體" w:cs="新細明體"/>
                <w:kern w:val="0"/>
                <w:szCs w:val="24"/>
              </w:rPr>
              <w:br/>
              <w:t>      □3.其它具體之工作調整或生活建議：</w:t>
            </w:r>
            <w:r w:rsidR="00641899">
              <w:rPr>
                <w:rFonts w:ascii="標楷體" w:eastAsia="標楷體" w:hAnsi="標楷體" w:cs="新細明體" w:hint="eastAsia"/>
                <w:kern w:val="0"/>
                <w:szCs w:val="24"/>
                <w:u w:val="single"/>
              </w:rPr>
              <w:t xml:space="preserve">                      </w:t>
            </w:r>
            <w:r w:rsidRPr="008C72A6">
              <w:rPr>
                <w:rFonts w:ascii="標楷體" w:eastAsia="標楷體" w:hAnsi="標楷體" w:cs="新細明體"/>
                <w:kern w:val="0"/>
                <w:szCs w:val="24"/>
              </w:rPr>
              <w:br/>
            </w:r>
            <w:r w:rsidRPr="008C72A6">
              <w:rPr>
                <w:rFonts w:ascii="標楷體" w:eastAsia="標楷體" w:hAnsi="標楷體" w:cs="新細明體"/>
                <w:b/>
                <w:bCs/>
                <w:kern w:val="0"/>
                <w:szCs w:val="24"/>
              </w:rPr>
              <w:t>□評估結果異常，需住院觀察。</w:t>
            </w:r>
            <w:r w:rsidRPr="008C72A6">
              <w:rPr>
                <w:rFonts w:ascii="標楷體" w:eastAsia="標楷體" w:hAnsi="標楷體" w:cs="新細明體"/>
                <w:kern w:val="0"/>
                <w:szCs w:val="24"/>
              </w:rPr>
              <w:br/>
            </w:r>
            <w:r w:rsidRPr="008C72A6">
              <w:rPr>
                <w:rFonts w:ascii="標楷體" w:eastAsia="標楷體" w:hAnsi="標楷體" w:cs="新細明體"/>
                <w:b/>
                <w:bCs/>
                <w:kern w:val="0"/>
                <w:szCs w:val="24"/>
              </w:rPr>
              <w:t>□其它</w:t>
            </w:r>
            <w:r w:rsidRPr="008C72A6">
              <w:rPr>
                <w:rFonts w:ascii="標楷體" w:eastAsia="標楷體" w:hAnsi="標楷體" w:cs="新細明體"/>
                <w:kern w:val="0"/>
                <w:szCs w:val="24"/>
              </w:rPr>
              <w:t> </w:t>
            </w:r>
            <w:r w:rsidRPr="008C72A6">
              <w:rPr>
                <w:rFonts w:ascii="標楷體" w:eastAsia="標楷體" w:hAnsi="標楷體" w:cs="新細明體" w:hint="eastAsia"/>
                <w:kern w:val="0"/>
                <w:szCs w:val="24"/>
                <w:u w:val="single"/>
              </w:rPr>
              <w:t>                                       </w:t>
            </w:r>
          </w:p>
        </w:tc>
      </w:tr>
      <w:tr w:rsidR="008C72A6" w:rsidRPr="008C72A6" w:rsidTr="00A5433E">
        <w:trPr>
          <w:trHeight w:val="5647"/>
        </w:trPr>
        <w:tc>
          <w:tcPr>
            <w:tcW w:w="10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58" w:rsidRDefault="008C72A6" w:rsidP="00A5433E">
            <w:pPr>
              <w:widowControl/>
              <w:spacing w:beforeLines="50" w:before="120" w:line="360" w:lineRule="auto"/>
              <w:rPr>
                <w:rFonts w:ascii="標楷體" w:eastAsia="標楷體" w:hAnsi="標楷體" w:cs="新細明體"/>
                <w:kern w:val="0"/>
                <w:szCs w:val="24"/>
              </w:rPr>
            </w:pPr>
            <w:r w:rsidRPr="008C72A6">
              <w:rPr>
                <w:rFonts w:ascii="標楷體" w:eastAsia="標楷體" w:hAnsi="標楷體" w:cs="新細明體"/>
                <w:kern w:val="0"/>
                <w:szCs w:val="24"/>
              </w:rPr>
              <w:t>評估醫師(含醫師字號):                    </w:t>
            </w:r>
            <w:r w:rsidR="00AA7058">
              <w:rPr>
                <w:rFonts w:ascii="標楷體" w:eastAsia="標楷體" w:hAnsi="標楷體" w:cs="新細明體"/>
                <w:kern w:val="0"/>
                <w:szCs w:val="24"/>
              </w:rPr>
              <w:t xml:space="preserve">      </w:t>
            </w:r>
          </w:p>
          <w:p w:rsidR="00AA7058" w:rsidRDefault="008C72A6" w:rsidP="00A5433E">
            <w:pPr>
              <w:widowControl/>
              <w:spacing w:line="360" w:lineRule="auto"/>
              <w:rPr>
                <w:rFonts w:ascii="標楷體" w:eastAsia="標楷體" w:hAnsi="標楷體" w:cs="新細明體"/>
                <w:kern w:val="0"/>
                <w:szCs w:val="24"/>
              </w:rPr>
            </w:pPr>
            <w:r w:rsidRPr="008C72A6">
              <w:rPr>
                <w:rFonts w:ascii="標楷體" w:eastAsia="標楷體" w:hAnsi="標楷體" w:cs="新細明體"/>
                <w:kern w:val="0"/>
                <w:szCs w:val="24"/>
              </w:rPr>
              <w:t>評估日期</w:t>
            </w:r>
            <w:r w:rsidR="00AA7058">
              <w:rPr>
                <w:rFonts w:ascii="標楷體" w:eastAsia="標楷體" w:hAnsi="標楷體" w:cs="新細明體"/>
                <w:kern w:val="0"/>
                <w:szCs w:val="24"/>
              </w:rPr>
              <w:t>:       </w:t>
            </w:r>
            <w:r w:rsidRPr="008C72A6">
              <w:rPr>
                <w:rFonts w:ascii="標楷體" w:eastAsia="標楷體" w:hAnsi="標楷體" w:cs="新細明體"/>
                <w:kern w:val="0"/>
                <w:szCs w:val="24"/>
              </w:rPr>
              <w:t>年             月             日</w:t>
            </w:r>
          </w:p>
          <w:p w:rsidR="008C72A6" w:rsidRPr="008C72A6" w:rsidRDefault="00AA7058" w:rsidP="00A5433E">
            <w:pPr>
              <w:widowControl/>
              <w:spacing w:line="360" w:lineRule="exact"/>
              <w:rPr>
                <w:rFonts w:ascii="標楷體" w:eastAsia="標楷體" w:hAnsi="標楷體" w:cs="新細明體"/>
                <w:kern w:val="0"/>
                <w:szCs w:val="24"/>
              </w:rPr>
            </w:pPr>
            <w:r>
              <w:rPr>
                <w:rFonts w:ascii="標楷體" w:eastAsia="標楷體" w:hAnsi="標楷體" w:cs="新細明體" w:hint="eastAsia"/>
                <w:kern w:val="0"/>
                <w:sz w:val="20"/>
                <w:szCs w:val="20"/>
              </w:rPr>
              <w:t>◎</w:t>
            </w:r>
            <w:r w:rsidR="008C72A6" w:rsidRPr="008C72A6">
              <w:rPr>
                <w:rFonts w:ascii="標楷體" w:eastAsia="標楷體" w:hAnsi="標楷體" w:cs="新細明體"/>
                <w:kern w:val="0"/>
                <w:sz w:val="20"/>
                <w:szCs w:val="20"/>
              </w:rPr>
              <w:t>備註:</w:t>
            </w:r>
            <w:r w:rsidR="008C72A6" w:rsidRPr="008C72A6">
              <w:rPr>
                <w:rFonts w:ascii="標楷體" w:eastAsia="標楷體" w:hAnsi="標楷體" w:cs="新細明體"/>
                <w:kern w:val="0"/>
                <w:sz w:val="20"/>
                <w:szCs w:val="20"/>
              </w:rPr>
              <w:br/>
              <w:t>一、工作可能暴露之危害因素，請雇主先行填寫，並提供最近一次之健康檢查、作業環境監測紀錄及危害暴露情形等資料予勞</w:t>
            </w:r>
            <w:r w:rsidR="008640F2">
              <w:rPr>
                <w:rFonts w:ascii="標楷體" w:eastAsia="標楷體" w:hAnsi="標楷體" w:cs="新細明體" w:hint="eastAsia"/>
                <w:kern w:val="0"/>
                <w:sz w:val="20"/>
                <w:szCs w:val="20"/>
              </w:rPr>
              <w:t>動者</w:t>
            </w:r>
            <w:r w:rsidR="008C72A6" w:rsidRPr="008C72A6">
              <w:rPr>
                <w:rFonts w:ascii="標楷體" w:eastAsia="標楷體" w:hAnsi="標楷體" w:cs="新細明體"/>
                <w:kern w:val="0"/>
                <w:sz w:val="20"/>
                <w:szCs w:val="20"/>
              </w:rPr>
              <w:t>，交予評估醫師。 </w:t>
            </w:r>
            <w:r w:rsidR="008C72A6" w:rsidRPr="008C72A6">
              <w:rPr>
                <w:rFonts w:ascii="標楷體" w:eastAsia="標楷體" w:hAnsi="標楷體" w:cs="新細明體"/>
                <w:kern w:val="0"/>
                <w:sz w:val="20"/>
                <w:szCs w:val="20"/>
              </w:rPr>
              <w:br/>
              <w:t>二、管理分級之說明:</w:t>
            </w:r>
            <w:r w:rsidR="008C72A6" w:rsidRPr="008C72A6">
              <w:rPr>
                <w:rFonts w:ascii="標楷體" w:eastAsia="標楷體" w:hAnsi="標楷體" w:cs="新細明體"/>
                <w:kern w:val="0"/>
                <w:sz w:val="20"/>
                <w:szCs w:val="20"/>
              </w:rPr>
              <w:br/>
              <w:t>（一）符合下列條件之一者，屬第一級管理：</w:t>
            </w:r>
            <w:r w:rsidR="008C72A6" w:rsidRPr="00AA7058">
              <w:rPr>
                <w:rFonts w:ascii="標楷體" w:eastAsia="標楷體" w:hAnsi="標楷體" w:cs="新細明體"/>
                <w:kern w:val="0"/>
                <w:sz w:val="20"/>
                <w:szCs w:val="20"/>
              </w:rPr>
              <w:br/>
              <w:t>       </w:t>
            </w:r>
            <w:r w:rsidR="008C72A6" w:rsidRPr="00AA7058">
              <w:rPr>
                <w:rFonts w:ascii="標楷體" w:eastAsia="標楷體" w:hAnsi="標楷體" w:cs="新細明體" w:hint="eastAsia"/>
                <w:kern w:val="0"/>
                <w:sz w:val="20"/>
                <w:szCs w:val="20"/>
              </w:rPr>
              <w:t>1.</w:t>
            </w:r>
            <w:r w:rsidR="008C72A6" w:rsidRPr="008C72A6">
              <w:rPr>
                <w:rFonts w:ascii="標楷體" w:eastAsia="標楷體" w:hAnsi="標楷體" w:cs="新細明體"/>
                <w:kern w:val="0"/>
                <w:sz w:val="20"/>
                <w:szCs w:val="20"/>
              </w:rPr>
              <w:t>作業場所空氣中暴露濃度低於容許暴露標準十分之一。</w:t>
            </w:r>
            <w:r w:rsidR="008C72A6" w:rsidRPr="008C72A6">
              <w:rPr>
                <w:rFonts w:ascii="標楷體" w:eastAsia="標楷體" w:hAnsi="標楷體" w:cs="新細明體"/>
                <w:kern w:val="0"/>
                <w:sz w:val="20"/>
                <w:szCs w:val="20"/>
              </w:rPr>
              <w:br/>
              <w:t>     </w:t>
            </w:r>
            <w:r w:rsidR="008C72A6" w:rsidRPr="00AA7058">
              <w:rPr>
                <w:rFonts w:ascii="標楷體" w:eastAsia="標楷體" w:hAnsi="標楷體" w:cs="新細明體" w:hint="eastAsia"/>
                <w:kern w:val="0"/>
                <w:sz w:val="20"/>
                <w:szCs w:val="20"/>
              </w:rPr>
              <w:t xml:space="preserve"> </w:t>
            </w:r>
            <w:r w:rsidR="008C72A6" w:rsidRPr="008C72A6">
              <w:rPr>
                <w:rFonts w:ascii="標楷體" w:eastAsia="標楷體" w:hAnsi="標楷體" w:cs="新細明體"/>
                <w:kern w:val="0"/>
                <w:sz w:val="20"/>
                <w:szCs w:val="20"/>
              </w:rPr>
              <w:t xml:space="preserve"> </w:t>
            </w:r>
            <w:r w:rsidR="008C72A6" w:rsidRPr="00AA7058">
              <w:rPr>
                <w:rFonts w:ascii="標楷體" w:eastAsia="標楷體" w:hAnsi="標楷體" w:cs="新細明體" w:hint="eastAsia"/>
                <w:kern w:val="0"/>
                <w:sz w:val="20"/>
                <w:szCs w:val="20"/>
              </w:rPr>
              <w:t>2.</w:t>
            </w:r>
            <w:r w:rsidR="008C72A6" w:rsidRPr="008C72A6">
              <w:rPr>
                <w:rFonts w:ascii="標楷體" w:eastAsia="標楷體" w:hAnsi="標楷體" w:cs="新細明體"/>
                <w:kern w:val="0"/>
                <w:sz w:val="20"/>
                <w:szCs w:val="20"/>
              </w:rPr>
              <w:t>第三條或第五條第二項之工作或其他情形，經醫師評估無害母體、胎兒或嬰兒健康。</w:t>
            </w:r>
            <w:r w:rsidR="008C72A6" w:rsidRPr="008C72A6">
              <w:rPr>
                <w:rFonts w:ascii="標楷體" w:eastAsia="標楷體" w:hAnsi="標楷體" w:cs="新細明體"/>
                <w:kern w:val="0"/>
                <w:sz w:val="20"/>
                <w:szCs w:val="20"/>
              </w:rPr>
              <w:br/>
              <w:t>（二）符合下列條件之一者，屬第二級管理：</w:t>
            </w:r>
            <w:r w:rsidR="008C72A6" w:rsidRPr="00AA7058">
              <w:rPr>
                <w:rFonts w:ascii="標楷體" w:eastAsia="標楷體" w:hAnsi="標楷體" w:cs="新細明體"/>
                <w:kern w:val="0"/>
                <w:sz w:val="20"/>
                <w:szCs w:val="20"/>
              </w:rPr>
              <w:br/>
              <w:t xml:space="preserve">      </w:t>
            </w:r>
            <w:r w:rsidR="008C72A6" w:rsidRPr="008C72A6">
              <w:rPr>
                <w:rFonts w:ascii="標楷體" w:eastAsia="標楷體" w:hAnsi="標楷體" w:cs="新細明體"/>
                <w:kern w:val="0"/>
                <w:sz w:val="20"/>
                <w:szCs w:val="20"/>
              </w:rPr>
              <w:t xml:space="preserve"> </w:t>
            </w:r>
            <w:r w:rsidR="008C72A6" w:rsidRPr="00AA7058">
              <w:rPr>
                <w:rFonts w:ascii="標楷體" w:eastAsia="標楷體" w:hAnsi="標楷體" w:cs="新細明體" w:hint="eastAsia"/>
                <w:kern w:val="0"/>
                <w:sz w:val="20"/>
                <w:szCs w:val="20"/>
              </w:rPr>
              <w:t>1.</w:t>
            </w:r>
            <w:r w:rsidR="008C72A6" w:rsidRPr="008C72A6">
              <w:rPr>
                <w:rFonts w:ascii="標楷體" w:eastAsia="標楷體" w:hAnsi="標楷體" w:cs="新細明體"/>
                <w:kern w:val="0"/>
                <w:sz w:val="20"/>
                <w:szCs w:val="20"/>
              </w:rPr>
              <w:t>作業場所空氣中暴露濃度在容許暴露標準十分之一以上未達二分之一。</w:t>
            </w:r>
            <w:r w:rsidR="008C72A6" w:rsidRPr="00AA7058">
              <w:rPr>
                <w:rFonts w:ascii="標楷體" w:eastAsia="標楷體" w:hAnsi="標楷體" w:cs="新細明體"/>
                <w:kern w:val="0"/>
                <w:sz w:val="20"/>
                <w:szCs w:val="20"/>
              </w:rPr>
              <w:br/>
              <w:t>       </w:t>
            </w:r>
            <w:r w:rsidR="008C72A6" w:rsidRPr="00AA7058">
              <w:rPr>
                <w:rFonts w:ascii="標楷體" w:eastAsia="標楷體" w:hAnsi="標楷體" w:cs="新細明體" w:hint="eastAsia"/>
                <w:kern w:val="0"/>
                <w:sz w:val="20"/>
                <w:szCs w:val="20"/>
              </w:rPr>
              <w:t>2.</w:t>
            </w:r>
            <w:r w:rsidR="008C72A6" w:rsidRPr="008C72A6">
              <w:rPr>
                <w:rFonts w:ascii="標楷體" w:eastAsia="標楷體" w:hAnsi="標楷體" w:cs="新細明體"/>
                <w:kern w:val="0"/>
                <w:sz w:val="20"/>
                <w:szCs w:val="20"/>
              </w:rPr>
              <w:t>第三條或第五條第二項之工作或其他情形，經醫師評估可能影響母體、胎兒或嬰兒之健康。</w:t>
            </w:r>
            <w:r w:rsidR="008C72A6" w:rsidRPr="008C72A6">
              <w:rPr>
                <w:rFonts w:ascii="標楷體" w:eastAsia="標楷體" w:hAnsi="標楷體" w:cs="新細明體"/>
                <w:kern w:val="0"/>
                <w:sz w:val="20"/>
                <w:szCs w:val="20"/>
              </w:rPr>
              <w:br/>
              <w:t>（三）符合下列條件之一者，屬第三級管理：</w:t>
            </w:r>
            <w:r w:rsidR="008C72A6" w:rsidRPr="00AA7058">
              <w:rPr>
                <w:rFonts w:ascii="標楷體" w:eastAsia="標楷體" w:hAnsi="標楷體" w:cs="新細明體"/>
                <w:kern w:val="0"/>
                <w:sz w:val="20"/>
                <w:szCs w:val="20"/>
              </w:rPr>
              <w:br/>
              <w:t>       </w:t>
            </w:r>
            <w:r w:rsidR="008C72A6" w:rsidRPr="008C72A6">
              <w:rPr>
                <w:rFonts w:ascii="標楷體" w:eastAsia="標楷體" w:hAnsi="標楷體" w:cs="新細明體"/>
                <w:kern w:val="0"/>
                <w:sz w:val="20"/>
                <w:szCs w:val="20"/>
              </w:rPr>
              <w:t>1</w:t>
            </w:r>
            <w:r w:rsidR="008C72A6" w:rsidRPr="00AA7058">
              <w:rPr>
                <w:rFonts w:ascii="標楷體" w:eastAsia="標楷體" w:hAnsi="標楷體" w:cs="新細明體" w:hint="eastAsia"/>
                <w:kern w:val="0"/>
                <w:sz w:val="20"/>
                <w:szCs w:val="20"/>
              </w:rPr>
              <w:t>.</w:t>
            </w:r>
            <w:r w:rsidR="008C72A6" w:rsidRPr="008C72A6">
              <w:rPr>
                <w:rFonts w:ascii="標楷體" w:eastAsia="標楷體" w:hAnsi="標楷體" w:cs="新細明體"/>
                <w:kern w:val="0"/>
                <w:sz w:val="20"/>
                <w:szCs w:val="20"/>
              </w:rPr>
              <w:t>作業場所空氣中暴露濃度在容許暴露標準二分之一以上。</w:t>
            </w:r>
            <w:r w:rsidR="008C72A6" w:rsidRPr="00AA7058">
              <w:rPr>
                <w:rFonts w:ascii="標楷體" w:eastAsia="標楷體" w:hAnsi="標楷體" w:cs="新細明體"/>
                <w:kern w:val="0"/>
                <w:sz w:val="20"/>
                <w:szCs w:val="20"/>
              </w:rPr>
              <w:br/>
              <w:t>       </w:t>
            </w:r>
            <w:r w:rsidR="008C72A6" w:rsidRPr="008C72A6">
              <w:rPr>
                <w:rFonts w:ascii="標楷體" w:eastAsia="標楷體" w:hAnsi="標楷體" w:cs="新細明體"/>
                <w:kern w:val="0"/>
                <w:sz w:val="20"/>
                <w:szCs w:val="20"/>
              </w:rPr>
              <w:t>2</w:t>
            </w:r>
            <w:r w:rsidR="008C72A6" w:rsidRPr="00AA7058">
              <w:rPr>
                <w:rFonts w:ascii="標楷體" w:eastAsia="標楷體" w:hAnsi="標楷體" w:cs="新細明體" w:hint="eastAsia"/>
                <w:kern w:val="0"/>
                <w:sz w:val="20"/>
                <w:szCs w:val="20"/>
              </w:rPr>
              <w:t>.</w:t>
            </w:r>
            <w:r w:rsidR="008C72A6" w:rsidRPr="008C72A6">
              <w:rPr>
                <w:rFonts w:ascii="標楷體" w:eastAsia="標楷體" w:hAnsi="標楷體" w:cs="新細明體"/>
                <w:kern w:val="0"/>
                <w:sz w:val="20"/>
                <w:szCs w:val="20"/>
              </w:rPr>
              <w:t>第三條或第五條第二項之工作或其他情形，經醫師評估有危害母體、胎兒或嬰兒健康。</w:t>
            </w:r>
          </w:p>
        </w:tc>
      </w:tr>
    </w:tbl>
    <w:p w:rsidR="00FE032F" w:rsidRDefault="00FE032F" w:rsidP="003A1520">
      <w:pPr>
        <w:tabs>
          <w:tab w:val="left" w:pos="567"/>
        </w:tabs>
        <w:snapToGrid w:val="0"/>
        <w:rPr>
          <w:rFonts w:ascii="Times New Roman" w:eastAsia="標楷體" w:hAnsi="Times New Roman" w:cs="Times New Roman"/>
          <w:b/>
          <w:szCs w:val="24"/>
        </w:rPr>
      </w:pPr>
    </w:p>
    <w:p w:rsidR="00FE032F" w:rsidRDefault="00FE032F">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rsidR="002B3D0D" w:rsidRPr="004938B2" w:rsidRDefault="00FE032F" w:rsidP="004938B2">
      <w:pPr>
        <w:tabs>
          <w:tab w:val="left" w:pos="567"/>
        </w:tabs>
        <w:snapToGrid w:val="0"/>
        <w:spacing w:line="360" w:lineRule="auto"/>
        <w:rPr>
          <w:rFonts w:ascii="Times New Roman" w:eastAsia="標楷體" w:hAnsi="Times New Roman" w:cs="Times New Roman"/>
          <w:sz w:val="28"/>
          <w:szCs w:val="24"/>
        </w:rPr>
      </w:pPr>
      <w:r w:rsidRPr="004938B2">
        <w:rPr>
          <w:rFonts w:ascii="Times New Roman" w:eastAsia="標楷體" w:hAnsi="Times New Roman" w:cs="Times New Roman" w:hint="eastAsia"/>
          <w:sz w:val="28"/>
          <w:szCs w:val="24"/>
        </w:rPr>
        <w:lastRenderedPageBreak/>
        <w:t>附</w:t>
      </w:r>
      <w:r w:rsidRPr="004938B2">
        <w:rPr>
          <w:rFonts w:ascii="Times New Roman" w:eastAsia="標楷體" w:hAnsi="Times New Roman" w:cs="Times New Roman"/>
          <w:sz w:val="28"/>
          <w:szCs w:val="24"/>
        </w:rPr>
        <w:t>表五</w:t>
      </w:r>
      <w:r w:rsidRPr="004938B2">
        <w:rPr>
          <w:rFonts w:ascii="Times New Roman" w:eastAsia="標楷體" w:hAnsi="Times New Roman" w:cs="Times New Roman"/>
          <w:sz w:val="28"/>
          <w:szCs w:val="24"/>
        </w:rPr>
        <w:t xml:space="preserve"> </w:t>
      </w:r>
      <w:r w:rsidRPr="004938B2">
        <w:rPr>
          <w:rFonts w:ascii="Times New Roman" w:eastAsia="標楷體" w:hAnsi="Times New Roman" w:cs="Times New Roman" w:hint="eastAsia"/>
          <w:sz w:val="28"/>
          <w:szCs w:val="24"/>
        </w:rPr>
        <w:t>母</w:t>
      </w:r>
      <w:r w:rsidRPr="004938B2">
        <w:rPr>
          <w:rFonts w:ascii="Times New Roman" w:eastAsia="標楷體" w:hAnsi="Times New Roman" w:cs="Times New Roman"/>
          <w:sz w:val="28"/>
          <w:szCs w:val="24"/>
        </w:rPr>
        <w:t>性健康保護</w:t>
      </w:r>
      <w:r w:rsidRPr="004938B2">
        <w:rPr>
          <w:rFonts w:ascii="Times New Roman" w:eastAsia="標楷體" w:hAnsi="Times New Roman" w:cs="Times New Roman" w:hint="eastAsia"/>
          <w:sz w:val="28"/>
          <w:szCs w:val="24"/>
        </w:rPr>
        <w:t>執</w:t>
      </w:r>
      <w:r w:rsidRPr="004938B2">
        <w:rPr>
          <w:rFonts w:ascii="Times New Roman" w:eastAsia="標楷體" w:hAnsi="Times New Roman" w:cs="Times New Roman"/>
          <w:sz w:val="28"/>
          <w:szCs w:val="24"/>
        </w:rPr>
        <w:t>行紀錄表</w:t>
      </w:r>
    </w:p>
    <w:p w:rsidR="00FE032F" w:rsidRPr="004938B2" w:rsidRDefault="00FE032F" w:rsidP="004938B2">
      <w:pPr>
        <w:tabs>
          <w:tab w:val="left" w:pos="567"/>
        </w:tabs>
        <w:snapToGrid w:val="0"/>
        <w:jc w:val="right"/>
        <w:rPr>
          <w:rFonts w:ascii="Times New Roman" w:eastAsia="標楷體" w:hAnsi="Times New Roman" w:cs="Times New Roman"/>
          <w:szCs w:val="24"/>
        </w:rPr>
      </w:pPr>
      <w:r w:rsidRPr="004938B2">
        <w:rPr>
          <w:rFonts w:ascii="Times New Roman" w:eastAsia="標楷體" w:hAnsi="Times New Roman" w:cs="Times New Roman" w:hint="eastAsia"/>
          <w:szCs w:val="24"/>
        </w:rPr>
        <w:t>執</w:t>
      </w:r>
      <w:r w:rsidRPr="004938B2">
        <w:rPr>
          <w:rFonts w:ascii="Times New Roman" w:eastAsia="標楷體" w:hAnsi="Times New Roman" w:cs="Times New Roman"/>
          <w:szCs w:val="24"/>
        </w:rPr>
        <w:t>行日期：</w:t>
      </w:r>
      <w:r w:rsidRPr="004938B2">
        <w:rPr>
          <w:rFonts w:ascii="Times New Roman" w:eastAsia="標楷體" w:hAnsi="Times New Roman" w:cs="Times New Roman" w:hint="eastAsia"/>
          <w:szCs w:val="24"/>
        </w:rPr>
        <w:t xml:space="preserve">   </w:t>
      </w:r>
      <w:r w:rsidRPr="004938B2">
        <w:rPr>
          <w:rFonts w:ascii="Times New Roman" w:eastAsia="標楷體" w:hAnsi="Times New Roman" w:cs="Times New Roman" w:hint="eastAsia"/>
          <w:szCs w:val="24"/>
        </w:rPr>
        <w:t>年</w:t>
      </w:r>
      <w:r w:rsidRPr="004938B2">
        <w:rPr>
          <w:rFonts w:ascii="Times New Roman" w:eastAsia="標楷體" w:hAnsi="Times New Roman" w:cs="Times New Roman" w:hint="eastAsia"/>
          <w:szCs w:val="24"/>
        </w:rPr>
        <w:t xml:space="preserve">   </w:t>
      </w:r>
      <w:r w:rsidRPr="004938B2">
        <w:rPr>
          <w:rFonts w:ascii="Times New Roman" w:eastAsia="標楷體" w:hAnsi="Times New Roman" w:cs="Times New Roman" w:hint="eastAsia"/>
          <w:szCs w:val="24"/>
        </w:rPr>
        <w:t>月</w:t>
      </w:r>
      <w:r w:rsidRPr="004938B2">
        <w:rPr>
          <w:rFonts w:ascii="Times New Roman" w:eastAsia="標楷體" w:hAnsi="Times New Roman" w:cs="Times New Roman" w:hint="eastAsia"/>
          <w:szCs w:val="24"/>
        </w:rPr>
        <w:t xml:space="preserve">   </w:t>
      </w:r>
      <w:r w:rsidRPr="004938B2">
        <w:rPr>
          <w:rFonts w:ascii="Times New Roman" w:eastAsia="標楷體" w:hAnsi="Times New Roman" w:cs="Times New Roman" w:hint="eastAsia"/>
          <w:szCs w:val="24"/>
        </w:rPr>
        <w:t>日</w:t>
      </w:r>
      <w:r w:rsidRPr="004938B2">
        <w:rPr>
          <w:rFonts w:ascii="Times New Roman" w:eastAsia="標楷體" w:hAnsi="Times New Roman" w:cs="Times New Roman"/>
          <w:szCs w:val="24"/>
        </w:rPr>
        <w:t>至</w:t>
      </w:r>
      <w:r w:rsidRPr="004938B2">
        <w:rPr>
          <w:rFonts w:ascii="Times New Roman" w:eastAsia="標楷體" w:hAnsi="Times New Roman" w:cs="Times New Roman" w:hint="eastAsia"/>
          <w:szCs w:val="24"/>
        </w:rPr>
        <w:t xml:space="preserve">   </w:t>
      </w:r>
      <w:r w:rsidRPr="004938B2">
        <w:rPr>
          <w:rFonts w:ascii="Times New Roman" w:eastAsia="標楷體" w:hAnsi="Times New Roman" w:cs="Times New Roman" w:hint="eastAsia"/>
          <w:szCs w:val="24"/>
        </w:rPr>
        <w:t>年</w:t>
      </w:r>
      <w:r w:rsidRPr="004938B2">
        <w:rPr>
          <w:rFonts w:ascii="Times New Roman" w:eastAsia="標楷體" w:hAnsi="Times New Roman" w:cs="Times New Roman" w:hint="eastAsia"/>
          <w:szCs w:val="24"/>
        </w:rPr>
        <w:t xml:space="preserve">   </w:t>
      </w:r>
      <w:r w:rsidRPr="004938B2">
        <w:rPr>
          <w:rFonts w:ascii="Times New Roman" w:eastAsia="標楷體" w:hAnsi="Times New Roman" w:cs="Times New Roman" w:hint="eastAsia"/>
          <w:szCs w:val="24"/>
        </w:rPr>
        <w:t>月</w:t>
      </w:r>
      <w:r w:rsidRPr="004938B2">
        <w:rPr>
          <w:rFonts w:ascii="Times New Roman" w:eastAsia="標楷體" w:hAnsi="Times New Roman" w:cs="Times New Roman" w:hint="eastAsia"/>
          <w:szCs w:val="24"/>
        </w:rPr>
        <w:t xml:space="preserve">   </w:t>
      </w:r>
      <w:r w:rsidRPr="004938B2">
        <w:rPr>
          <w:rFonts w:ascii="Times New Roman" w:eastAsia="標楷體" w:hAnsi="Times New Roman" w:cs="Times New Roman" w:hint="eastAsia"/>
          <w:szCs w:val="24"/>
        </w:rPr>
        <w:t>日</w:t>
      </w:r>
    </w:p>
    <w:tbl>
      <w:tblPr>
        <w:tblStyle w:val="a8"/>
        <w:tblW w:w="0" w:type="auto"/>
        <w:tblLook w:val="04A0" w:firstRow="1" w:lastRow="0" w:firstColumn="1" w:lastColumn="0" w:noHBand="0" w:noVBand="1"/>
      </w:tblPr>
      <w:tblGrid>
        <w:gridCol w:w="2263"/>
        <w:gridCol w:w="4253"/>
        <w:gridCol w:w="2544"/>
      </w:tblGrid>
      <w:tr w:rsidR="00FE032F" w:rsidRPr="004938B2" w:rsidTr="000C5463">
        <w:tc>
          <w:tcPr>
            <w:tcW w:w="2263" w:type="dxa"/>
            <w:shd w:val="clear" w:color="auto" w:fill="D9D9D9" w:themeFill="background1" w:themeFillShade="D9"/>
          </w:tcPr>
          <w:p w:rsidR="00FE032F" w:rsidRPr="004938B2" w:rsidRDefault="00FE032F" w:rsidP="004938B2">
            <w:pPr>
              <w:tabs>
                <w:tab w:val="left" w:pos="567"/>
              </w:tabs>
              <w:snapToGrid w:val="0"/>
              <w:jc w:val="center"/>
              <w:rPr>
                <w:rFonts w:ascii="Times New Roman" w:eastAsia="標楷體" w:hAnsi="Times New Roman"/>
                <w:szCs w:val="24"/>
              </w:rPr>
            </w:pPr>
            <w:r w:rsidRPr="004938B2">
              <w:rPr>
                <w:rFonts w:ascii="Times New Roman" w:eastAsia="標楷體" w:hAnsi="Times New Roman" w:hint="eastAsia"/>
                <w:szCs w:val="24"/>
              </w:rPr>
              <w:t>執</w:t>
            </w:r>
            <w:r w:rsidRPr="004938B2">
              <w:rPr>
                <w:rFonts w:ascii="Times New Roman" w:eastAsia="標楷體" w:hAnsi="Times New Roman"/>
                <w:szCs w:val="24"/>
              </w:rPr>
              <w:t>行項目</w:t>
            </w:r>
          </w:p>
        </w:tc>
        <w:tc>
          <w:tcPr>
            <w:tcW w:w="4253" w:type="dxa"/>
          </w:tcPr>
          <w:p w:rsidR="00FE032F" w:rsidRPr="004938B2" w:rsidRDefault="00FE032F" w:rsidP="004938B2">
            <w:pPr>
              <w:tabs>
                <w:tab w:val="left" w:pos="567"/>
              </w:tabs>
              <w:snapToGrid w:val="0"/>
              <w:jc w:val="center"/>
              <w:rPr>
                <w:rFonts w:ascii="Times New Roman" w:eastAsia="標楷體" w:hAnsi="Times New Roman"/>
                <w:szCs w:val="24"/>
              </w:rPr>
            </w:pPr>
            <w:r w:rsidRPr="004938B2">
              <w:rPr>
                <w:rFonts w:ascii="Times New Roman" w:eastAsia="標楷體" w:hAnsi="Times New Roman" w:hint="eastAsia"/>
                <w:szCs w:val="24"/>
              </w:rPr>
              <w:t>執</w:t>
            </w:r>
            <w:r w:rsidRPr="004938B2">
              <w:rPr>
                <w:rFonts w:ascii="Times New Roman" w:eastAsia="標楷體" w:hAnsi="Times New Roman"/>
                <w:szCs w:val="24"/>
              </w:rPr>
              <w:t>行結果（人</w:t>
            </w:r>
            <w:r w:rsidRPr="004938B2">
              <w:rPr>
                <w:rFonts w:ascii="Times New Roman" w:eastAsia="標楷體" w:hAnsi="Times New Roman" w:hint="eastAsia"/>
                <w:szCs w:val="24"/>
              </w:rPr>
              <w:t>次</w:t>
            </w:r>
            <w:r w:rsidRPr="004938B2">
              <w:rPr>
                <w:rFonts w:ascii="Times New Roman" w:eastAsia="標楷體" w:hAnsi="Times New Roman"/>
                <w:szCs w:val="24"/>
              </w:rPr>
              <w:t>或</w:t>
            </w:r>
            <w:r w:rsidRPr="004938B2">
              <w:rPr>
                <w:rFonts w:ascii="Times New Roman" w:eastAsia="標楷體" w:hAnsi="Times New Roman" w:hint="eastAsia"/>
                <w:szCs w:val="24"/>
              </w:rPr>
              <w:t>%</w:t>
            </w:r>
            <w:r w:rsidRPr="004938B2">
              <w:rPr>
                <w:rFonts w:ascii="Times New Roman" w:eastAsia="標楷體" w:hAnsi="Times New Roman" w:hint="eastAsia"/>
                <w:szCs w:val="24"/>
              </w:rPr>
              <w:t>）</w:t>
            </w:r>
          </w:p>
        </w:tc>
        <w:tc>
          <w:tcPr>
            <w:tcW w:w="2544" w:type="dxa"/>
          </w:tcPr>
          <w:p w:rsidR="00FE032F" w:rsidRPr="004938B2" w:rsidRDefault="00FE032F" w:rsidP="003A1520">
            <w:pPr>
              <w:tabs>
                <w:tab w:val="left" w:pos="567"/>
              </w:tabs>
              <w:snapToGrid w:val="0"/>
              <w:rPr>
                <w:rFonts w:ascii="Times New Roman" w:eastAsia="標楷體" w:hAnsi="Times New Roman"/>
                <w:szCs w:val="24"/>
              </w:rPr>
            </w:pPr>
            <w:r w:rsidRPr="004938B2">
              <w:rPr>
                <w:rFonts w:ascii="Times New Roman" w:eastAsia="標楷體" w:hAnsi="Times New Roman" w:hint="eastAsia"/>
                <w:szCs w:val="24"/>
              </w:rPr>
              <w:t>備註</w:t>
            </w:r>
            <w:r w:rsidRPr="004938B2">
              <w:rPr>
                <w:rFonts w:ascii="Times New Roman" w:eastAsia="標楷體" w:hAnsi="Times New Roman"/>
                <w:szCs w:val="24"/>
              </w:rPr>
              <w:t>（改善情形）</w:t>
            </w:r>
          </w:p>
        </w:tc>
      </w:tr>
      <w:tr w:rsidR="00FE032F" w:rsidRPr="004938B2" w:rsidTr="000C5463">
        <w:tc>
          <w:tcPr>
            <w:tcW w:w="2263" w:type="dxa"/>
            <w:shd w:val="clear" w:color="auto" w:fill="D9D9D9" w:themeFill="background1" w:themeFillShade="D9"/>
            <w:vAlign w:val="center"/>
          </w:tcPr>
          <w:p w:rsidR="00FE032F" w:rsidRPr="004938B2" w:rsidRDefault="00FE032F" w:rsidP="000C5463">
            <w:pPr>
              <w:tabs>
                <w:tab w:val="left" w:pos="567"/>
              </w:tabs>
              <w:snapToGrid w:val="0"/>
              <w:jc w:val="both"/>
              <w:rPr>
                <w:rFonts w:ascii="Times New Roman" w:eastAsia="標楷體" w:hAnsi="Times New Roman"/>
                <w:szCs w:val="24"/>
              </w:rPr>
            </w:pPr>
            <w:r w:rsidRPr="004938B2">
              <w:rPr>
                <w:rFonts w:ascii="Times New Roman" w:eastAsia="標楷體" w:hAnsi="Times New Roman" w:hint="eastAsia"/>
                <w:szCs w:val="24"/>
              </w:rPr>
              <w:t>危</w:t>
            </w:r>
            <w:r w:rsidRPr="004938B2">
              <w:rPr>
                <w:rFonts w:ascii="Times New Roman" w:eastAsia="標楷體" w:hAnsi="Times New Roman"/>
                <w:szCs w:val="24"/>
              </w:rPr>
              <w:t>害</w:t>
            </w:r>
            <w:r w:rsidRPr="004938B2">
              <w:rPr>
                <w:rFonts w:ascii="Times New Roman" w:eastAsia="標楷體" w:hAnsi="Times New Roman" w:hint="eastAsia"/>
                <w:szCs w:val="24"/>
              </w:rPr>
              <w:t>辨</w:t>
            </w:r>
            <w:r w:rsidRPr="004938B2">
              <w:rPr>
                <w:rFonts w:ascii="Times New Roman" w:eastAsia="標楷體" w:hAnsi="Times New Roman"/>
                <w:szCs w:val="24"/>
              </w:rPr>
              <w:t>識及評估</w:t>
            </w:r>
          </w:p>
        </w:tc>
        <w:tc>
          <w:tcPr>
            <w:tcW w:w="4253" w:type="dxa"/>
          </w:tcPr>
          <w:p w:rsidR="00FE032F" w:rsidRPr="004938B2" w:rsidRDefault="00FE032F"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物</w:t>
            </w:r>
            <w:r w:rsidRPr="004938B2">
              <w:rPr>
                <w:rFonts w:ascii="Times New Roman" w:eastAsia="標楷體" w:hAnsi="Times New Roman"/>
                <w:szCs w:val="24"/>
              </w:rPr>
              <w:t>理性危害</w:t>
            </w:r>
            <w:r w:rsidRPr="004938B2">
              <w:rPr>
                <w:rFonts w:ascii="Times New Roman" w:eastAsia="標楷體" w:hAnsi="Times New Roman" w:hint="eastAsia"/>
                <w:szCs w:val="24"/>
              </w:rPr>
              <w:t>_________</w:t>
            </w:r>
            <w:r w:rsidRPr="004938B2">
              <w:rPr>
                <w:rFonts w:ascii="Times New Roman" w:eastAsia="標楷體" w:hAnsi="Times New Roman" w:hint="eastAsia"/>
                <w:szCs w:val="24"/>
              </w:rPr>
              <w:t>項</w:t>
            </w:r>
          </w:p>
          <w:p w:rsidR="00FE032F" w:rsidRPr="004938B2" w:rsidRDefault="004938B2"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化</w:t>
            </w:r>
            <w:r w:rsidRPr="004938B2">
              <w:rPr>
                <w:rFonts w:ascii="Times New Roman" w:eastAsia="標楷體" w:hAnsi="Times New Roman"/>
                <w:szCs w:val="24"/>
              </w:rPr>
              <w:t>學</w:t>
            </w:r>
            <w:r w:rsidRPr="004938B2">
              <w:rPr>
                <w:rFonts w:ascii="Times New Roman" w:eastAsia="標楷體" w:hAnsi="Times New Roman" w:hint="eastAsia"/>
                <w:szCs w:val="24"/>
              </w:rPr>
              <w:t>性</w:t>
            </w:r>
            <w:r w:rsidRPr="004938B2">
              <w:rPr>
                <w:rFonts w:ascii="Times New Roman" w:eastAsia="標楷體" w:hAnsi="Times New Roman"/>
                <w:szCs w:val="24"/>
              </w:rPr>
              <w:t>危害</w:t>
            </w:r>
            <w:r w:rsidRPr="004938B2">
              <w:rPr>
                <w:rFonts w:ascii="Times New Roman" w:eastAsia="標楷體" w:hAnsi="Times New Roman" w:hint="eastAsia"/>
                <w:szCs w:val="24"/>
              </w:rPr>
              <w:t>_________</w:t>
            </w:r>
            <w:r w:rsidRPr="004938B2">
              <w:rPr>
                <w:rFonts w:ascii="Times New Roman" w:eastAsia="標楷體" w:hAnsi="Times New Roman" w:hint="eastAsia"/>
                <w:szCs w:val="24"/>
              </w:rPr>
              <w:t>項</w:t>
            </w:r>
          </w:p>
          <w:p w:rsidR="004938B2" w:rsidRPr="004938B2" w:rsidRDefault="004938B2"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生</w:t>
            </w:r>
            <w:r w:rsidRPr="004938B2">
              <w:rPr>
                <w:rFonts w:ascii="Times New Roman" w:eastAsia="標楷體" w:hAnsi="Times New Roman"/>
                <w:szCs w:val="24"/>
              </w:rPr>
              <w:t>物性危害</w:t>
            </w:r>
            <w:r w:rsidRPr="004938B2">
              <w:rPr>
                <w:rFonts w:ascii="Times New Roman" w:eastAsia="標楷體" w:hAnsi="Times New Roman" w:hint="eastAsia"/>
                <w:szCs w:val="24"/>
              </w:rPr>
              <w:t>_________</w:t>
            </w:r>
            <w:r w:rsidRPr="004938B2">
              <w:rPr>
                <w:rFonts w:ascii="Times New Roman" w:eastAsia="標楷體" w:hAnsi="Times New Roman" w:hint="eastAsia"/>
                <w:szCs w:val="24"/>
              </w:rPr>
              <w:t>項</w:t>
            </w:r>
          </w:p>
          <w:p w:rsidR="004938B2" w:rsidRPr="004938B2" w:rsidRDefault="004938B2"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人因</w:t>
            </w:r>
            <w:r w:rsidRPr="004938B2">
              <w:rPr>
                <w:rFonts w:ascii="Times New Roman" w:eastAsia="標楷體" w:hAnsi="Times New Roman"/>
                <w:szCs w:val="24"/>
              </w:rPr>
              <w:t>性危害</w:t>
            </w:r>
            <w:r w:rsidRPr="004938B2">
              <w:rPr>
                <w:rFonts w:ascii="Times New Roman" w:eastAsia="標楷體" w:hAnsi="Times New Roman" w:hint="eastAsia"/>
                <w:szCs w:val="24"/>
              </w:rPr>
              <w:t>_________</w:t>
            </w:r>
            <w:r w:rsidRPr="004938B2">
              <w:rPr>
                <w:rFonts w:ascii="Times New Roman" w:eastAsia="標楷體" w:hAnsi="Times New Roman" w:hint="eastAsia"/>
                <w:szCs w:val="24"/>
              </w:rPr>
              <w:t>項</w:t>
            </w:r>
          </w:p>
          <w:p w:rsidR="004938B2" w:rsidRPr="004938B2" w:rsidRDefault="004938B2"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工</w:t>
            </w:r>
            <w:r w:rsidRPr="004938B2">
              <w:rPr>
                <w:rFonts w:ascii="Times New Roman" w:eastAsia="標楷體" w:hAnsi="Times New Roman"/>
                <w:szCs w:val="24"/>
              </w:rPr>
              <w:t>作壓力</w:t>
            </w:r>
            <w:r w:rsidRPr="004938B2">
              <w:rPr>
                <w:rFonts w:ascii="Times New Roman" w:eastAsia="標楷體" w:hAnsi="Times New Roman" w:hint="eastAsia"/>
                <w:szCs w:val="24"/>
              </w:rPr>
              <w:t>___________</w:t>
            </w:r>
            <w:r w:rsidRPr="004938B2">
              <w:rPr>
                <w:rFonts w:ascii="Times New Roman" w:eastAsia="標楷體" w:hAnsi="Times New Roman" w:hint="eastAsia"/>
                <w:szCs w:val="24"/>
              </w:rPr>
              <w:t>項</w:t>
            </w:r>
          </w:p>
          <w:p w:rsidR="004938B2" w:rsidRPr="004938B2" w:rsidRDefault="004938B2"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其</w:t>
            </w:r>
            <w:r w:rsidRPr="004938B2">
              <w:rPr>
                <w:rFonts w:ascii="Times New Roman" w:eastAsia="標楷體" w:hAnsi="Times New Roman"/>
                <w:szCs w:val="24"/>
              </w:rPr>
              <w:t>他</w:t>
            </w:r>
            <w:r w:rsidRPr="004938B2">
              <w:rPr>
                <w:rFonts w:ascii="Times New Roman" w:eastAsia="標楷體" w:hAnsi="Times New Roman" w:hint="eastAsia"/>
                <w:szCs w:val="24"/>
              </w:rPr>
              <w:t>_________________</w:t>
            </w:r>
          </w:p>
          <w:p w:rsidR="004938B2" w:rsidRPr="004938B2" w:rsidRDefault="004938B2"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風險</w:t>
            </w:r>
            <w:r w:rsidRPr="004938B2">
              <w:rPr>
                <w:rFonts w:ascii="Times New Roman" w:eastAsia="標楷體" w:hAnsi="Times New Roman"/>
                <w:szCs w:val="24"/>
              </w:rPr>
              <w:t>等級</w:t>
            </w:r>
            <w:r w:rsidRPr="004938B2">
              <w:rPr>
                <w:rFonts w:ascii="Times New Roman" w:eastAsia="標楷體" w:hAnsi="Times New Roman" w:hint="eastAsia"/>
                <w:szCs w:val="24"/>
              </w:rPr>
              <w:t>_____________</w:t>
            </w:r>
          </w:p>
          <w:p w:rsidR="004938B2" w:rsidRPr="004938B2" w:rsidRDefault="004938B2" w:rsidP="004938B2">
            <w:pPr>
              <w:pStyle w:val="a3"/>
              <w:numPr>
                <w:ilvl w:val="0"/>
                <w:numId w:val="29"/>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危</w:t>
            </w:r>
            <w:r w:rsidRPr="004938B2">
              <w:rPr>
                <w:rFonts w:ascii="Times New Roman" w:eastAsia="標楷體" w:hAnsi="Times New Roman"/>
                <w:szCs w:val="24"/>
              </w:rPr>
              <w:t>害告知方式與日期</w:t>
            </w:r>
            <w:r w:rsidRPr="004938B2">
              <w:rPr>
                <w:rFonts w:ascii="Times New Roman" w:eastAsia="標楷體" w:hAnsi="Times New Roman" w:hint="eastAsia"/>
                <w:szCs w:val="24"/>
              </w:rPr>
              <w:t>____________</w:t>
            </w:r>
          </w:p>
        </w:tc>
        <w:tc>
          <w:tcPr>
            <w:tcW w:w="2544" w:type="dxa"/>
          </w:tcPr>
          <w:p w:rsidR="00FE032F" w:rsidRPr="004938B2" w:rsidRDefault="00FE032F" w:rsidP="003A1520">
            <w:pPr>
              <w:tabs>
                <w:tab w:val="left" w:pos="567"/>
              </w:tabs>
              <w:snapToGrid w:val="0"/>
              <w:rPr>
                <w:rFonts w:ascii="Times New Roman" w:eastAsia="標楷體" w:hAnsi="Times New Roman"/>
                <w:szCs w:val="24"/>
              </w:rPr>
            </w:pPr>
          </w:p>
        </w:tc>
      </w:tr>
      <w:tr w:rsidR="00FE032F" w:rsidRPr="004938B2" w:rsidTr="000C5463">
        <w:tc>
          <w:tcPr>
            <w:tcW w:w="2263" w:type="dxa"/>
            <w:shd w:val="clear" w:color="auto" w:fill="D9D9D9" w:themeFill="background1" w:themeFillShade="D9"/>
            <w:vAlign w:val="center"/>
          </w:tcPr>
          <w:p w:rsidR="00FE032F" w:rsidRPr="004938B2" w:rsidRDefault="00FE032F" w:rsidP="000C5463">
            <w:pPr>
              <w:tabs>
                <w:tab w:val="left" w:pos="567"/>
              </w:tabs>
              <w:snapToGrid w:val="0"/>
              <w:jc w:val="both"/>
              <w:rPr>
                <w:rFonts w:ascii="Times New Roman" w:eastAsia="標楷體" w:hAnsi="Times New Roman"/>
                <w:szCs w:val="24"/>
              </w:rPr>
            </w:pPr>
            <w:r w:rsidRPr="004938B2">
              <w:rPr>
                <w:rFonts w:ascii="Times New Roman" w:eastAsia="標楷體" w:hAnsi="Times New Roman" w:hint="eastAsia"/>
                <w:szCs w:val="24"/>
              </w:rPr>
              <w:t>保</w:t>
            </w:r>
            <w:r w:rsidRPr="004938B2">
              <w:rPr>
                <w:rFonts w:ascii="Times New Roman" w:eastAsia="標楷體" w:hAnsi="Times New Roman"/>
                <w:szCs w:val="24"/>
              </w:rPr>
              <w:t>護對象之</w:t>
            </w:r>
            <w:r w:rsidRPr="004938B2">
              <w:rPr>
                <w:rFonts w:ascii="Times New Roman" w:eastAsia="標楷體" w:hAnsi="Times New Roman" w:hint="eastAsia"/>
                <w:szCs w:val="24"/>
              </w:rPr>
              <w:t>評</w:t>
            </w:r>
            <w:r w:rsidRPr="004938B2">
              <w:rPr>
                <w:rFonts w:ascii="Times New Roman" w:eastAsia="標楷體" w:hAnsi="Times New Roman"/>
                <w:szCs w:val="24"/>
              </w:rPr>
              <w:t>估</w:t>
            </w:r>
          </w:p>
        </w:tc>
        <w:tc>
          <w:tcPr>
            <w:tcW w:w="4253" w:type="dxa"/>
          </w:tcPr>
          <w:p w:rsidR="00FE032F" w:rsidRPr="004938B2" w:rsidRDefault="004938B2" w:rsidP="004938B2">
            <w:pPr>
              <w:pStyle w:val="a3"/>
              <w:numPr>
                <w:ilvl w:val="0"/>
                <w:numId w:val="30"/>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女性</w:t>
            </w:r>
            <w:r w:rsidRPr="004938B2">
              <w:rPr>
                <w:rFonts w:ascii="Times New Roman" w:eastAsia="標楷體" w:hAnsi="Times New Roman"/>
                <w:szCs w:val="24"/>
              </w:rPr>
              <w:t>勞工共</w:t>
            </w:r>
            <w:r w:rsidRPr="004938B2">
              <w:rPr>
                <w:rFonts w:ascii="Times New Roman" w:eastAsia="標楷體" w:hAnsi="Times New Roman" w:hint="eastAsia"/>
                <w:szCs w:val="24"/>
              </w:rPr>
              <w:t>_______</w:t>
            </w:r>
            <w:r w:rsidRPr="004938B2">
              <w:rPr>
                <w:rFonts w:ascii="Times New Roman" w:eastAsia="標楷體" w:hAnsi="Times New Roman" w:hint="eastAsia"/>
                <w:szCs w:val="24"/>
              </w:rPr>
              <w:t>人</w:t>
            </w:r>
          </w:p>
          <w:p w:rsidR="004938B2" w:rsidRDefault="004938B2" w:rsidP="004938B2">
            <w:pPr>
              <w:pStyle w:val="a3"/>
              <w:numPr>
                <w:ilvl w:val="0"/>
                <w:numId w:val="30"/>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育齡期女</w:t>
            </w:r>
            <w:r>
              <w:rPr>
                <w:rFonts w:ascii="Times New Roman" w:eastAsia="標楷體" w:hAnsi="Times New Roman"/>
                <w:szCs w:val="24"/>
              </w:rPr>
              <w:t>性勞工（</w:t>
            </w:r>
            <w:r>
              <w:rPr>
                <w:rFonts w:ascii="Times New Roman" w:eastAsia="標楷體" w:hAnsi="Times New Roman" w:hint="eastAsia"/>
                <w:szCs w:val="24"/>
              </w:rPr>
              <w:t>15-49</w:t>
            </w:r>
            <w:r>
              <w:rPr>
                <w:rFonts w:ascii="Times New Roman" w:eastAsia="標楷體" w:hAnsi="Times New Roman" w:hint="eastAsia"/>
                <w:szCs w:val="24"/>
              </w:rPr>
              <w:t>歲</w:t>
            </w:r>
            <w:r>
              <w:rPr>
                <w:rFonts w:ascii="Times New Roman" w:eastAsia="標楷體" w:hAnsi="Times New Roman"/>
                <w:szCs w:val="24"/>
              </w:rPr>
              <w:t>）</w:t>
            </w:r>
          </w:p>
          <w:p w:rsidR="004938B2" w:rsidRDefault="004938B2" w:rsidP="004938B2">
            <w:pPr>
              <w:pStyle w:val="a3"/>
              <w:tabs>
                <w:tab w:val="left" w:pos="567"/>
              </w:tabs>
              <w:snapToGrid w:val="0"/>
              <w:spacing w:line="360" w:lineRule="exact"/>
              <w:ind w:leftChars="0" w:left="360"/>
              <w:rPr>
                <w:rFonts w:ascii="Times New Roman" w:eastAsia="標楷體" w:hAnsi="Times New Roman"/>
                <w:szCs w:val="24"/>
              </w:rPr>
            </w:pPr>
            <w:r>
              <w:rPr>
                <w:rFonts w:ascii="Times New Roman" w:eastAsia="標楷體" w:hAnsi="Times New Roman" w:hint="eastAsia"/>
                <w:szCs w:val="24"/>
              </w:rPr>
              <w:t>共</w:t>
            </w:r>
            <w:r>
              <w:rPr>
                <w:rFonts w:ascii="Times New Roman" w:eastAsia="標楷體" w:hAnsi="Times New Roman" w:hint="eastAsia"/>
                <w:szCs w:val="24"/>
              </w:rPr>
              <w:t>________</w:t>
            </w:r>
            <w:r>
              <w:rPr>
                <w:rFonts w:ascii="Times New Roman" w:eastAsia="標楷體" w:hAnsi="Times New Roman" w:hint="eastAsia"/>
                <w:szCs w:val="24"/>
              </w:rPr>
              <w:t>人</w:t>
            </w:r>
          </w:p>
          <w:p w:rsidR="004938B2" w:rsidRPr="004938B2" w:rsidRDefault="004938B2" w:rsidP="004938B2">
            <w:pPr>
              <w:pStyle w:val="a3"/>
              <w:numPr>
                <w:ilvl w:val="0"/>
                <w:numId w:val="30"/>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懷</w:t>
            </w:r>
            <w:r w:rsidRPr="004938B2">
              <w:rPr>
                <w:rFonts w:ascii="Times New Roman" w:eastAsia="標楷體" w:hAnsi="Times New Roman"/>
                <w:szCs w:val="24"/>
              </w:rPr>
              <w:t>孕女</w:t>
            </w:r>
            <w:r w:rsidRPr="004938B2">
              <w:rPr>
                <w:rFonts w:ascii="Times New Roman" w:eastAsia="標楷體" w:hAnsi="Times New Roman" w:hint="eastAsia"/>
                <w:szCs w:val="24"/>
              </w:rPr>
              <w:t>性</w:t>
            </w:r>
            <w:r w:rsidRPr="004938B2">
              <w:rPr>
                <w:rFonts w:ascii="Times New Roman" w:eastAsia="標楷體" w:hAnsi="Times New Roman"/>
                <w:szCs w:val="24"/>
              </w:rPr>
              <w:t>勞工共</w:t>
            </w:r>
            <w:r w:rsidRPr="004938B2">
              <w:rPr>
                <w:rFonts w:ascii="Times New Roman" w:eastAsia="標楷體" w:hAnsi="Times New Roman" w:hint="eastAsia"/>
                <w:szCs w:val="24"/>
              </w:rPr>
              <w:t>________</w:t>
            </w:r>
            <w:r w:rsidRPr="004938B2">
              <w:rPr>
                <w:rFonts w:ascii="Times New Roman" w:eastAsia="標楷體" w:hAnsi="Times New Roman" w:hint="eastAsia"/>
                <w:szCs w:val="24"/>
              </w:rPr>
              <w:t>人</w:t>
            </w:r>
          </w:p>
          <w:p w:rsidR="004938B2" w:rsidRPr="004938B2" w:rsidRDefault="004938B2" w:rsidP="004938B2">
            <w:pPr>
              <w:pStyle w:val="a3"/>
              <w:numPr>
                <w:ilvl w:val="0"/>
                <w:numId w:val="30"/>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哺乳期</w:t>
            </w:r>
            <w:r>
              <w:rPr>
                <w:rFonts w:ascii="Times New Roman" w:eastAsia="標楷體" w:hAnsi="Times New Roman"/>
                <w:szCs w:val="24"/>
              </w:rPr>
              <w:t>女性勞工共</w:t>
            </w:r>
            <w:r>
              <w:rPr>
                <w:rFonts w:ascii="Times New Roman" w:eastAsia="標楷體" w:hAnsi="Times New Roman" w:hint="eastAsia"/>
                <w:szCs w:val="24"/>
              </w:rPr>
              <w:t>________</w:t>
            </w:r>
            <w:r>
              <w:rPr>
                <w:rFonts w:ascii="Times New Roman" w:eastAsia="標楷體" w:hAnsi="Times New Roman" w:hint="eastAsia"/>
                <w:szCs w:val="24"/>
              </w:rPr>
              <w:t>人</w:t>
            </w:r>
          </w:p>
        </w:tc>
        <w:tc>
          <w:tcPr>
            <w:tcW w:w="2544" w:type="dxa"/>
          </w:tcPr>
          <w:p w:rsidR="00FE032F" w:rsidRPr="004938B2" w:rsidRDefault="00FE032F" w:rsidP="003A1520">
            <w:pPr>
              <w:tabs>
                <w:tab w:val="left" w:pos="567"/>
              </w:tabs>
              <w:snapToGrid w:val="0"/>
              <w:rPr>
                <w:rFonts w:ascii="Times New Roman" w:eastAsia="標楷體" w:hAnsi="Times New Roman"/>
                <w:szCs w:val="24"/>
              </w:rPr>
            </w:pPr>
          </w:p>
        </w:tc>
      </w:tr>
      <w:tr w:rsidR="00FE032F" w:rsidRPr="004938B2" w:rsidTr="000C5463">
        <w:tc>
          <w:tcPr>
            <w:tcW w:w="2263" w:type="dxa"/>
            <w:shd w:val="clear" w:color="auto" w:fill="D9D9D9" w:themeFill="background1" w:themeFillShade="D9"/>
            <w:vAlign w:val="center"/>
          </w:tcPr>
          <w:p w:rsidR="00FE032F" w:rsidRPr="004938B2" w:rsidRDefault="00FE032F" w:rsidP="000C5463">
            <w:pPr>
              <w:tabs>
                <w:tab w:val="left" w:pos="567"/>
              </w:tabs>
              <w:snapToGrid w:val="0"/>
              <w:jc w:val="both"/>
              <w:rPr>
                <w:rFonts w:ascii="Times New Roman" w:eastAsia="標楷體" w:hAnsi="Times New Roman"/>
                <w:szCs w:val="24"/>
              </w:rPr>
            </w:pPr>
            <w:r w:rsidRPr="004938B2">
              <w:rPr>
                <w:rFonts w:ascii="Times New Roman" w:eastAsia="標楷體" w:hAnsi="Times New Roman" w:hint="eastAsia"/>
                <w:szCs w:val="24"/>
              </w:rPr>
              <w:t>安</w:t>
            </w:r>
            <w:r w:rsidRPr="004938B2">
              <w:rPr>
                <w:rFonts w:ascii="Times New Roman" w:eastAsia="標楷體" w:hAnsi="Times New Roman"/>
                <w:szCs w:val="24"/>
              </w:rPr>
              <w:t>排</w:t>
            </w:r>
            <w:r w:rsidRPr="004938B2">
              <w:rPr>
                <w:rFonts w:ascii="Times New Roman" w:eastAsia="標楷體" w:hAnsi="Times New Roman" w:hint="eastAsia"/>
                <w:szCs w:val="24"/>
              </w:rPr>
              <w:t>醫師</w:t>
            </w:r>
            <w:r w:rsidRPr="004938B2">
              <w:rPr>
                <w:rFonts w:ascii="Times New Roman" w:eastAsia="標楷體" w:hAnsi="Times New Roman"/>
                <w:szCs w:val="24"/>
              </w:rPr>
              <w:t>面</w:t>
            </w:r>
            <w:r w:rsidRPr="004938B2">
              <w:rPr>
                <w:rFonts w:ascii="Times New Roman" w:eastAsia="標楷體" w:hAnsi="Times New Roman" w:hint="eastAsia"/>
                <w:szCs w:val="24"/>
              </w:rPr>
              <w:t>談</w:t>
            </w:r>
            <w:r w:rsidRPr="004938B2">
              <w:rPr>
                <w:rFonts w:ascii="Times New Roman" w:eastAsia="標楷體" w:hAnsi="Times New Roman"/>
                <w:szCs w:val="24"/>
              </w:rPr>
              <w:t>及健康指導</w:t>
            </w:r>
          </w:p>
        </w:tc>
        <w:tc>
          <w:tcPr>
            <w:tcW w:w="4253" w:type="dxa"/>
          </w:tcPr>
          <w:p w:rsidR="00FE032F" w:rsidRPr="004938B2" w:rsidRDefault="004938B2" w:rsidP="004938B2">
            <w:pPr>
              <w:pStyle w:val="a3"/>
              <w:numPr>
                <w:ilvl w:val="0"/>
                <w:numId w:val="31"/>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需</w:t>
            </w:r>
            <w:r w:rsidRPr="004938B2">
              <w:rPr>
                <w:rFonts w:ascii="Times New Roman" w:eastAsia="標楷體" w:hAnsi="Times New Roman"/>
                <w:szCs w:val="24"/>
              </w:rPr>
              <w:t>醫師面談者</w:t>
            </w:r>
            <w:r w:rsidRPr="004938B2">
              <w:rPr>
                <w:rFonts w:ascii="Times New Roman" w:eastAsia="標楷體" w:hAnsi="Times New Roman" w:hint="eastAsia"/>
                <w:szCs w:val="24"/>
              </w:rPr>
              <w:t>__________</w:t>
            </w:r>
            <w:r w:rsidRPr="004938B2">
              <w:rPr>
                <w:rFonts w:ascii="Times New Roman" w:eastAsia="標楷體" w:hAnsi="Times New Roman" w:hint="eastAsia"/>
                <w:szCs w:val="24"/>
              </w:rPr>
              <w:t>人</w:t>
            </w:r>
          </w:p>
          <w:p w:rsidR="004938B2" w:rsidRDefault="004938B2" w:rsidP="004938B2">
            <w:pPr>
              <w:pStyle w:val="a3"/>
              <w:numPr>
                <w:ilvl w:val="0"/>
                <w:numId w:val="32"/>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已</w:t>
            </w:r>
            <w:r>
              <w:rPr>
                <w:rFonts w:ascii="Times New Roman" w:eastAsia="標楷體" w:hAnsi="Times New Roman"/>
                <w:szCs w:val="24"/>
              </w:rPr>
              <w:t>完成共</w:t>
            </w:r>
            <w:r>
              <w:rPr>
                <w:rFonts w:ascii="Times New Roman" w:eastAsia="標楷體" w:hAnsi="Times New Roman" w:hint="eastAsia"/>
                <w:szCs w:val="24"/>
              </w:rPr>
              <w:t>_______</w:t>
            </w:r>
            <w:r>
              <w:rPr>
                <w:rFonts w:ascii="Times New Roman" w:eastAsia="標楷體" w:hAnsi="Times New Roman"/>
                <w:szCs w:val="24"/>
              </w:rPr>
              <w:t>_</w:t>
            </w:r>
            <w:r>
              <w:rPr>
                <w:rFonts w:ascii="Times New Roman" w:eastAsia="標楷體" w:hAnsi="Times New Roman" w:hint="eastAsia"/>
                <w:szCs w:val="24"/>
              </w:rPr>
              <w:t>人</w:t>
            </w:r>
          </w:p>
          <w:p w:rsidR="004938B2" w:rsidRDefault="004938B2" w:rsidP="004938B2">
            <w:pPr>
              <w:pStyle w:val="a3"/>
              <w:numPr>
                <w:ilvl w:val="0"/>
                <w:numId w:val="32"/>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尚</w:t>
            </w:r>
            <w:r>
              <w:rPr>
                <w:rFonts w:ascii="Times New Roman" w:eastAsia="標楷體" w:hAnsi="Times New Roman"/>
                <w:szCs w:val="24"/>
              </w:rPr>
              <w:t>未完成共</w:t>
            </w:r>
            <w:r>
              <w:rPr>
                <w:rFonts w:ascii="Times New Roman" w:eastAsia="標楷體" w:hAnsi="Times New Roman" w:hint="eastAsia"/>
                <w:szCs w:val="24"/>
              </w:rPr>
              <w:t>______</w:t>
            </w:r>
            <w:r>
              <w:rPr>
                <w:rFonts w:ascii="Times New Roman" w:eastAsia="標楷體" w:hAnsi="Times New Roman" w:hint="eastAsia"/>
                <w:szCs w:val="24"/>
              </w:rPr>
              <w:t>人</w:t>
            </w:r>
          </w:p>
          <w:p w:rsidR="004938B2" w:rsidRPr="004938B2" w:rsidRDefault="004938B2" w:rsidP="004938B2">
            <w:pPr>
              <w:pStyle w:val="a3"/>
              <w:numPr>
                <w:ilvl w:val="0"/>
                <w:numId w:val="31"/>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需</w:t>
            </w:r>
            <w:r w:rsidRPr="004938B2">
              <w:rPr>
                <w:rFonts w:ascii="Times New Roman" w:eastAsia="標楷體" w:hAnsi="Times New Roman"/>
                <w:szCs w:val="24"/>
              </w:rPr>
              <w:t>觀察或進一步追蹤檢查</w:t>
            </w:r>
            <w:r w:rsidRPr="004938B2">
              <w:rPr>
                <w:rFonts w:ascii="Times New Roman" w:eastAsia="標楷體" w:hAnsi="Times New Roman" w:hint="eastAsia"/>
                <w:szCs w:val="24"/>
              </w:rPr>
              <w:t>者</w:t>
            </w:r>
          </w:p>
          <w:p w:rsidR="004938B2" w:rsidRDefault="004938B2" w:rsidP="004938B2">
            <w:pPr>
              <w:pStyle w:val="a3"/>
              <w:tabs>
                <w:tab w:val="left" w:pos="567"/>
              </w:tabs>
              <w:snapToGrid w:val="0"/>
              <w:spacing w:line="360" w:lineRule="exact"/>
              <w:ind w:leftChars="0" w:left="360"/>
              <w:rPr>
                <w:rFonts w:ascii="Times New Roman" w:eastAsia="標楷體" w:hAnsi="Times New Roman"/>
                <w:szCs w:val="24"/>
              </w:rPr>
            </w:pPr>
            <w:r>
              <w:rPr>
                <w:rFonts w:ascii="Times New Roman" w:eastAsia="標楷體" w:hAnsi="Times New Roman" w:hint="eastAsia"/>
                <w:szCs w:val="24"/>
              </w:rPr>
              <w:t>共</w:t>
            </w:r>
            <w:r>
              <w:rPr>
                <w:rFonts w:ascii="Times New Roman" w:eastAsia="標楷體" w:hAnsi="Times New Roman" w:hint="eastAsia"/>
                <w:szCs w:val="24"/>
              </w:rPr>
              <w:t>________</w:t>
            </w:r>
            <w:r>
              <w:rPr>
                <w:rFonts w:ascii="Times New Roman" w:eastAsia="標楷體" w:hAnsi="Times New Roman" w:hint="eastAsia"/>
                <w:szCs w:val="24"/>
              </w:rPr>
              <w:t>人</w:t>
            </w:r>
          </w:p>
          <w:p w:rsidR="004938B2" w:rsidRPr="004938B2" w:rsidRDefault="004938B2" w:rsidP="004938B2">
            <w:pPr>
              <w:pStyle w:val="a3"/>
              <w:numPr>
                <w:ilvl w:val="0"/>
                <w:numId w:val="31"/>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需</w:t>
            </w:r>
            <w:r w:rsidRPr="004938B2">
              <w:rPr>
                <w:rFonts w:ascii="Times New Roman" w:eastAsia="標楷體" w:hAnsi="Times New Roman"/>
                <w:szCs w:val="24"/>
              </w:rPr>
              <w:t>進行醫</w:t>
            </w:r>
            <w:r w:rsidRPr="004938B2">
              <w:rPr>
                <w:rFonts w:ascii="Times New Roman" w:eastAsia="標楷體" w:hAnsi="Times New Roman" w:hint="eastAsia"/>
                <w:szCs w:val="24"/>
              </w:rPr>
              <w:t>療者</w:t>
            </w:r>
            <w:r w:rsidRPr="004938B2">
              <w:rPr>
                <w:rFonts w:ascii="Times New Roman" w:eastAsia="標楷體" w:hAnsi="Times New Roman" w:hint="eastAsia"/>
                <w:szCs w:val="24"/>
              </w:rPr>
              <w:t>__</w:t>
            </w:r>
            <w:r w:rsidRPr="004938B2">
              <w:rPr>
                <w:rFonts w:ascii="Times New Roman" w:eastAsia="標楷體" w:hAnsi="Times New Roman"/>
                <w:szCs w:val="24"/>
              </w:rPr>
              <w:t>______</w:t>
            </w:r>
            <w:r w:rsidRPr="004938B2">
              <w:rPr>
                <w:rFonts w:ascii="Times New Roman" w:eastAsia="標楷體" w:hAnsi="Times New Roman" w:hint="eastAsia"/>
                <w:szCs w:val="24"/>
              </w:rPr>
              <w:t>人</w:t>
            </w:r>
          </w:p>
          <w:p w:rsidR="004938B2" w:rsidRDefault="004938B2" w:rsidP="004938B2">
            <w:pPr>
              <w:pStyle w:val="a3"/>
              <w:numPr>
                <w:ilvl w:val="0"/>
                <w:numId w:val="31"/>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需</w:t>
            </w:r>
            <w:r>
              <w:rPr>
                <w:rFonts w:ascii="Times New Roman" w:eastAsia="標楷體" w:hAnsi="Times New Roman"/>
                <w:szCs w:val="24"/>
              </w:rPr>
              <w:t>健康指</w:t>
            </w:r>
            <w:r>
              <w:rPr>
                <w:rFonts w:ascii="Times New Roman" w:eastAsia="標楷體" w:hAnsi="Times New Roman" w:hint="eastAsia"/>
                <w:szCs w:val="24"/>
              </w:rPr>
              <w:t>導</w:t>
            </w:r>
            <w:r>
              <w:rPr>
                <w:rFonts w:ascii="Times New Roman" w:eastAsia="標楷體" w:hAnsi="Times New Roman"/>
                <w:szCs w:val="24"/>
              </w:rPr>
              <w:t>者</w:t>
            </w:r>
            <w:r>
              <w:rPr>
                <w:rFonts w:ascii="Times New Roman" w:eastAsia="標楷體" w:hAnsi="Times New Roman" w:hint="eastAsia"/>
                <w:szCs w:val="24"/>
              </w:rPr>
              <w:t>________</w:t>
            </w:r>
            <w:r>
              <w:rPr>
                <w:rFonts w:ascii="Times New Roman" w:eastAsia="標楷體" w:hAnsi="Times New Roman" w:hint="eastAsia"/>
                <w:szCs w:val="24"/>
              </w:rPr>
              <w:t>人</w:t>
            </w:r>
          </w:p>
          <w:p w:rsidR="004938B2" w:rsidRDefault="004938B2" w:rsidP="004938B2">
            <w:pPr>
              <w:pStyle w:val="a3"/>
              <w:numPr>
                <w:ilvl w:val="0"/>
                <w:numId w:val="33"/>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已</w:t>
            </w:r>
            <w:r>
              <w:rPr>
                <w:rFonts w:ascii="Times New Roman" w:eastAsia="標楷體" w:hAnsi="Times New Roman"/>
                <w:szCs w:val="24"/>
              </w:rPr>
              <w:t>接</w:t>
            </w:r>
            <w:r>
              <w:rPr>
                <w:rFonts w:ascii="Times New Roman" w:eastAsia="標楷體" w:hAnsi="Times New Roman" w:hint="eastAsia"/>
                <w:szCs w:val="24"/>
              </w:rPr>
              <w:t>受</w:t>
            </w:r>
            <w:r>
              <w:rPr>
                <w:rFonts w:ascii="Times New Roman" w:eastAsia="標楷體" w:hAnsi="Times New Roman"/>
                <w:szCs w:val="24"/>
              </w:rPr>
              <w:t>健康指導者</w:t>
            </w:r>
            <w:r>
              <w:rPr>
                <w:rFonts w:ascii="Times New Roman" w:eastAsia="標楷體" w:hAnsi="Times New Roman" w:hint="eastAsia"/>
                <w:szCs w:val="24"/>
              </w:rPr>
              <w:t>_________</w:t>
            </w:r>
            <w:r>
              <w:rPr>
                <w:rFonts w:ascii="Times New Roman" w:eastAsia="標楷體" w:hAnsi="Times New Roman" w:hint="eastAsia"/>
                <w:szCs w:val="24"/>
              </w:rPr>
              <w:t>人</w:t>
            </w:r>
          </w:p>
          <w:p w:rsidR="004938B2" w:rsidRDefault="004938B2" w:rsidP="004938B2">
            <w:pPr>
              <w:pStyle w:val="a3"/>
              <w:numPr>
                <w:ilvl w:val="0"/>
                <w:numId w:val="33"/>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未</w:t>
            </w:r>
            <w:r>
              <w:rPr>
                <w:rFonts w:ascii="Times New Roman" w:eastAsia="標楷體" w:hAnsi="Times New Roman"/>
                <w:szCs w:val="24"/>
              </w:rPr>
              <w:t>接</w:t>
            </w:r>
            <w:r>
              <w:rPr>
                <w:rFonts w:ascii="Times New Roman" w:eastAsia="標楷體" w:hAnsi="Times New Roman" w:hint="eastAsia"/>
                <w:szCs w:val="24"/>
              </w:rPr>
              <w:t>受</w:t>
            </w:r>
            <w:r>
              <w:rPr>
                <w:rFonts w:ascii="Times New Roman" w:eastAsia="標楷體" w:hAnsi="Times New Roman"/>
                <w:szCs w:val="24"/>
              </w:rPr>
              <w:t>健康</w:t>
            </w:r>
            <w:r>
              <w:rPr>
                <w:rFonts w:ascii="Times New Roman" w:eastAsia="標楷體" w:hAnsi="Times New Roman" w:hint="eastAsia"/>
                <w:szCs w:val="24"/>
              </w:rPr>
              <w:t>指</w:t>
            </w:r>
            <w:r>
              <w:rPr>
                <w:rFonts w:ascii="Times New Roman" w:eastAsia="標楷體" w:hAnsi="Times New Roman"/>
                <w:szCs w:val="24"/>
              </w:rPr>
              <w:t>導</w:t>
            </w:r>
            <w:r>
              <w:rPr>
                <w:rFonts w:ascii="Times New Roman" w:eastAsia="標楷體" w:hAnsi="Times New Roman" w:hint="eastAsia"/>
                <w:szCs w:val="24"/>
              </w:rPr>
              <w:t>者</w:t>
            </w:r>
            <w:r>
              <w:rPr>
                <w:rFonts w:ascii="Times New Roman" w:eastAsia="標楷體" w:hAnsi="Times New Roman" w:hint="eastAsia"/>
                <w:szCs w:val="24"/>
              </w:rPr>
              <w:t>_________</w:t>
            </w:r>
            <w:r>
              <w:rPr>
                <w:rFonts w:ascii="Times New Roman" w:eastAsia="標楷體" w:hAnsi="Times New Roman" w:hint="eastAsia"/>
                <w:szCs w:val="24"/>
              </w:rPr>
              <w:t>人</w:t>
            </w:r>
          </w:p>
          <w:p w:rsidR="004938B2" w:rsidRPr="004938B2" w:rsidRDefault="004938B2" w:rsidP="004938B2">
            <w:pPr>
              <w:pStyle w:val="a3"/>
              <w:numPr>
                <w:ilvl w:val="0"/>
                <w:numId w:val="31"/>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需</w:t>
            </w:r>
            <w:r w:rsidRPr="004938B2">
              <w:rPr>
                <w:rFonts w:ascii="Times New Roman" w:eastAsia="標楷體" w:hAnsi="Times New Roman"/>
                <w:szCs w:val="24"/>
              </w:rPr>
              <w:t>轉介適性評估者</w:t>
            </w:r>
            <w:r w:rsidRPr="004938B2">
              <w:rPr>
                <w:rFonts w:ascii="Times New Roman" w:eastAsia="標楷體" w:hAnsi="Times New Roman" w:hint="eastAsia"/>
                <w:szCs w:val="24"/>
              </w:rPr>
              <w:t>________</w:t>
            </w:r>
            <w:r w:rsidRPr="004938B2">
              <w:rPr>
                <w:rFonts w:ascii="Times New Roman" w:eastAsia="標楷體" w:hAnsi="Times New Roman" w:hint="eastAsia"/>
                <w:szCs w:val="24"/>
              </w:rPr>
              <w:t>人</w:t>
            </w:r>
          </w:p>
          <w:p w:rsidR="004938B2" w:rsidRPr="004938B2" w:rsidRDefault="004938B2" w:rsidP="004938B2">
            <w:pPr>
              <w:pStyle w:val="a3"/>
              <w:numPr>
                <w:ilvl w:val="0"/>
                <w:numId w:val="31"/>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需定</w:t>
            </w:r>
            <w:r>
              <w:rPr>
                <w:rFonts w:ascii="Times New Roman" w:eastAsia="標楷體" w:hAnsi="Times New Roman"/>
                <w:szCs w:val="24"/>
              </w:rPr>
              <w:t>期追蹤管理者</w:t>
            </w:r>
            <w:r>
              <w:rPr>
                <w:rFonts w:ascii="Times New Roman" w:eastAsia="標楷體" w:hAnsi="Times New Roman" w:hint="eastAsia"/>
                <w:szCs w:val="24"/>
              </w:rPr>
              <w:t>________</w:t>
            </w:r>
            <w:r>
              <w:rPr>
                <w:rFonts w:ascii="Times New Roman" w:eastAsia="標楷體" w:hAnsi="Times New Roman" w:hint="eastAsia"/>
                <w:szCs w:val="24"/>
              </w:rPr>
              <w:t>人</w:t>
            </w:r>
          </w:p>
        </w:tc>
        <w:tc>
          <w:tcPr>
            <w:tcW w:w="2544" w:type="dxa"/>
          </w:tcPr>
          <w:p w:rsidR="00FE032F" w:rsidRPr="004938B2" w:rsidRDefault="00FE032F" w:rsidP="003A1520">
            <w:pPr>
              <w:tabs>
                <w:tab w:val="left" w:pos="567"/>
              </w:tabs>
              <w:snapToGrid w:val="0"/>
              <w:rPr>
                <w:rFonts w:ascii="Times New Roman" w:eastAsia="標楷體" w:hAnsi="Times New Roman"/>
                <w:szCs w:val="24"/>
              </w:rPr>
            </w:pPr>
          </w:p>
        </w:tc>
      </w:tr>
      <w:tr w:rsidR="00FE032F" w:rsidRPr="004938B2" w:rsidTr="000C5463">
        <w:tc>
          <w:tcPr>
            <w:tcW w:w="2263" w:type="dxa"/>
            <w:shd w:val="clear" w:color="auto" w:fill="D9D9D9" w:themeFill="background1" w:themeFillShade="D9"/>
            <w:vAlign w:val="center"/>
          </w:tcPr>
          <w:p w:rsidR="00FE032F" w:rsidRPr="004938B2" w:rsidRDefault="00FE032F" w:rsidP="000C5463">
            <w:pPr>
              <w:tabs>
                <w:tab w:val="left" w:pos="567"/>
              </w:tabs>
              <w:snapToGrid w:val="0"/>
              <w:jc w:val="both"/>
              <w:rPr>
                <w:rFonts w:ascii="Times New Roman" w:eastAsia="標楷體" w:hAnsi="Times New Roman"/>
                <w:szCs w:val="24"/>
              </w:rPr>
            </w:pPr>
            <w:r w:rsidRPr="004938B2">
              <w:rPr>
                <w:rFonts w:ascii="Times New Roman" w:eastAsia="標楷體" w:hAnsi="Times New Roman" w:hint="eastAsia"/>
                <w:szCs w:val="24"/>
              </w:rPr>
              <w:t>適</w:t>
            </w:r>
            <w:r w:rsidRPr="004938B2">
              <w:rPr>
                <w:rFonts w:ascii="Times New Roman" w:eastAsia="標楷體" w:hAnsi="Times New Roman"/>
                <w:szCs w:val="24"/>
              </w:rPr>
              <w:t>性工作安排</w:t>
            </w:r>
          </w:p>
        </w:tc>
        <w:tc>
          <w:tcPr>
            <w:tcW w:w="4253" w:type="dxa"/>
          </w:tcPr>
          <w:p w:rsidR="00FE032F" w:rsidRPr="004938B2" w:rsidRDefault="004938B2" w:rsidP="004938B2">
            <w:pPr>
              <w:pStyle w:val="a3"/>
              <w:numPr>
                <w:ilvl w:val="0"/>
                <w:numId w:val="34"/>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需</w:t>
            </w:r>
            <w:r w:rsidRPr="004938B2">
              <w:rPr>
                <w:rFonts w:ascii="Times New Roman" w:eastAsia="標楷體" w:hAnsi="Times New Roman"/>
                <w:szCs w:val="24"/>
              </w:rPr>
              <w:t>調整或縮短工作時間</w:t>
            </w:r>
            <w:r w:rsidRPr="004938B2">
              <w:rPr>
                <w:rFonts w:ascii="Times New Roman" w:eastAsia="標楷體" w:hAnsi="Times New Roman" w:hint="eastAsia"/>
                <w:szCs w:val="24"/>
              </w:rPr>
              <w:t>_______</w:t>
            </w:r>
            <w:r w:rsidRPr="004938B2">
              <w:rPr>
                <w:rFonts w:ascii="Times New Roman" w:eastAsia="標楷體" w:hAnsi="Times New Roman" w:hint="eastAsia"/>
                <w:szCs w:val="24"/>
              </w:rPr>
              <w:t>人</w:t>
            </w:r>
          </w:p>
          <w:p w:rsidR="004938B2" w:rsidRDefault="004938B2" w:rsidP="004938B2">
            <w:pPr>
              <w:pStyle w:val="a3"/>
              <w:numPr>
                <w:ilvl w:val="0"/>
                <w:numId w:val="34"/>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需</w:t>
            </w:r>
            <w:r>
              <w:rPr>
                <w:rFonts w:ascii="Times New Roman" w:eastAsia="標楷體" w:hAnsi="Times New Roman"/>
                <w:szCs w:val="24"/>
              </w:rPr>
              <w:t>變更工作者</w:t>
            </w:r>
            <w:r>
              <w:rPr>
                <w:rFonts w:ascii="Times New Roman" w:eastAsia="標楷體" w:hAnsi="Times New Roman" w:hint="eastAsia"/>
                <w:szCs w:val="24"/>
              </w:rPr>
              <w:t>___________</w:t>
            </w:r>
            <w:r>
              <w:rPr>
                <w:rFonts w:ascii="Times New Roman" w:eastAsia="標楷體" w:hAnsi="Times New Roman" w:hint="eastAsia"/>
                <w:szCs w:val="24"/>
              </w:rPr>
              <w:t>人</w:t>
            </w:r>
          </w:p>
          <w:p w:rsidR="004938B2" w:rsidRDefault="004938B2" w:rsidP="004938B2">
            <w:pPr>
              <w:pStyle w:val="a3"/>
              <w:numPr>
                <w:ilvl w:val="0"/>
                <w:numId w:val="34"/>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需</w:t>
            </w:r>
            <w:r>
              <w:rPr>
                <w:rFonts w:ascii="Times New Roman" w:eastAsia="標楷體" w:hAnsi="Times New Roman"/>
                <w:szCs w:val="24"/>
              </w:rPr>
              <w:t>給予休假共</w:t>
            </w:r>
            <w:r>
              <w:rPr>
                <w:rFonts w:ascii="Times New Roman" w:eastAsia="標楷體" w:hAnsi="Times New Roman" w:hint="eastAsia"/>
                <w:szCs w:val="24"/>
              </w:rPr>
              <w:t>_________</w:t>
            </w:r>
            <w:r>
              <w:rPr>
                <w:rFonts w:ascii="Times New Roman" w:eastAsia="標楷體" w:hAnsi="Times New Roman" w:hint="eastAsia"/>
                <w:szCs w:val="24"/>
              </w:rPr>
              <w:t>人</w:t>
            </w:r>
          </w:p>
          <w:p w:rsidR="004938B2" w:rsidRPr="004938B2" w:rsidRDefault="004938B2" w:rsidP="004938B2">
            <w:pPr>
              <w:pStyle w:val="a3"/>
              <w:numPr>
                <w:ilvl w:val="0"/>
                <w:numId w:val="34"/>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其</w:t>
            </w:r>
            <w:r>
              <w:rPr>
                <w:rFonts w:ascii="Times New Roman" w:eastAsia="標楷體" w:hAnsi="Times New Roman"/>
                <w:szCs w:val="24"/>
              </w:rPr>
              <w:t>他</w:t>
            </w:r>
            <w:r>
              <w:rPr>
                <w:rFonts w:ascii="Times New Roman" w:eastAsia="標楷體" w:hAnsi="Times New Roman" w:hint="eastAsia"/>
                <w:szCs w:val="24"/>
              </w:rPr>
              <w:t>__________</w:t>
            </w:r>
            <w:r>
              <w:rPr>
                <w:rFonts w:ascii="Times New Roman" w:eastAsia="標楷體" w:hAnsi="Times New Roman" w:hint="eastAsia"/>
                <w:szCs w:val="24"/>
              </w:rPr>
              <w:t>人</w:t>
            </w:r>
          </w:p>
        </w:tc>
        <w:tc>
          <w:tcPr>
            <w:tcW w:w="2544" w:type="dxa"/>
          </w:tcPr>
          <w:p w:rsidR="00FE032F" w:rsidRPr="004938B2" w:rsidRDefault="00FE032F" w:rsidP="003A1520">
            <w:pPr>
              <w:tabs>
                <w:tab w:val="left" w:pos="567"/>
              </w:tabs>
              <w:snapToGrid w:val="0"/>
              <w:rPr>
                <w:rFonts w:ascii="Times New Roman" w:eastAsia="標楷體" w:hAnsi="Times New Roman"/>
                <w:szCs w:val="24"/>
              </w:rPr>
            </w:pPr>
          </w:p>
        </w:tc>
      </w:tr>
      <w:tr w:rsidR="00FE032F" w:rsidRPr="004938B2" w:rsidTr="000C5463">
        <w:tc>
          <w:tcPr>
            <w:tcW w:w="2263" w:type="dxa"/>
            <w:shd w:val="clear" w:color="auto" w:fill="D9D9D9" w:themeFill="background1" w:themeFillShade="D9"/>
            <w:vAlign w:val="center"/>
          </w:tcPr>
          <w:p w:rsidR="00FE032F" w:rsidRPr="004938B2" w:rsidRDefault="00FE032F" w:rsidP="000C5463">
            <w:pPr>
              <w:tabs>
                <w:tab w:val="left" w:pos="567"/>
              </w:tabs>
              <w:snapToGrid w:val="0"/>
              <w:jc w:val="both"/>
              <w:rPr>
                <w:rFonts w:ascii="Times New Roman" w:eastAsia="標楷體" w:hAnsi="Times New Roman"/>
                <w:szCs w:val="24"/>
              </w:rPr>
            </w:pPr>
            <w:r w:rsidRPr="004938B2">
              <w:rPr>
                <w:rFonts w:ascii="Times New Roman" w:eastAsia="標楷體" w:hAnsi="Times New Roman" w:hint="eastAsia"/>
                <w:szCs w:val="24"/>
              </w:rPr>
              <w:t>執</w:t>
            </w:r>
            <w:r w:rsidRPr="004938B2">
              <w:rPr>
                <w:rFonts w:ascii="Times New Roman" w:eastAsia="標楷體" w:hAnsi="Times New Roman"/>
                <w:szCs w:val="24"/>
              </w:rPr>
              <w:t>行成效之</w:t>
            </w:r>
            <w:r w:rsidRPr="004938B2">
              <w:rPr>
                <w:rFonts w:ascii="Times New Roman" w:eastAsia="標楷體" w:hAnsi="Times New Roman" w:hint="eastAsia"/>
                <w:szCs w:val="24"/>
              </w:rPr>
              <w:t>評</w:t>
            </w:r>
            <w:r w:rsidRPr="004938B2">
              <w:rPr>
                <w:rFonts w:ascii="Times New Roman" w:eastAsia="標楷體" w:hAnsi="Times New Roman"/>
                <w:szCs w:val="24"/>
              </w:rPr>
              <w:t>估及</w:t>
            </w:r>
            <w:r w:rsidRPr="004938B2">
              <w:rPr>
                <w:rFonts w:ascii="Times New Roman" w:eastAsia="標楷體" w:hAnsi="Times New Roman" w:hint="eastAsia"/>
                <w:szCs w:val="24"/>
              </w:rPr>
              <w:t>改</w:t>
            </w:r>
            <w:r w:rsidRPr="004938B2">
              <w:rPr>
                <w:rFonts w:ascii="Times New Roman" w:eastAsia="標楷體" w:hAnsi="Times New Roman"/>
                <w:szCs w:val="24"/>
              </w:rPr>
              <w:t>善</w:t>
            </w:r>
          </w:p>
        </w:tc>
        <w:tc>
          <w:tcPr>
            <w:tcW w:w="4253" w:type="dxa"/>
          </w:tcPr>
          <w:p w:rsidR="00FE032F" w:rsidRPr="004938B2" w:rsidRDefault="004938B2" w:rsidP="004938B2">
            <w:pPr>
              <w:pStyle w:val="a3"/>
              <w:numPr>
                <w:ilvl w:val="0"/>
                <w:numId w:val="35"/>
              </w:numPr>
              <w:tabs>
                <w:tab w:val="left" w:pos="567"/>
              </w:tabs>
              <w:snapToGrid w:val="0"/>
              <w:spacing w:line="360" w:lineRule="exact"/>
              <w:ind w:leftChars="0"/>
              <w:rPr>
                <w:rFonts w:ascii="Times New Roman" w:eastAsia="標楷體" w:hAnsi="Times New Roman"/>
                <w:szCs w:val="24"/>
              </w:rPr>
            </w:pPr>
            <w:r w:rsidRPr="004938B2">
              <w:rPr>
                <w:rFonts w:ascii="Times New Roman" w:eastAsia="標楷體" w:hAnsi="Times New Roman" w:hint="eastAsia"/>
                <w:szCs w:val="24"/>
              </w:rPr>
              <w:t>定</w:t>
            </w:r>
            <w:r w:rsidRPr="004938B2">
              <w:rPr>
                <w:rFonts w:ascii="Times New Roman" w:eastAsia="標楷體" w:hAnsi="Times New Roman"/>
                <w:szCs w:val="24"/>
              </w:rPr>
              <w:t>期產檢率</w:t>
            </w:r>
            <w:r w:rsidRPr="004938B2">
              <w:rPr>
                <w:rFonts w:ascii="Times New Roman" w:eastAsia="標楷體" w:hAnsi="Times New Roman" w:hint="eastAsia"/>
                <w:szCs w:val="24"/>
              </w:rPr>
              <w:t>__________%</w:t>
            </w:r>
          </w:p>
          <w:p w:rsidR="004938B2" w:rsidRDefault="004938B2" w:rsidP="004938B2">
            <w:pPr>
              <w:pStyle w:val="a3"/>
              <w:numPr>
                <w:ilvl w:val="0"/>
                <w:numId w:val="35"/>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健</w:t>
            </w:r>
            <w:r>
              <w:rPr>
                <w:rFonts w:ascii="Times New Roman" w:eastAsia="標楷體" w:hAnsi="Times New Roman"/>
                <w:szCs w:val="24"/>
              </w:rPr>
              <w:t>康指</w:t>
            </w:r>
            <w:r>
              <w:rPr>
                <w:rFonts w:ascii="Times New Roman" w:eastAsia="標楷體" w:hAnsi="Times New Roman" w:hint="eastAsia"/>
                <w:szCs w:val="24"/>
              </w:rPr>
              <w:t>導</w:t>
            </w:r>
            <w:r>
              <w:rPr>
                <w:rFonts w:ascii="Times New Roman" w:eastAsia="標楷體" w:hAnsi="Times New Roman"/>
                <w:szCs w:val="24"/>
              </w:rPr>
              <w:t>或促進達成率</w:t>
            </w:r>
            <w:r>
              <w:rPr>
                <w:rFonts w:ascii="Times New Roman" w:eastAsia="標楷體" w:hAnsi="Times New Roman" w:hint="eastAsia"/>
                <w:szCs w:val="24"/>
              </w:rPr>
              <w:t>______%</w:t>
            </w:r>
          </w:p>
          <w:p w:rsidR="004938B2" w:rsidRDefault="004938B2" w:rsidP="004938B2">
            <w:pPr>
              <w:pStyle w:val="a3"/>
              <w:numPr>
                <w:ilvl w:val="0"/>
                <w:numId w:val="35"/>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環</w:t>
            </w:r>
            <w:r>
              <w:rPr>
                <w:rFonts w:ascii="Times New Roman" w:eastAsia="標楷體" w:hAnsi="Times New Roman"/>
                <w:szCs w:val="24"/>
              </w:rPr>
              <w:t>境</w:t>
            </w:r>
            <w:r>
              <w:rPr>
                <w:rFonts w:ascii="Times New Roman" w:eastAsia="標楷體" w:hAnsi="Times New Roman" w:hint="eastAsia"/>
                <w:szCs w:val="24"/>
              </w:rPr>
              <w:t>改</w:t>
            </w:r>
            <w:r>
              <w:rPr>
                <w:rFonts w:ascii="Times New Roman" w:eastAsia="標楷體" w:hAnsi="Times New Roman"/>
                <w:szCs w:val="24"/>
              </w:rPr>
              <w:t>善情形：（環</w:t>
            </w:r>
            <w:r>
              <w:rPr>
                <w:rFonts w:ascii="Times New Roman" w:eastAsia="標楷體" w:hAnsi="Times New Roman" w:hint="eastAsia"/>
                <w:szCs w:val="24"/>
              </w:rPr>
              <w:t>測</w:t>
            </w:r>
            <w:r>
              <w:rPr>
                <w:rFonts w:ascii="Times New Roman" w:eastAsia="標楷體" w:hAnsi="Times New Roman"/>
                <w:szCs w:val="24"/>
              </w:rPr>
              <w:t>結果）</w:t>
            </w:r>
          </w:p>
          <w:p w:rsidR="004938B2" w:rsidRPr="004938B2" w:rsidRDefault="004938B2" w:rsidP="004938B2">
            <w:pPr>
              <w:pStyle w:val="a3"/>
              <w:numPr>
                <w:ilvl w:val="0"/>
                <w:numId w:val="35"/>
              </w:numPr>
              <w:tabs>
                <w:tab w:val="left" w:pos="567"/>
              </w:tabs>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其</w:t>
            </w:r>
            <w:r>
              <w:rPr>
                <w:rFonts w:ascii="Times New Roman" w:eastAsia="標楷體" w:hAnsi="Times New Roman"/>
                <w:szCs w:val="24"/>
              </w:rPr>
              <w:t>他</w:t>
            </w:r>
            <w:r>
              <w:rPr>
                <w:rFonts w:ascii="Times New Roman" w:eastAsia="標楷體" w:hAnsi="Times New Roman" w:hint="eastAsia"/>
                <w:szCs w:val="24"/>
              </w:rPr>
              <w:t>___________</w:t>
            </w:r>
          </w:p>
        </w:tc>
        <w:tc>
          <w:tcPr>
            <w:tcW w:w="2544" w:type="dxa"/>
          </w:tcPr>
          <w:p w:rsidR="00FE032F" w:rsidRPr="004938B2" w:rsidRDefault="00FE032F" w:rsidP="003A1520">
            <w:pPr>
              <w:tabs>
                <w:tab w:val="left" w:pos="567"/>
              </w:tabs>
              <w:snapToGrid w:val="0"/>
              <w:rPr>
                <w:rFonts w:ascii="Times New Roman" w:eastAsia="標楷體" w:hAnsi="Times New Roman"/>
                <w:szCs w:val="24"/>
              </w:rPr>
            </w:pPr>
          </w:p>
        </w:tc>
      </w:tr>
      <w:tr w:rsidR="00FE032F" w:rsidRPr="004938B2" w:rsidTr="000C5463">
        <w:trPr>
          <w:trHeight w:val="567"/>
        </w:trPr>
        <w:tc>
          <w:tcPr>
            <w:tcW w:w="2263" w:type="dxa"/>
            <w:shd w:val="clear" w:color="auto" w:fill="D9D9D9" w:themeFill="background1" w:themeFillShade="D9"/>
            <w:vAlign w:val="center"/>
          </w:tcPr>
          <w:p w:rsidR="00FE032F" w:rsidRPr="004938B2" w:rsidRDefault="00FE032F" w:rsidP="000C5463">
            <w:pPr>
              <w:tabs>
                <w:tab w:val="left" w:pos="567"/>
              </w:tabs>
              <w:snapToGrid w:val="0"/>
              <w:jc w:val="both"/>
              <w:rPr>
                <w:rFonts w:ascii="Times New Roman" w:eastAsia="標楷體" w:hAnsi="Times New Roman"/>
                <w:szCs w:val="24"/>
              </w:rPr>
            </w:pPr>
            <w:r w:rsidRPr="004938B2">
              <w:rPr>
                <w:rFonts w:ascii="Times New Roman" w:eastAsia="標楷體" w:hAnsi="Times New Roman" w:hint="eastAsia"/>
                <w:szCs w:val="24"/>
              </w:rPr>
              <w:t>其</w:t>
            </w:r>
            <w:r w:rsidRPr="004938B2">
              <w:rPr>
                <w:rFonts w:ascii="Times New Roman" w:eastAsia="標楷體" w:hAnsi="Times New Roman"/>
                <w:szCs w:val="24"/>
              </w:rPr>
              <w:t>他</w:t>
            </w:r>
            <w:r w:rsidRPr="004938B2">
              <w:rPr>
                <w:rFonts w:ascii="Times New Roman" w:eastAsia="標楷體" w:hAnsi="Times New Roman" w:hint="eastAsia"/>
                <w:szCs w:val="24"/>
              </w:rPr>
              <w:t>事</w:t>
            </w:r>
            <w:r w:rsidRPr="004938B2">
              <w:rPr>
                <w:rFonts w:ascii="Times New Roman" w:eastAsia="標楷體" w:hAnsi="Times New Roman"/>
                <w:szCs w:val="24"/>
              </w:rPr>
              <w:t>項</w:t>
            </w:r>
          </w:p>
        </w:tc>
        <w:tc>
          <w:tcPr>
            <w:tcW w:w="4253" w:type="dxa"/>
          </w:tcPr>
          <w:p w:rsidR="00FE032F" w:rsidRPr="004938B2" w:rsidRDefault="00FE032F" w:rsidP="003A1520">
            <w:pPr>
              <w:tabs>
                <w:tab w:val="left" w:pos="567"/>
              </w:tabs>
              <w:snapToGrid w:val="0"/>
              <w:rPr>
                <w:rFonts w:ascii="Times New Roman" w:eastAsia="標楷體" w:hAnsi="Times New Roman"/>
                <w:szCs w:val="24"/>
              </w:rPr>
            </w:pPr>
          </w:p>
        </w:tc>
        <w:tc>
          <w:tcPr>
            <w:tcW w:w="2544" w:type="dxa"/>
          </w:tcPr>
          <w:p w:rsidR="00FE032F" w:rsidRPr="004938B2" w:rsidRDefault="00FE032F" w:rsidP="003A1520">
            <w:pPr>
              <w:tabs>
                <w:tab w:val="left" w:pos="567"/>
              </w:tabs>
              <w:snapToGrid w:val="0"/>
              <w:rPr>
                <w:rFonts w:ascii="Times New Roman" w:eastAsia="標楷體" w:hAnsi="Times New Roman"/>
                <w:szCs w:val="24"/>
              </w:rPr>
            </w:pPr>
          </w:p>
        </w:tc>
      </w:tr>
    </w:tbl>
    <w:p w:rsidR="00FE032F" w:rsidRPr="004938B2" w:rsidRDefault="00FE032F" w:rsidP="003A1520">
      <w:pPr>
        <w:tabs>
          <w:tab w:val="left" w:pos="567"/>
        </w:tabs>
        <w:snapToGrid w:val="0"/>
        <w:rPr>
          <w:rFonts w:ascii="Times New Roman" w:eastAsia="標楷體" w:hAnsi="Times New Roman" w:cs="Times New Roman"/>
          <w:szCs w:val="24"/>
        </w:rPr>
      </w:pPr>
      <w:r w:rsidRPr="004938B2">
        <w:rPr>
          <w:rFonts w:ascii="標楷體" w:eastAsia="標楷體" w:hAnsi="標楷體" w:cs="Times New Roman" w:hint="eastAsia"/>
          <w:szCs w:val="24"/>
        </w:rPr>
        <w:t>※</w:t>
      </w:r>
      <w:r w:rsidRPr="004938B2">
        <w:rPr>
          <w:rFonts w:ascii="Times New Roman" w:eastAsia="標楷體" w:hAnsi="Times New Roman" w:cs="Times New Roman" w:hint="eastAsia"/>
          <w:szCs w:val="24"/>
        </w:rPr>
        <w:t>本</w:t>
      </w:r>
      <w:r w:rsidRPr="004938B2">
        <w:rPr>
          <w:rFonts w:ascii="Times New Roman" w:eastAsia="標楷體" w:hAnsi="Times New Roman" w:cs="Times New Roman"/>
          <w:szCs w:val="24"/>
        </w:rPr>
        <w:t>表為一定期間內之執行紀</w:t>
      </w:r>
      <w:r w:rsidRPr="004938B2">
        <w:rPr>
          <w:rFonts w:ascii="Times New Roman" w:eastAsia="標楷體" w:hAnsi="Times New Roman" w:cs="Times New Roman" w:hint="eastAsia"/>
          <w:szCs w:val="24"/>
        </w:rPr>
        <w:t>錄</w:t>
      </w:r>
      <w:r w:rsidRPr="004938B2">
        <w:rPr>
          <w:rFonts w:ascii="Times New Roman" w:eastAsia="標楷體" w:hAnsi="Times New Roman" w:cs="Times New Roman"/>
          <w:szCs w:val="24"/>
        </w:rPr>
        <w:t>總表，其他相關執行紀錄或表件，應一併保存。</w:t>
      </w:r>
    </w:p>
    <w:sectPr w:rsidR="00FE032F" w:rsidRPr="004938B2" w:rsidSect="00A744AC">
      <w:footerReference w:type="first" r:id="rId9"/>
      <w:pgSz w:w="11906" w:h="16838"/>
      <w:pgMar w:top="1418" w:right="1418" w:bottom="1418" w:left="1418" w:header="851" w:footer="397"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F27" w:rsidRDefault="00353F27" w:rsidP="008A46C6">
      <w:r>
        <w:separator/>
      </w:r>
    </w:p>
  </w:endnote>
  <w:endnote w:type="continuationSeparator" w:id="0">
    <w:p w:rsidR="00353F27" w:rsidRDefault="00353F27" w:rsidP="008A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華康郭泰碑W4(P)">
    <w:panose1 w:val="03000400000000000000"/>
    <w:charset w:val="88"/>
    <w:family w:val="script"/>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2CD" w:rsidRPr="006F42CD" w:rsidRDefault="006F42CD" w:rsidP="006F42C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F27" w:rsidRDefault="00353F27" w:rsidP="008A46C6">
      <w:r>
        <w:separator/>
      </w:r>
    </w:p>
  </w:footnote>
  <w:footnote w:type="continuationSeparator" w:id="0">
    <w:p w:rsidR="00353F27" w:rsidRDefault="00353F27" w:rsidP="008A46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18D"/>
    <w:multiLevelType w:val="hybridMultilevel"/>
    <w:tmpl w:val="F5149D8E"/>
    <w:lvl w:ilvl="0" w:tplc="6D98B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03AF0"/>
    <w:multiLevelType w:val="hybridMultilevel"/>
    <w:tmpl w:val="79DC7592"/>
    <w:lvl w:ilvl="0" w:tplc="D584B4A2">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C0D7E"/>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613AA"/>
    <w:multiLevelType w:val="hybridMultilevel"/>
    <w:tmpl w:val="139EDC9E"/>
    <w:lvl w:ilvl="0" w:tplc="F8322FF4">
      <w:start w:val="2"/>
      <w:numFmt w:val="bullet"/>
      <w:lvlText w:val="□"/>
      <w:lvlJc w:val="left"/>
      <w:pPr>
        <w:ind w:left="360" w:hanging="360"/>
      </w:pPr>
      <w:rPr>
        <w:rFonts w:ascii="標楷體" w:eastAsia="標楷體" w:hAnsi="標楷體" w:cs="DF Kai Sh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B10490"/>
    <w:multiLevelType w:val="hybridMultilevel"/>
    <w:tmpl w:val="6E3EB2B4"/>
    <w:lvl w:ilvl="0" w:tplc="EE5C00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837D75"/>
    <w:multiLevelType w:val="hybridMultilevel"/>
    <w:tmpl w:val="4D4CEA24"/>
    <w:lvl w:ilvl="0" w:tplc="FF086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007D21"/>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102B671B"/>
    <w:multiLevelType w:val="hybridMultilevel"/>
    <w:tmpl w:val="1B7A9B6C"/>
    <w:lvl w:ilvl="0" w:tplc="52AAC6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FA6850"/>
    <w:multiLevelType w:val="hybridMultilevel"/>
    <w:tmpl w:val="DBF4DB30"/>
    <w:lvl w:ilvl="0" w:tplc="39FC057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46B7A1B"/>
    <w:multiLevelType w:val="hybridMultilevel"/>
    <w:tmpl w:val="3A36B228"/>
    <w:lvl w:ilvl="0" w:tplc="C67CF6C6">
      <w:start w:val="1"/>
      <w:numFmt w:val="taiwaneseCountingThousand"/>
      <w:lvlText w:val="（%1）"/>
      <w:lvlJc w:val="left"/>
      <w:pPr>
        <w:ind w:left="997" w:hanging="855"/>
      </w:pPr>
      <w:rPr>
        <w:rFonts w:cs="Arial" w:hint="default"/>
      </w:rPr>
    </w:lvl>
    <w:lvl w:ilvl="1" w:tplc="58BA391C">
      <w:start w:val="1"/>
      <w:numFmt w:val="decimal"/>
      <w:lvlText w:val="%2、"/>
      <w:lvlJc w:val="left"/>
      <w:pPr>
        <w:ind w:left="1342" w:hanging="720"/>
      </w:pPr>
      <w:rPr>
        <w:rFonts w:hint="default"/>
      </w:r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1B2B03F3"/>
    <w:multiLevelType w:val="hybridMultilevel"/>
    <w:tmpl w:val="108E7D6C"/>
    <w:lvl w:ilvl="0" w:tplc="A6E06B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C019D4"/>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2" w15:restartNumberingAfterBreak="0">
    <w:nsid w:val="24C54E88"/>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15:restartNumberingAfterBreak="0">
    <w:nsid w:val="27AA6586"/>
    <w:multiLevelType w:val="hybridMultilevel"/>
    <w:tmpl w:val="3E443A08"/>
    <w:lvl w:ilvl="0" w:tplc="F61AE9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236E3A"/>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566518"/>
    <w:multiLevelType w:val="hybridMultilevel"/>
    <w:tmpl w:val="5F6E856A"/>
    <w:lvl w:ilvl="0" w:tplc="2F149B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E96FB2"/>
    <w:multiLevelType w:val="hybridMultilevel"/>
    <w:tmpl w:val="5D2CECEE"/>
    <w:lvl w:ilvl="0" w:tplc="4606A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C9487D"/>
    <w:multiLevelType w:val="hybridMultilevel"/>
    <w:tmpl w:val="175A3E0E"/>
    <w:lvl w:ilvl="0" w:tplc="33EE8B7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68968AA"/>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36A80F87"/>
    <w:multiLevelType w:val="hybridMultilevel"/>
    <w:tmpl w:val="530A3D04"/>
    <w:lvl w:ilvl="0" w:tplc="30E421CE">
      <w:start w:val="1"/>
      <w:numFmt w:val="taiwaneseCountingThousand"/>
      <w:lvlText w:val="%1、"/>
      <w:lvlJc w:val="left"/>
      <w:pPr>
        <w:ind w:left="1854"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D340FD"/>
    <w:multiLevelType w:val="hybridMultilevel"/>
    <w:tmpl w:val="521EB27E"/>
    <w:lvl w:ilvl="0" w:tplc="869EC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AD2F11"/>
    <w:multiLevelType w:val="hybridMultilevel"/>
    <w:tmpl w:val="ADDC6E2C"/>
    <w:lvl w:ilvl="0" w:tplc="236C6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B41CC7"/>
    <w:multiLevelType w:val="hybridMultilevel"/>
    <w:tmpl w:val="4CFCB92A"/>
    <w:lvl w:ilvl="0" w:tplc="D7FA27C4">
      <w:start w:val="1"/>
      <w:numFmt w:val="taiwaneseCountingThousand"/>
      <w:lvlText w:val="%1、"/>
      <w:lvlJc w:val="left"/>
      <w:pPr>
        <w:ind w:left="1290" w:hanging="720"/>
      </w:pPr>
      <w:rPr>
        <w:rFonts w:ascii="Times New Roman" w:eastAsia="標楷體" w:hAnsi="Times New Roman" w:cs="Arial"/>
      </w:rPr>
    </w:lvl>
    <w:lvl w:ilvl="1" w:tplc="47527494">
      <w:start w:val="1"/>
      <w:numFmt w:val="decimal"/>
      <w:lvlText w:val="（%2）"/>
      <w:lvlJc w:val="left"/>
      <w:pPr>
        <w:ind w:left="1713" w:hanging="720"/>
      </w:pPr>
      <w:rPr>
        <w:rFonts w:ascii="Times New Roman" w:hAnsi="Times New Roman" w:cs="Times New Roman" w:hint="default"/>
        <w:lang w:val="en-US"/>
      </w:rPr>
    </w:lvl>
    <w:lvl w:ilvl="2" w:tplc="2EF6E828">
      <w:start w:val="5"/>
      <w:numFmt w:val="japaneseLegal"/>
      <w:lvlText w:val="%3、"/>
      <w:lvlJc w:val="left"/>
      <w:pPr>
        <w:ind w:left="2250" w:hanging="720"/>
      </w:pPr>
      <w:rPr>
        <w:rFonts w:hint="default"/>
      </w:r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4805352A"/>
    <w:multiLevelType w:val="hybridMultilevel"/>
    <w:tmpl w:val="635EA880"/>
    <w:lvl w:ilvl="0" w:tplc="CDAA9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4228B8"/>
    <w:multiLevelType w:val="hybridMultilevel"/>
    <w:tmpl w:val="E42291EA"/>
    <w:lvl w:ilvl="0" w:tplc="A4D40B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9B5322"/>
    <w:multiLevelType w:val="hybridMultilevel"/>
    <w:tmpl w:val="78549362"/>
    <w:lvl w:ilvl="0" w:tplc="0D0007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BF7BCC"/>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6F239E"/>
    <w:multiLevelType w:val="hybridMultilevel"/>
    <w:tmpl w:val="42C28390"/>
    <w:lvl w:ilvl="0" w:tplc="9EB88348">
      <w:start w:val="1"/>
      <w:numFmt w:val="taiwaneseCountingThousand"/>
      <w:lvlText w:val="%1、"/>
      <w:lvlJc w:val="left"/>
      <w:pPr>
        <w:ind w:left="622" w:hanging="480"/>
      </w:pPr>
      <w:rPr>
        <w:rFonts w:ascii="標楷體" w:eastAsia="標楷體"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55200685"/>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1C3A33"/>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30" w15:restartNumberingAfterBreak="0">
    <w:nsid w:val="68A0192E"/>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31" w15:restartNumberingAfterBreak="0">
    <w:nsid w:val="6CBD5007"/>
    <w:multiLevelType w:val="hybridMultilevel"/>
    <w:tmpl w:val="17D23C46"/>
    <w:lvl w:ilvl="0" w:tplc="573C311A">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2" w15:restartNumberingAfterBreak="0">
    <w:nsid w:val="6F624213"/>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C54CB9"/>
    <w:multiLevelType w:val="hybridMultilevel"/>
    <w:tmpl w:val="4140AC04"/>
    <w:lvl w:ilvl="0" w:tplc="9EB88348">
      <w:start w:val="1"/>
      <w:numFmt w:val="taiwaneseCountingThousand"/>
      <w:lvlText w:val="%1、"/>
      <w:lvlJc w:val="left"/>
      <w:pPr>
        <w:ind w:left="6434" w:hanging="480"/>
      </w:pPr>
      <w:rPr>
        <w:rFonts w:ascii="標楷體" w:eastAsia="標楷體" w:hAnsi="標楷體" w:hint="default"/>
      </w:rPr>
    </w:lvl>
    <w:lvl w:ilvl="1" w:tplc="8B8021A4">
      <w:start w:val="1"/>
      <w:numFmt w:val="decimal"/>
      <w:lvlText w:val="%2."/>
      <w:lvlJc w:val="left"/>
      <w:pPr>
        <w:ind w:left="7070" w:hanging="360"/>
      </w:pPr>
      <w:rPr>
        <w:rFonts w:hint="default"/>
      </w:rPr>
    </w:lvl>
    <w:lvl w:ilvl="2" w:tplc="0409001B">
      <w:start w:val="1"/>
      <w:numFmt w:val="lowerRoman"/>
      <w:lvlText w:val="%3."/>
      <w:lvlJc w:val="right"/>
      <w:pPr>
        <w:ind w:left="7670" w:hanging="480"/>
      </w:pPr>
    </w:lvl>
    <w:lvl w:ilvl="3" w:tplc="0409000F" w:tentative="1">
      <w:start w:val="1"/>
      <w:numFmt w:val="decimal"/>
      <w:lvlText w:val="%4."/>
      <w:lvlJc w:val="left"/>
      <w:pPr>
        <w:ind w:left="8150" w:hanging="480"/>
      </w:pPr>
    </w:lvl>
    <w:lvl w:ilvl="4" w:tplc="04090019" w:tentative="1">
      <w:start w:val="1"/>
      <w:numFmt w:val="ideographTraditional"/>
      <w:lvlText w:val="%5、"/>
      <w:lvlJc w:val="left"/>
      <w:pPr>
        <w:ind w:left="8630" w:hanging="480"/>
      </w:pPr>
    </w:lvl>
    <w:lvl w:ilvl="5" w:tplc="0409001B" w:tentative="1">
      <w:start w:val="1"/>
      <w:numFmt w:val="lowerRoman"/>
      <w:lvlText w:val="%6."/>
      <w:lvlJc w:val="right"/>
      <w:pPr>
        <w:ind w:left="9110" w:hanging="480"/>
      </w:pPr>
    </w:lvl>
    <w:lvl w:ilvl="6" w:tplc="0409000F" w:tentative="1">
      <w:start w:val="1"/>
      <w:numFmt w:val="decimal"/>
      <w:lvlText w:val="%7."/>
      <w:lvlJc w:val="left"/>
      <w:pPr>
        <w:ind w:left="9590" w:hanging="480"/>
      </w:pPr>
    </w:lvl>
    <w:lvl w:ilvl="7" w:tplc="04090019" w:tentative="1">
      <w:start w:val="1"/>
      <w:numFmt w:val="ideographTraditional"/>
      <w:lvlText w:val="%8、"/>
      <w:lvlJc w:val="left"/>
      <w:pPr>
        <w:ind w:left="10070" w:hanging="480"/>
      </w:pPr>
    </w:lvl>
    <w:lvl w:ilvl="8" w:tplc="0409001B" w:tentative="1">
      <w:start w:val="1"/>
      <w:numFmt w:val="lowerRoman"/>
      <w:lvlText w:val="%9."/>
      <w:lvlJc w:val="right"/>
      <w:pPr>
        <w:ind w:left="10550" w:hanging="480"/>
      </w:pPr>
    </w:lvl>
  </w:abstractNum>
  <w:abstractNum w:abstractNumId="34" w15:restartNumberingAfterBreak="0">
    <w:nsid w:val="7E8C097C"/>
    <w:multiLevelType w:val="hybridMultilevel"/>
    <w:tmpl w:val="15D4BB9A"/>
    <w:lvl w:ilvl="0" w:tplc="93628D18">
      <w:start w:val="1"/>
      <w:numFmt w:val="decimal"/>
      <w:lvlText w:val="(%1)"/>
      <w:lvlJc w:val="left"/>
      <w:pPr>
        <w:ind w:left="1429" w:hanging="720"/>
      </w:pPr>
      <w:rPr>
        <w:rFonts w:hint="default"/>
      </w:rPr>
    </w:lvl>
    <w:lvl w:ilvl="1" w:tplc="6712B920">
      <w:start w:val="1"/>
      <w:numFmt w:val="decimal"/>
      <w:lvlText w:val="%2、"/>
      <w:lvlJc w:val="left"/>
      <w:pPr>
        <w:ind w:left="1909" w:hanging="720"/>
      </w:pPr>
      <w:rPr>
        <w:rFonts w:hint="default"/>
      </w:rPr>
    </w:lvl>
    <w:lvl w:ilvl="2" w:tplc="9C088814">
      <w:start w:val="1"/>
      <w:numFmt w:val="decimal"/>
      <w:lvlText w:val="%3."/>
      <w:lvlJc w:val="left"/>
      <w:pPr>
        <w:ind w:left="2029" w:hanging="360"/>
      </w:pPr>
      <w:rPr>
        <w:rFonts w:hint="default"/>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30"/>
  </w:num>
  <w:num w:numId="2">
    <w:abstractNumId w:val="13"/>
  </w:num>
  <w:num w:numId="3">
    <w:abstractNumId w:val="3"/>
  </w:num>
  <w:num w:numId="4">
    <w:abstractNumId w:val="9"/>
  </w:num>
  <w:num w:numId="5">
    <w:abstractNumId w:val="22"/>
  </w:num>
  <w:num w:numId="6">
    <w:abstractNumId w:val="34"/>
  </w:num>
  <w:num w:numId="7">
    <w:abstractNumId w:val="1"/>
  </w:num>
  <w:num w:numId="8">
    <w:abstractNumId w:val="31"/>
  </w:num>
  <w:num w:numId="9">
    <w:abstractNumId w:val="27"/>
  </w:num>
  <w:num w:numId="10">
    <w:abstractNumId w:val="11"/>
  </w:num>
  <w:num w:numId="11">
    <w:abstractNumId w:val="29"/>
  </w:num>
  <w:num w:numId="12">
    <w:abstractNumId w:val="19"/>
  </w:num>
  <w:num w:numId="13">
    <w:abstractNumId w:val="33"/>
  </w:num>
  <w:num w:numId="14">
    <w:abstractNumId w:val="18"/>
  </w:num>
  <w:num w:numId="15">
    <w:abstractNumId w:val="6"/>
  </w:num>
  <w:num w:numId="16">
    <w:abstractNumId w:val="12"/>
  </w:num>
  <w:num w:numId="17">
    <w:abstractNumId w:val="26"/>
  </w:num>
  <w:num w:numId="18">
    <w:abstractNumId w:val="14"/>
  </w:num>
  <w:num w:numId="19">
    <w:abstractNumId w:val="28"/>
  </w:num>
  <w:num w:numId="20">
    <w:abstractNumId w:val="2"/>
  </w:num>
  <w:num w:numId="21">
    <w:abstractNumId w:val="32"/>
  </w:num>
  <w:num w:numId="22">
    <w:abstractNumId w:val="4"/>
  </w:num>
  <w:num w:numId="23">
    <w:abstractNumId w:val="15"/>
  </w:num>
  <w:num w:numId="24">
    <w:abstractNumId w:val="25"/>
  </w:num>
  <w:num w:numId="25">
    <w:abstractNumId w:val="24"/>
  </w:num>
  <w:num w:numId="26">
    <w:abstractNumId w:val="10"/>
  </w:num>
  <w:num w:numId="27">
    <w:abstractNumId w:val="16"/>
  </w:num>
  <w:num w:numId="28">
    <w:abstractNumId w:val="7"/>
  </w:num>
  <w:num w:numId="29">
    <w:abstractNumId w:val="21"/>
  </w:num>
  <w:num w:numId="30">
    <w:abstractNumId w:val="20"/>
  </w:num>
  <w:num w:numId="31">
    <w:abstractNumId w:val="23"/>
  </w:num>
  <w:num w:numId="32">
    <w:abstractNumId w:val="17"/>
  </w:num>
  <w:num w:numId="33">
    <w:abstractNumId w:val="8"/>
  </w:num>
  <w:num w:numId="34">
    <w:abstractNumId w:val="0"/>
  </w:num>
  <w:num w:numId="3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0E"/>
    <w:rsid w:val="00000E55"/>
    <w:rsid w:val="00002613"/>
    <w:rsid w:val="00004813"/>
    <w:rsid w:val="00015EB7"/>
    <w:rsid w:val="00020158"/>
    <w:rsid w:val="000202F3"/>
    <w:rsid w:val="00024628"/>
    <w:rsid w:val="00024A81"/>
    <w:rsid w:val="0002569D"/>
    <w:rsid w:val="000368B3"/>
    <w:rsid w:val="00042800"/>
    <w:rsid w:val="00042ADE"/>
    <w:rsid w:val="00044BC9"/>
    <w:rsid w:val="00044EA4"/>
    <w:rsid w:val="00046590"/>
    <w:rsid w:val="00050BC7"/>
    <w:rsid w:val="00050FD8"/>
    <w:rsid w:val="00056892"/>
    <w:rsid w:val="00056C50"/>
    <w:rsid w:val="00065719"/>
    <w:rsid w:val="00072D3D"/>
    <w:rsid w:val="000754DD"/>
    <w:rsid w:val="000767E9"/>
    <w:rsid w:val="00080A1F"/>
    <w:rsid w:val="00084B93"/>
    <w:rsid w:val="0008726F"/>
    <w:rsid w:val="00092825"/>
    <w:rsid w:val="00093382"/>
    <w:rsid w:val="000946AB"/>
    <w:rsid w:val="000A1809"/>
    <w:rsid w:val="000A2112"/>
    <w:rsid w:val="000A3D04"/>
    <w:rsid w:val="000A5D9E"/>
    <w:rsid w:val="000B7DA5"/>
    <w:rsid w:val="000B7E75"/>
    <w:rsid w:val="000C5463"/>
    <w:rsid w:val="000C74BE"/>
    <w:rsid w:val="000D144C"/>
    <w:rsid w:val="000D16F0"/>
    <w:rsid w:val="000D65AA"/>
    <w:rsid w:val="000E3524"/>
    <w:rsid w:val="000F0FA6"/>
    <w:rsid w:val="000F16A2"/>
    <w:rsid w:val="000F30D1"/>
    <w:rsid w:val="00105E42"/>
    <w:rsid w:val="00110F80"/>
    <w:rsid w:val="00113978"/>
    <w:rsid w:val="00113B83"/>
    <w:rsid w:val="001154BE"/>
    <w:rsid w:val="00115A2B"/>
    <w:rsid w:val="001168B9"/>
    <w:rsid w:val="00117989"/>
    <w:rsid w:val="00121C94"/>
    <w:rsid w:val="00124423"/>
    <w:rsid w:val="00125FD5"/>
    <w:rsid w:val="00126503"/>
    <w:rsid w:val="00130730"/>
    <w:rsid w:val="00135935"/>
    <w:rsid w:val="0014099D"/>
    <w:rsid w:val="00140D9A"/>
    <w:rsid w:val="00140E31"/>
    <w:rsid w:val="001415FA"/>
    <w:rsid w:val="001448CE"/>
    <w:rsid w:val="00145377"/>
    <w:rsid w:val="001469A7"/>
    <w:rsid w:val="0014757B"/>
    <w:rsid w:val="00151F33"/>
    <w:rsid w:val="00155BD6"/>
    <w:rsid w:val="00155E74"/>
    <w:rsid w:val="00160DC1"/>
    <w:rsid w:val="00163083"/>
    <w:rsid w:val="00173239"/>
    <w:rsid w:val="00175365"/>
    <w:rsid w:val="001767AC"/>
    <w:rsid w:val="00181755"/>
    <w:rsid w:val="0018199C"/>
    <w:rsid w:val="0018200D"/>
    <w:rsid w:val="00182DAF"/>
    <w:rsid w:val="00183A19"/>
    <w:rsid w:val="001907D9"/>
    <w:rsid w:val="001921D3"/>
    <w:rsid w:val="00193C0B"/>
    <w:rsid w:val="0019420C"/>
    <w:rsid w:val="001945C9"/>
    <w:rsid w:val="001A0360"/>
    <w:rsid w:val="001A10BF"/>
    <w:rsid w:val="001A3338"/>
    <w:rsid w:val="001A3948"/>
    <w:rsid w:val="001A4900"/>
    <w:rsid w:val="001A6F37"/>
    <w:rsid w:val="001B02DF"/>
    <w:rsid w:val="001B0401"/>
    <w:rsid w:val="001B1964"/>
    <w:rsid w:val="001B4E10"/>
    <w:rsid w:val="001C1BFD"/>
    <w:rsid w:val="001C4B0C"/>
    <w:rsid w:val="001C6721"/>
    <w:rsid w:val="001C7F86"/>
    <w:rsid w:val="001D1E7A"/>
    <w:rsid w:val="001D21F5"/>
    <w:rsid w:val="001D2B38"/>
    <w:rsid w:val="001E0F42"/>
    <w:rsid w:val="001E2693"/>
    <w:rsid w:val="001E26C3"/>
    <w:rsid w:val="001E33D3"/>
    <w:rsid w:val="001E692F"/>
    <w:rsid w:val="001E79F5"/>
    <w:rsid w:val="001E7E48"/>
    <w:rsid w:val="001E7F94"/>
    <w:rsid w:val="001F0062"/>
    <w:rsid w:val="001F09C8"/>
    <w:rsid w:val="001F2844"/>
    <w:rsid w:val="00200283"/>
    <w:rsid w:val="00201E32"/>
    <w:rsid w:val="00212182"/>
    <w:rsid w:val="00213D71"/>
    <w:rsid w:val="00215966"/>
    <w:rsid w:val="002272AF"/>
    <w:rsid w:val="002360CE"/>
    <w:rsid w:val="00236782"/>
    <w:rsid w:val="00242E5D"/>
    <w:rsid w:val="0024530D"/>
    <w:rsid w:val="00246AB4"/>
    <w:rsid w:val="002478BD"/>
    <w:rsid w:val="00250400"/>
    <w:rsid w:val="002516D8"/>
    <w:rsid w:val="00255946"/>
    <w:rsid w:val="00257374"/>
    <w:rsid w:val="00257D90"/>
    <w:rsid w:val="00263C87"/>
    <w:rsid w:val="0026528B"/>
    <w:rsid w:val="002700B6"/>
    <w:rsid w:val="002777EB"/>
    <w:rsid w:val="002804A1"/>
    <w:rsid w:val="00293689"/>
    <w:rsid w:val="0029436A"/>
    <w:rsid w:val="002A0C19"/>
    <w:rsid w:val="002A0F10"/>
    <w:rsid w:val="002A3669"/>
    <w:rsid w:val="002A39DA"/>
    <w:rsid w:val="002A3D35"/>
    <w:rsid w:val="002A6B0E"/>
    <w:rsid w:val="002B0117"/>
    <w:rsid w:val="002B34B9"/>
    <w:rsid w:val="002B3D0D"/>
    <w:rsid w:val="002B6CE4"/>
    <w:rsid w:val="002B7762"/>
    <w:rsid w:val="002C1373"/>
    <w:rsid w:val="002C6A5B"/>
    <w:rsid w:val="002D2959"/>
    <w:rsid w:val="002D5189"/>
    <w:rsid w:val="002D524F"/>
    <w:rsid w:val="002D6417"/>
    <w:rsid w:val="002D7BA4"/>
    <w:rsid w:val="002E2CD3"/>
    <w:rsid w:val="002E5799"/>
    <w:rsid w:val="002E6906"/>
    <w:rsid w:val="002F0BCA"/>
    <w:rsid w:val="002F0DA8"/>
    <w:rsid w:val="002F3E98"/>
    <w:rsid w:val="002F6891"/>
    <w:rsid w:val="0030048F"/>
    <w:rsid w:val="003039E3"/>
    <w:rsid w:val="00303FD5"/>
    <w:rsid w:val="00306DF9"/>
    <w:rsid w:val="00307188"/>
    <w:rsid w:val="00312984"/>
    <w:rsid w:val="003238BE"/>
    <w:rsid w:val="00330D37"/>
    <w:rsid w:val="0034465A"/>
    <w:rsid w:val="00344727"/>
    <w:rsid w:val="00345C62"/>
    <w:rsid w:val="00346891"/>
    <w:rsid w:val="0035379C"/>
    <w:rsid w:val="00353AD7"/>
    <w:rsid w:val="00353F27"/>
    <w:rsid w:val="00355E7F"/>
    <w:rsid w:val="0036109D"/>
    <w:rsid w:val="00361C26"/>
    <w:rsid w:val="003626AF"/>
    <w:rsid w:val="00366F63"/>
    <w:rsid w:val="003671C1"/>
    <w:rsid w:val="00367A27"/>
    <w:rsid w:val="00373FB8"/>
    <w:rsid w:val="003743FF"/>
    <w:rsid w:val="00375814"/>
    <w:rsid w:val="00376CEE"/>
    <w:rsid w:val="003809B0"/>
    <w:rsid w:val="003837DF"/>
    <w:rsid w:val="00384780"/>
    <w:rsid w:val="00392ACB"/>
    <w:rsid w:val="003A1520"/>
    <w:rsid w:val="003A423D"/>
    <w:rsid w:val="003A4B64"/>
    <w:rsid w:val="003A5F45"/>
    <w:rsid w:val="003B15DF"/>
    <w:rsid w:val="003B1F80"/>
    <w:rsid w:val="003C1683"/>
    <w:rsid w:val="003C2B67"/>
    <w:rsid w:val="003C367E"/>
    <w:rsid w:val="003C5346"/>
    <w:rsid w:val="003C76CD"/>
    <w:rsid w:val="003D1813"/>
    <w:rsid w:val="003E0E73"/>
    <w:rsid w:val="003E63D5"/>
    <w:rsid w:val="003F0AC3"/>
    <w:rsid w:val="003F2204"/>
    <w:rsid w:val="003F54CD"/>
    <w:rsid w:val="003F6011"/>
    <w:rsid w:val="003F77C9"/>
    <w:rsid w:val="00404D49"/>
    <w:rsid w:val="00407287"/>
    <w:rsid w:val="004125C4"/>
    <w:rsid w:val="00413B8E"/>
    <w:rsid w:val="00415A3F"/>
    <w:rsid w:val="00415B51"/>
    <w:rsid w:val="004267A7"/>
    <w:rsid w:val="00427FFE"/>
    <w:rsid w:val="004323D4"/>
    <w:rsid w:val="00432B74"/>
    <w:rsid w:val="00434899"/>
    <w:rsid w:val="00444843"/>
    <w:rsid w:val="0045021B"/>
    <w:rsid w:val="004504F5"/>
    <w:rsid w:val="0045262D"/>
    <w:rsid w:val="00454833"/>
    <w:rsid w:val="00457083"/>
    <w:rsid w:val="004638BD"/>
    <w:rsid w:val="00466754"/>
    <w:rsid w:val="00476ECF"/>
    <w:rsid w:val="00477181"/>
    <w:rsid w:val="00480FE7"/>
    <w:rsid w:val="00490749"/>
    <w:rsid w:val="00491107"/>
    <w:rsid w:val="004938B2"/>
    <w:rsid w:val="004954DB"/>
    <w:rsid w:val="004A1011"/>
    <w:rsid w:val="004A1C25"/>
    <w:rsid w:val="004A3BCD"/>
    <w:rsid w:val="004C0480"/>
    <w:rsid w:val="004C1E63"/>
    <w:rsid w:val="004C6CE3"/>
    <w:rsid w:val="004C72B1"/>
    <w:rsid w:val="004D09E5"/>
    <w:rsid w:val="004D2D41"/>
    <w:rsid w:val="004D47F3"/>
    <w:rsid w:val="004D5812"/>
    <w:rsid w:val="004D5F50"/>
    <w:rsid w:val="004D7CEC"/>
    <w:rsid w:val="004E2540"/>
    <w:rsid w:val="004E39D9"/>
    <w:rsid w:val="004E70C3"/>
    <w:rsid w:val="00500C4D"/>
    <w:rsid w:val="005017DD"/>
    <w:rsid w:val="00502D9D"/>
    <w:rsid w:val="00503814"/>
    <w:rsid w:val="005041B7"/>
    <w:rsid w:val="00504325"/>
    <w:rsid w:val="00504648"/>
    <w:rsid w:val="00507ACB"/>
    <w:rsid w:val="0051013E"/>
    <w:rsid w:val="00510BED"/>
    <w:rsid w:val="00525640"/>
    <w:rsid w:val="0052581A"/>
    <w:rsid w:val="00527F5C"/>
    <w:rsid w:val="00541E7C"/>
    <w:rsid w:val="00543F17"/>
    <w:rsid w:val="00546804"/>
    <w:rsid w:val="005500D4"/>
    <w:rsid w:val="00551938"/>
    <w:rsid w:val="00552543"/>
    <w:rsid w:val="00572990"/>
    <w:rsid w:val="005731F7"/>
    <w:rsid w:val="005824F8"/>
    <w:rsid w:val="00583CD8"/>
    <w:rsid w:val="00584866"/>
    <w:rsid w:val="00584DA2"/>
    <w:rsid w:val="0058618F"/>
    <w:rsid w:val="005872F9"/>
    <w:rsid w:val="005A40C0"/>
    <w:rsid w:val="005B4DA4"/>
    <w:rsid w:val="005B7D3D"/>
    <w:rsid w:val="005C5178"/>
    <w:rsid w:val="005C5359"/>
    <w:rsid w:val="005D49FC"/>
    <w:rsid w:val="005D5CF9"/>
    <w:rsid w:val="005E0B30"/>
    <w:rsid w:val="005E3197"/>
    <w:rsid w:val="005E32EC"/>
    <w:rsid w:val="005E3976"/>
    <w:rsid w:val="005E444E"/>
    <w:rsid w:val="005E725F"/>
    <w:rsid w:val="005E7479"/>
    <w:rsid w:val="005F1D4D"/>
    <w:rsid w:val="005F3A94"/>
    <w:rsid w:val="005F5732"/>
    <w:rsid w:val="006025CE"/>
    <w:rsid w:val="006066BA"/>
    <w:rsid w:val="00611F64"/>
    <w:rsid w:val="006127DE"/>
    <w:rsid w:val="00616DB6"/>
    <w:rsid w:val="006264C9"/>
    <w:rsid w:val="006266C3"/>
    <w:rsid w:val="00633FDA"/>
    <w:rsid w:val="0063583D"/>
    <w:rsid w:val="00635EE0"/>
    <w:rsid w:val="00636A25"/>
    <w:rsid w:val="00636CDC"/>
    <w:rsid w:val="0064000D"/>
    <w:rsid w:val="00641899"/>
    <w:rsid w:val="0064456C"/>
    <w:rsid w:val="00652C30"/>
    <w:rsid w:val="00655239"/>
    <w:rsid w:val="00663320"/>
    <w:rsid w:val="0066586A"/>
    <w:rsid w:val="0066722B"/>
    <w:rsid w:val="00670598"/>
    <w:rsid w:val="0067110B"/>
    <w:rsid w:val="00672698"/>
    <w:rsid w:val="00673D67"/>
    <w:rsid w:val="006758B2"/>
    <w:rsid w:val="00697F5C"/>
    <w:rsid w:val="006A1888"/>
    <w:rsid w:val="006A30EE"/>
    <w:rsid w:val="006A52E6"/>
    <w:rsid w:val="006A55D3"/>
    <w:rsid w:val="006A7750"/>
    <w:rsid w:val="006C0746"/>
    <w:rsid w:val="006C1572"/>
    <w:rsid w:val="006C32E8"/>
    <w:rsid w:val="006C370D"/>
    <w:rsid w:val="006C7351"/>
    <w:rsid w:val="006C786D"/>
    <w:rsid w:val="006D231F"/>
    <w:rsid w:val="006D2429"/>
    <w:rsid w:val="006D3C13"/>
    <w:rsid w:val="006D4FC8"/>
    <w:rsid w:val="006E6638"/>
    <w:rsid w:val="006F1728"/>
    <w:rsid w:val="006F42CD"/>
    <w:rsid w:val="006F4684"/>
    <w:rsid w:val="006F469E"/>
    <w:rsid w:val="006F6110"/>
    <w:rsid w:val="00703B27"/>
    <w:rsid w:val="00710765"/>
    <w:rsid w:val="00711210"/>
    <w:rsid w:val="00713442"/>
    <w:rsid w:val="00714AE8"/>
    <w:rsid w:val="00716925"/>
    <w:rsid w:val="00716CC6"/>
    <w:rsid w:val="007178CB"/>
    <w:rsid w:val="00722281"/>
    <w:rsid w:val="007306B3"/>
    <w:rsid w:val="00731D8A"/>
    <w:rsid w:val="0073408A"/>
    <w:rsid w:val="00736C86"/>
    <w:rsid w:val="007371B0"/>
    <w:rsid w:val="00740C44"/>
    <w:rsid w:val="007414CD"/>
    <w:rsid w:val="00744C72"/>
    <w:rsid w:val="00746929"/>
    <w:rsid w:val="007479EA"/>
    <w:rsid w:val="00761837"/>
    <w:rsid w:val="007646FF"/>
    <w:rsid w:val="00765C43"/>
    <w:rsid w:val="00765D68"/>
    <w:rsid w:val="0076662D"/>
    <w:rsid w:val="00770ECC"/>
    <w:rsid w:val="00770FAC"/>
    <w:rsid w:val="00771108"/>
    <w:rsid w:val="00776A66"/>
    <w:rsid w:val="00777840"/>
    <w:rsid w:val="007801DC"/>
    <w:rsid w:val="00780285"/>
    <w:rsid w:val="007806DF"/>
    <w:rsid w:val="00780727"/>
    <w:rsid w:val="00785D68"/>
    <w:rsid w:val="00786D93"/>
    <w:rsid w:val="00787203"/>
    <w:rsid w:val="00792153"/>
    <w:rsid w:val="00793810"/>
    <w:rsid w:val="0079669B"/>
    <w:rsid w:val="0079723F"/>
    <w:rsid w:val="007A3620"/>
    <w:rsid w:val="007A3F5D"/>
    <w:rsid w:val="007A739B"/>
    <w:rsid w:val="007A7BCA"/>
    <w:rsid w:val="007B45B5"/>
    <w:rsid w:val="007B61C2"/>
    <w:rsid w:val="007B7CE8"/>
    <w:rsid w:val="007C2813"/>
    <w:rsid w:val="007C6083"/>
    <w:rsid w:val="007C66D5"/>
    <w:rsid w:val="007C6FFA"/>
    <w:rsid w:val="007D1476"/>
    <w:rsid w:val="007E1BF6"/>
    <w:rsid w:val="007E2EC9"/>
    <w:rsid w:val="007E32C6"/>
    <w:rsid w:val="007E483C"/>
    <w:rsid w:val="007E5000"/>
    <w:rsid w:val="007F1478"/>
    <w:rsid w:val="007F1FC6"/>
    <w:rsid w:val="007F4558"/>
    <w:rsid w:val="007F734B"/>
    <w:rsid w:val="007F798A"/>
    <w:rsid w:val="00800916"/>
    <w:rsid w:val="00801BFD"/>
    <w:rsid w:val="00802605"/>
    <w:rsid w:val="00805BA4"/>
    <w:rsid w:val="00806A2D"/>
    <w:rsid w:val="00807E26"/>
    <w:rsid w:val="00811F54"/>
    <w:rsid w:val="008146A3"/>
    <w:rsid w:val="00822E53"/>
    <w:rsid w:val="00824F6F"/>
    <w:rsid w:val="008272F5"/>
    <w:rsid w:val="00837B21"/>
    <w:rsid w:val="008409D1"/>
    <w:rsid w:val="00840F5C"/>
    <w:rsid w:val="008428A9"/>
    <w:rsid w:val="00851BB6"/>
    <w:rsid w:val="00863CF3"/>
    <w:rsid w:val="008640F2"/>
    <w:rsid w:val="00870582"/>
    <w:rsid w:val="00871AB0"/>
    <w:rsid w:val="0087637C"/>
    <w:rsid w:val="008803F4"/>
    <w:rsid w:val="00880BCB"/>
    <w:rsid w:val="00882F6A"/>
    <w:rsid w:val="00883B22"/>
    <w:rsid w:val="0088604E"/>
    <w:rsid w:val="00887823"/>
    <w:rsid w:val="0089417C"/>
    <w:rsid w:val="00895E80"/>
    <w:rsid w:val="008968D1"/>
    <w:rsid w:val="008A2721"/>
    <w:rsid w:val="008A33BB"/>
    <w:rsid w:val="008A46C6"/>
    <w:rsid w:val="008A692E"/>
    <w:rsid w:val="008B32A1"/>
    <w:rsid w:val="008B32D0"/>
    <w:rsid w:val="008C3375"/>
    <w:rsid w:val="008C72A6"/>
    <w:rsid w:val="008C7686"/>
    <w:rsid w:val="008D0B50"/>
    <w:rsid w:val="008D123D"/>
    <w:rsid w:val="008D1FE9"/>
    <w:rsid w:val="008D57EB"/>
    <w:rsid w:val="008E5547"/>
    <w:rsid w:val="008E64A3"/>
    <w:rsid w:val="008F2343"/>
    <w:rsid w:val="008F4E04"/>
    <w:rsid w:val="00901545"/>
    <w:rsid w:val="00903877"/>
    <w:rsid w:val="00904695"/>
    <w:rsid w:val="009121A5"/>
    <w:rsid w:val="00912B37"/>
    <w:rsid w:val="00916ACC"/>
    <w:rsid w:val="00920CF3"/>
    <w:rsid w:val="00921681"/>
    <w:rsid w:val="00930A9F"/>
    <w:rsid w:val="0093136D"/>
    <w:rsid w:val="0093146C"/>
    <w:rsid w:val="009323BC"/>
    <w:rsid w:val="009358B6"/>
    <w:rsid w:val="009427A4"/>
    <w:rsid w:val="00957DAD"/>
    <w:rsid w:val="009706B1"/>
    <w:rsid w:val="009728EC"/>
    <w:rsid w:val="009822B4"/>
    <w:rsid w:val="00982B0D"/>
    <w:rsid w:val="00982EEE"/>
    <w:rsid w:val="009841C0"/>
    <w:rsid w:val="009856FF"/>
    <w:rsid w:val="0099072D"/>
    <w:rsid w:val="00993BC6"/>
    <w:rsid w:val="00996C33"/>
    <w:rsid w:val="009A37C3"/>
    <w:rsid w:val="009A3BFB"/>
    <w:rsid w:val="009A7B92"/>
    <w:rsid w:val="009B23C4"/>
    <w:rsid w:val="009B29EF"/>
    <w:rsid w:val="009B4D09"/>
    <w:rsid w:val="009C0F01"/>
    <w:rsid w:val="009C0FD0"/>
    <w:rsid w:val="009C3B3B"/>
    <w:rsid w:val="009E06C9"/>
    <w:rsid w:val="009E1512"/>
    <w:rsid w:val="009E2EDD"/>
    <w:rsid w:val="009E375E"/>
    <w:rsid w:val="009F3244"/>
    <w:rsid w:val="00A03D6D"/>
    <w:rsid w:val="00A0418E"/>
    <w:rsid w:val="00A11471"/>
    <w:rsid w:val="00A11891"/>
    <w:rsid w:val="00A129BC"/>
    <w:rsid w:val="00A13D65"/>
    <w:rsid w:val="00A17D8A"/>
    <w:rsid w:val="00A213EA"/>
    <w:rsid w:val="00A22C2E"/>
    <w:rsid w:val="00A23316"/>
    <w:rsid w:val="00A25D18"/>
    <w:rsid w:val="00A26209"/>
    <w:rsid w:val="00A30963"/>
    <w:rsid w:val="00A3186F"/>
    <w:rsid w:val="00A331E0"/>
    <w:rsid w:val="00A33D42"/>
    <w:rsid w:val="00A37ECD"/>
    <w:rsid w:val="00A4064B"/>
    <w:rsid w:val="00A47C54"/>
    <w:rsid w:val="00A50630"/>
    <w:rsid w:val="00A5068E"/>
    <w:rsid w:val="00A537F7"/>
    <w:rsid w:val="00A5433E"/>
    <w:rsid w:val="00A54462"/>
    <w:rsid w:val="00A571BF"/>
    <w:rsid w:val="00A672A8"/>
    <w:rsid w:val="00A67542"/>
    <w:rsid w:val="00A729E6"/>
    <w:rsid w:val="00A744AC"/>
    <w:rsid w:val="00A817E8"/>
    <w:rsid w:val="00A839E1"/>
    <w:rsid w:val="00A84E84"/>
    <w:rsid w:val="00A92106"/>
    <w:rsid w:val="00A92EA8"/>
    <w:rsid w:val="00A95EF2"/>
    <w:rsid w:val="00AA04E5"/>
    <w:rsid w:val="00AA3BF9"/>
    <w:rsid w:val="00AA6183"/>
    <w:rsid w:val="00AA650D"/>
    <w:rsid w:val="00AA7058"/>
    <w:rsid w:val="00AB3865"/>
    <w:rsid w:val="00AB6488"/>
    <w:rsid w:val="00AD1603"/>
    <w:rsid w:val="00AD5A89"/>
    <w:rsid w:val="00AE48F0"/>
    <w:rsid w:val="00AE675E"/>
    <w:rsid w:val="00AF0642"/>
    <w:rsid w:val="00AF3EE2"/>
    <w:rsid w:val="00AF3F25"/>
    <w:rsid w:val="00AF51F8"/>
    <w:rsid w:val="00AF7C73"/>
    <w:rsid w:val="00B01CC8"/>
    <w:rsid w:val="00B04C72"/>
    <w:rsid w:val="00B13C91"/>
    <w:rsid w:val="00B204D2"/>
    <w:rsid w:val="00B24872"/>
    <w:rsid w:val="00B26B3B"/>
    <w:rsid w:val="00B30826"/>
    <w:rsid w:val="00B31C76"/>
    <w:rsid w:val="00B34C1F"/>
    <w:rsid w:val="00B36C37"/>
    <w:rsid w:val="00B3752A"/>
    <w:rsid w:val="00B40112"/>
    <w:rsid w:val="00B4057D"/>
    <w:rsid w:val="00B41058"/>
    <w:rsid w:val="00B41CCF"/>
    <w:rsid w:val="00B4412C"/>
    <w:rsid w:val="00B46645"/>
    <w:rsid w:val="00B5088C"/>
    <w:rsid w:val="00B536DF"/>
    <w:rsid w:val="00B543C2"/>
    <w:rsid w:val="00B55CE7"/>
    <w:rsid w:val="00B6039A"/>
    <w:rsid w:val="00B627F6"/>
    <w:rsid w:val="00B65363"/>
    <w:rsid w:val="00B8242C"/>
    <w:rsid w:val="00B84A69"/>
    <w:rsid w:val="00B86420"/>
    <w:rsid w:val="00B87A60"/>
    <w:rsid w:val="00B9325A"/>
    <w:rsid w:val="00B954AC"/>
    <w:rsid w:val="00B97A18"/>
    <w:rsid w:val="00BA005D"/>
    <w:rsid w:val="00BA0183"/>
    <w:rsid w:val="00BA15AE"/>
    <w:rsid w:val="00BA6499"/>
    <w:rsid w:val="00BB32D6"/>
    <w:rsid w:val="00BB7682"/>
    <w:rsid w:val="00BC0DA9"/>
    <w:rsid w:val="00BC1E58"/>
    <w:rsid w:val="00BC43A9"/>
    <w:rsid w:val="00BC5AA8"/>
    <w:rsid w:val="00BC7043"/>
    <w:rsid w:val="00BC7211"/>
    <w:rsid w:val="00BD4B3E"/>
    <w:rsid w:val="00BD72B2"/>
    <w:rsid w:val="00BD7B8A"/>
    <w:rsid w:val="00BE2D94"/>
    <w:rsid w:val="00BE6B32"/>
    <w:rsid w:val="00BE716F"/>
    <w:rsid w:val="00BF4D05"/>
    <w:rsid w:val="00BF4E3C"/>
    <w:rsid w:val="00BF51F7"/>
    <w:rsid w:val="00BF5996"/>
    <w:rsid w:val="00BF730F"/>
    <w:rsid w:val="00C00205"/>
    <w:rsid w:val="00C011DE"/>
    <w:rsid w:val="00C071E8"/>
    <w:rsid w:val="00C07F32"/>
    <w:rsid w:val="00C10E4B"/>
    <w:rsid w:val="00C17A51"/>
    <w:rsid w:val="00C22B9E"/>
    <w:rsid w:val="00C235AE"/>
    <w:rsid w:val="00C261A3"/>
    <w:rsid w:val="00C304B9"/>
    <w:rsid w:val="00C32CCE"/>
    <w:rsid w:val="00C3498E"/>
    <w:rsid w:val="00C37308"/>
    <w:rsid w:val="00C42C30"/>
    <w:rsid w:val="00C460F5"/>
    <w:rsid w:val="00C51ED5"/>
    <w:rsid w:val="00C55B0C"/>
    <w:rsid w:val="00C6412B"/>
    <w:rsid w:val="00C64970"/>
    <w:rsid w:val="00C70FBA"/>
    <w:rsid w:val="00C7456A"/>
    <w:rsid w:val="00C74D49"/>
    <w:rsid w:val="00C81CFE"/>
    <w:rsid w:val="00C853EE"/>
    <w:rsid w:val="00C86E3D"/>
    <w:rsid w:val="00C914F7"/>
    <w:rsid w:val="00CA1E12"/>
    <w:rsid w:val="00CA7BBE"/>
    <w:rsid w:val="00CB144E"/>
    <w:rsid w:val="00CB2C2E"/>
    <w:rsid w:val="00CB44E4"/>
    <w:rsid w:val="00CB562A"/>
    <w:rsid w:val="00CC6B9C"/>
    <w:rsid w:val="00CE306A"/>
    <w:rsid w:val="00CF19D1"/>
    <w:rsid w:val="00CF1D14"/>
    <w:rsid w:val="00CF5CC3"/>
    <w:rsid w:val="00CF5D26"/>
    <w:rsid w:val="00D05700"/>
    <w:rsid w:val="00D107C8"/>
    <w:rsid w:val="00D126AF"/>
    <w:rsid w:val="00D1758B"/>
    <w:rsid w:val="00D2206C"/>
    <w:rsid w:val="00D23DC7"/>
    <w:rsid w:val="00D304E3"/>
    <w:rsid w:val="00D33D8F"/>
    <w:rsid w:val="00D37D8A"/>
    <w:rsid w:val="00D42122"/>
    <w:rsid w:val="00D450D5"/>
    <w:rsid w:val="00D50206"/>
    <w:rsid w:val="00D51245"/>
    <w:rsid w:val="00D517E2"/>
    <w:rsid w:val="00D534B8"/>
    <w:rsid w:val="00D5663B"/>
    <w:rsid w:val="00D56F7D"/>
    <w:rsid w:val="00D57591"/>
    <w:rsid w:val="00D57CE1"/>
    <w:rsid w:val="00D60635"/>
    <w:rsid w:val="00D6111B"/>
    <w:rsid w:val="00D65499"/>
    <w:rsid w:val="00D765A8"/>
    <w:rsid w:val="00D77371"/>
    <w:rsid w:val="00D8699A"/>
    <w:rsid w:val="00D92558"/>
    <w:rsid w:val="00D93AC0"/>
    <w:rsid w:val="00D95F47"/>
    <w:rsid w:val="00D97A47"/>
    <w:rsid w:val="00DA03FB"/>
    <w:rsid w:val="00DB31DC"/>
    <w:rsid w:val="00DB54B7"/>
    <w:rsid w:val="00DB70C6"/>
    <w:rsid w:val="00DC0C1A"/>
    <w:rsid w:val="00DC0C83"/>
    <w:rsid w:val="00DC44CB"/>
    <w:rsid w:val="00DC456B"/>
    <w:rsid w:val="00DC672E"/>
    <w:rsid w:val="00DD01B1"/>
    <w:rsid w:val="00DD08F2"/>
    <w:rsid w:val="00DD7DA2"/>
    <w:rsid w:val="00DE39C3"/>
    <w:rsid w:val="00DE50A5"/>
    <w:rsid w:val="00DF0ED3"/>
    <w:rsid w:val="00DF1D15"/>
    <w:rsid w:val="00DF63A7"/>
    <w:rsid w:val="00E02C59"/>
    <w:rsid w:val="00E13889"/>
    <w:rsid w:val="00E15D18"/>
    <w:rsid w:val="00E26CF7"/>
    <w:rsid w:val="00E307F5"/>
    <w:rsid w:val="00E33EF4"/>
    <w:rsid w:val="00E35831"/>
    <w:rsid w:val="00E44F69"/>
    <w:rsid w:val="00E50C5F"/>
    <w:rsid w:val="00E50ED4"/>
    <w:rsid w:val="00E57B33"/>
    <w:rsid w:val="00E6455C"/>
    <w:rsid w:val="00E70A83"/>
    <w:rsid w:val="00E717D5"/>
    <w:rsid w:val="00E74749"/>
    <w:rsid w:val="00E8036B"/>
    <w:rsid w:val="00E8569E"/>
    <w:rsid w:val="00E90824"/>
    <w:rsid w:val="00EA5587"/>
    <w:rsid w:val="00EB0617"/>
    <w:rsid w:val="00EB22FF"/>
    <w:rsid w:val="00EB23A6"/>
    <w:rsid w:val="00EB512F"/>
    <w:rsid w:val="00EB5457"/>
    <w:rsid w:val="00EB5695"/>
    <w:rsid w:val="00EC039E"/>
    <w:rsid w:val="00EC17A3"/>
    <w:rsid w:val="00ED6B76"/>
    <w:rsid w:val="00EE78C8"/>
    <w:rsid w:val="00EF2FC6"/>
    <w:rsid w:val="00EF30AA"/>
    <w:rsid w:val="00EF38CF"/>
    <w:rsid w:val="00EF4733"/>
    <w:rsid w:val="00F03BEB"/>
    <w:rsid w:val="00F05654"/>
    <w:rsid w:val="00F06440"/>
    <w:rsid w:val="00F1041E"/>
    <w:rsid w:val="00F122CC"/>
    <w:rsid w:val="00F12BFA"/>
    <w:rsid w:val="00F132F4"/>
    <w:rsid w:val="00F2167D"/>
    <w:rsid w:val="00F24474"/>
    <w:rsid w:val="00F375C9"/>
    <w:rsid w:val="00F4179E"/>
    <w:rsid w:val="00F45A4C"/>
    <w:rsid w:val="00F564AF"/>
    <w:rsid w:val="00F57886"/>
    <w:rsid w:val="00F57AEF"/>
    <w:rsid w:val="00F61EB8"/>
    <w:rsid w:val="00F70C32"/>
    <w:rsid w:val="00F71667"/>
    <w:rsid w:val="00F7245E"/>
    <w:rsid w:val="00F73735"/>
    <w:rsid w:val="00F76FC7"/>
    <w:rsid w:val="00F77E5F"/>
    <w:rsid w:val="00F8063C"/>
    <w:rsid w:val="00F8138D"/>
    <w:rsid w:val="00F81529"/>
    <w:rsid w:val="00F828C6"/>
    <w:rsid w:val="00F842A5"/>
    <w:rsid w:val="00F95A70"/>
    <w:rsid w:val="00FA090D"/>
    <w:rsid w:val="00FA5856"/>
    <w:rsid w:val="00FA7B5C"/>
    <w:rsid w:val="00FB418B"/>
    <w:rsid w:val="00FB725D"/>
    <w:rsid w:val="00FC071E"/>
    <w:rsid w:val="00FC0789"/>
    <w:rsid w:val="00FC0FEE"/>
    <w:rsid w:val="00FC188B"/>
    <w:rsid w:val="00FC652F"/>
    <w:rsid w:val="00FC67AB"/>
    <w:rsid w:val="00FD01BC"/>
    <w:rsid w:val="00FD1607"/>
    <w:rsid w:val="00FD61E6"/>
    <w:rsid w:val="00FD7A3F"/>
    <w:rsid w:val="00FD7E4E"/>
    <w:rsid w:val="00FD7E98"/>
    <w:rsid w:val="00FE032F"/>
    <w:rsid w:val="00FE0E28"/>
    <w:rsid w:val="00FF17A9"/>
    <w:rsid w:val="00FF47E4"/>
    <w:rsid w:val="00FF6400"/>
    <w:rsid w:val="00FF6522"/>
    <w:rsid w:val="00FF74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1D73C6E"/>
  <w15:docId w15:val="{6BD0CD71-579E-45EB-B9E5-638174A3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E33EF4"/>
    <w:pPr>
      <w:keepNext/>
      <w:spacing w:before="180" w:after="180" w:line="720" w:lineRule="auto"/>
      <w:outlineLvl w:val="0"/>
    </w:pPr>
    <w:rPr>
      <w:rFonts w:ascii="Calibri Light" w:hAnsi="Calibri Light" w:cs="Times New Roman"/>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B0E"/>
    <w:pPr>
      <w:ind w:leftChars="200" w:left="480"/>
    </w:pPr>
  </w:style>
  <w:style w:type="paragraph" w:styleId="a4">
    <w:name w:val="header"/>
    <w:basedOn w:val="a"/>
    <w:link w:val="a5"/>
    <w:uiPriority w:val="99"/>
    <w:unhideWhenUsed/>
    <w:rsid w:val="008A46C6"/>
    <w:pPr>
      <w:tabs>
        <w:tab w:val="center" w:pos="4153"/>
        <w:tab w:val="right" w:pos="8306"/>
      </w:tabs>
      <w:snapToGrid w:val="0"/>
    </w:pPr>
    <w:rPr>
      <w:rFonts w:cs="Times New Roman"/>
      <w:kern w:val="0"/>
      <w:sz w:val="20"/>
      <w:szCs w:val="20"/>
      <w:lang w:val="x-none" w:eastAsia="x-none"/>
    </w:rPr>
  </w:style>
  <w:style w:type="character" w:customStyle="1" w:styleId="a5">
    <w:name w:val="頁首 字元"/>
    <w:link w:val="a4"/>
    <w:uiPriority w:val="99"/>
    <w:rsid w:val="008A46C6"/>
    <w:rPr>
      <w:sz w:val="20"/>
      <w:szCs w:val="20"/>
    </w:rPr>
  </w:style>
  <w:style w:type="paragraph" w:styleId="a6">
    <w:name w:val="footer"/>
    <w:basedOn w:val="a"/>
    <w:link w:val="a7"/>
    <w:uiPriority w:val="99"/>
    <w:unhideWhenUsed/>
    <w:rsid w:val="008A46C6"/>
    <w:pPr>
      <w:tabs>
        <w:tab w:val="center" w:pos="4153"/>
        <w:tab w:val="right" w:pos="8306"/>
      </w:tabs>
      <w:snapToGrid w:val="0"/>
    </w:pPr>
    <w:rPr>
      <w:rFonts w:cs="Times New Roman"/>
      <w:kern w:val="0"/>
      <w:sz w:val="20"/>
      <w:szCs w:val="20"/>
      <w:lang w:val="x-none" w:eastAsia="x-none"/>
    </w:rPr>
  </w:style>
  <w:style w:type="character" w:customStyle="1" w:styleId="a7">
    <w:name w:val="頁尾 字元"/>
    <w:link w:val="a6"/>
    <w:uiPriority w:val="99"/>
    <w:rsid w:val="008A46C6"/>
    <w:rPr>
      <w:sz w:val="20"/>
      <w:szCs w:val="20"/>
    </w:rPr>
  </w:style>
  <w:style w:type="paragraph" w:styleId="HTML">
    <w:name w:val="HTML Preformatted"/>
    <w:basedOn w:val="a"/>
    <w:link w:val="HTML0"/>
    <w:uiPriority w:val="99"/>
    <w:unhideWhenUsed/>
    <w:rsid w:val="008A4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lang w:val="x-none" w:eastAsia="x-none"/>
    </w:rPr>
  </w:style>
  <w:style w:type="character" w:customStyle="1" w:styleId="HTML0">
    <w:name w:val="HTML 預設格式 字元"/>
    <w:link w:val="HTML"/>
    <w:uiPriority w:val="99"/>
    <w:rsid w:val="008A46C6"/>
    <w:rPr>
      <w:rFonts w:ascii="細明體" w:eastAsia="細明體" w:hAnsi="細明體" w:cs="Times New Roman"/>
      <w:kern w:val="0"/>
      <w:szCs w:val="24"/>
      <w:lang w:val="x-none" w:eastAsia="x-none"/>
    </w:rPr>
  </w:style>
  <w:style w:type="table" w:styleId="a8">
    <w:name w:val="Table Grid"/>
    <w:basedOn w:val="a1"/>
    <w:uiPriority w:val="39"/>
    <w:rsid w:val="004D7CE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nhideWhenUsed/>
    <w:rsid w:val="002A3D35"/>
    <w:pPr>
      <w:widowControl/>
      <w:spacing w:before="100" w:beforeAutospacing="1" w:after="100" w:afterAutospacing="1"/>
    </w:pPr>
    <w:rPr>
      <w:rFonts w:ascii="新細明體" w:hAnsi="新細明體" w:cs="新細明體"/>
      <w:kern w:val="0"/>
      <w:szCs w:val="24"/>
    </w:rPr>
  </w:style>
  <w:style w:type="paragraph" w:styleId="a9">
    <w:name w:val="No Spacing"/>
    <w:uiPriority w:val="1"/>
    <w:qFormat/>
    <w:rsid w:val="00CA1E12"/>
    <w:pPr>
      <w:widowControl w:val="0"/>
    </w:pPr>
    <w:rPr>
      <w:kern w:val="2"/>
      <w:sz w:val="24"/>
      <w:szCs w:val="22"/>
    </w:rPr>
  </w:style>
  <w:style w:type="table" w:customStyle="1" w:styleId="11">
    <w:name w:val="表格格線1"/>
    <w:basedOn w:val="a1"/>
    <w:next w:val="a8"/>
    <w:uiPriority w:val="39"/>
    <w:rsid w:val="00F4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671C1"/>
    <w:rPr>
      <w:rFonts w:ascii="Calibri Light" w:hAnsi="Calibri Light" w:cs="Times New Roman"/>
      <w:kern w:val="0"/>
      <w:sz w:val="18"/>
      <w:szCs w:val="18"/>
      <w:lang w:val="x-none" w:eastAsia="x-none"/>
    </w:rPr>
  </w:style>
  <w:style w:type="character" w:customStyle="1" w:styleId="ab">
    <w:name w:val="註解方塊文字 字元"/>
    <w:link w:val="aa"/>
    <w:uiPriority w:val="99"/>
    <w:semiHidden/>
    <w:rsid w:val="003671C1"/>
    <w:rPr>
      <w:rFonts w:ascii="Calibri Light" w:eastAsia="新細明體" w:hAnsi="Calibri Light" w:cs="Times New Roman"/>
      <w:sz w:val="18"/>
      <w:szCs w:val="18"/>
    </w:rPr>
  </w:style>
  <w:style w:type="paragraph" w:styleId="ac">
    <w:name w:val="Plain Text"/>
    <w:basedOn w:val="a"/>
    <w:link w:val="ad"/>
    <w:uiPriority w:val="99"/>
    <w:unhideWhenUsed/>
    <w:rsid w:val="00366F63"/>
    <w:rPr>
      <w:rFonts w:hAnsi="Courier New" w:cs="Times New Roman"/>
      <w:szCs w:val="24"/>
      <w:lang w:val="x-none" w:eastAsia="x-none"/>
    </w:rPr>
  </w:style>
  <w:style w:type="character" w:customStyle="1" w:styleId="ad">
    <w:name w:val="純文字 字元"/>
    <w:link w:val="ac"/>
    <w:uiPriority w:val="99"/>
    <w:rsid w:val="00366F63"/>
    <w:rPr>
      <w:rFonts w:hAnsi="Courier New" w:cs="Courier New"/>
      <w:kern w:val="2"/>
      <w:sz w:val="24"/>
      <w:szCs w:val="24"/>
    </w:rPr>
  </w:style>
  <w:style w:type="character" w:customStyle="1" w:styleId="10">
    <w:name w:val="標題 1 字元"/>
    <w:link w:val="1"/>
    <w:uiPriority w:val="9"/>
    <w:rsid w:val="00E33EF4"/>
    <w:rPr>
      <w:rFonts w:ascii="Calibri Light" w:eastAsia="新細明體" w:hAnsi="Calibri Light" w:cs="Times New Roman"/>
      <w:b/>
      <w:bCs/>
      <w:kern w:val="52"/>
      <w:sz w:val="52"/>
      <w:szCs w:val="52"/>
    </w:rPr>
  </w:style>
  <w:style w:type="paragraph" w:styleId="ae">
    <w:name w:val="TOC Heading"/>
    <w:basedOn w:val="1"/>
    <w:next w:val="a"/>
    <w:qFormat/>
    <w:rsid w:val="00E33EF4"/>
    <w:pPr>
      <w:keepLines/>
      <w:widowControl/>
      <w:spacing w:before="480" w:after="0" w:line="276" w:lineRule="auto"/>
      <w:outlineLvl w:val="9"/>
    </w:pPr>
    <w:rPr>
      <w:rFonts w:ascii="Cambria" w:eastAsia="標楷體" w:hAnsi="Cambria"/>
      <w:color w:val="365F91"/>
      <w:kern w:val="0"/>
      <w:sz w:val="28"/>
      <w:szCs w:val="28"/>
    </w:rPr>
  </w:style>
  <w:style w:type="paragraph" w:styleId="12">
    <w:name w:val="toc 1"/>
    <w:basedOn w:val="a"/>
    <w:next w:val="a"/>
    <w:autoRedefine/>
    <w:unhideWhenUsed/>
    <w:qFormat/>
    <w:rsid w:val="00C42C30"/>
    <w:pPr>
      <w:tabs>
        <w:tab w:val="right" w:leader="dot" w:pos="8296"/>
      </w:tabs>
      <w:spacing w:line="440" w:lineRule="exact"/>
    </w:pPr>
    <w:rPr>
      <w:rFonts w:ascii="標楷體" w:eastAsia="標楷體" w:hAnsi="標楷體" w:cs="Times New Roman"/>
      <w:b/>
      <w:noProof/>
      <w:sz w:val="28"/>
      <w:szCs w:val="28"/>
    </w:rPr>
  </w:style>
  <w:style w:type="paragraph" w:customStyle="1" w:styleId="af">
    <w:name w:val="第一條"/>
    <w:basedOn w:val="a"/>
    <w:qFormat/>
    <w:rsid w:val="00236782"/>
    <w:pPr>
      <w:spacing w:line="320" w:lineRule="exact"/>
      <w:ind w:left="1321" w:hangingChars="550" w:hanging="1321"/>
      <w:jc w:val="both"/>
    </w:pPr>
    <w:rPr>
      <w:rFonts w:ascii="標楷體" w:eastAsia="標楷體" w:hAnsi="標楷體" w:cs="Times New Roman"/>
      <w:szCs w:val="24"/>
    </w:rPr>
  </w:style>
  <w:style w:type="paragraph" w:customStyle="1" w:styleId="af0">
    <w:name w:val="一、"/>
    <w:basedOn w:val="af1"/>
    <w:autoRedefine/>
    <w:qFormat/>
    <w:rsid w:val="00236782"/>
    <w:pPr>
      <w:tabs>
        <w:tab w:val="left" w:pos="1440"/>
      </w:tabs>
      <w:spacing w:line="320" w:lineRule="exact"/>
      <w:ind w:leftChars="750" w:left="2280" w:hangingChars="200" w:hanging="480"/>
      <w:jc w:val="both"/>
    </w:pPr>
    <w:rPr>
      <w:rFonts w:ascii="標楷體" w:eastAsia="標楷體" w:hAnsi="標楷體" w:cs="Times New Roman"/>
      <w:snapToGrid w:val="0"/>
      <w:szCs w:val="24"/>
    </w:rPr>
  </w:style>
  <w:style w:type="paragraph" w:customStyle="1" w:styleId="653">
    <w:name w:val="樣式 十一、 + 左:  6.5 字元 凸出:  3 字元"/>
    <w:basedOn w:val="a"/>
    <w:autoRedefine/>
    <w:rsid w:val="00236782"/>
    <w:pPr>
      <w:spacing w:line="320" w:lineRule="exact"/>
      <w:ind w:leftChars="750" w:left="1050" w:hangingChars="300" w:hanging="300"/>
      <w:jc w:val="both"/>
    </w:pPr>
    <w:rPr>
      <w:rFonts w:ascii="標楷體" w:eastAsia="標楷體" w:hAnsi="標楷體" w:cs="新細明體"/>
      <w:snapToGrid w:val="0"/>
      <w:szCs w:val="20"/>
    </w:rPr>
  </w:style>
  <w:style w:type="character" w:styleId="af2">
    <w:name w:val="Hyperlink"/>
    <w:uiPriority w:val="99"/>
    <w:semiHidden/>
    <w:unhideWhenUsed/>
    <w:rsid w:val="00BA15AE"/>
    <w:rPr>
      <w:color w:val="0000FF"/>
      <w:u w:val="single"/>
    </w:rPr>
  </w:style>
  <w:style w:type="paragraph" w:styleId="af1">
    <w:name w:val="Body Text"/>
    <w:basedOn w:val="a"/>
    <w:link w:val="af3"/>
    <w:uiPriority w:val="99"/>
    <w:semiHidden/>
    <w:unhideWhenUsed/>
    <w:rsid w:val="003A1520"/>
    <w:pPr>
      <w:spacing w:after="120"/>
    </w:pPr>
  </w:style>
  <w:style w:type="character" w:customStyle="1" w:styleId="af3">
    <w:name w:val="本文 字元"/>
    <w:link w:val="af1"/>
    <w:uiPriority w:val="99"/>
    <w:semiHidden/>
    <w:rsid w:val="003A152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6969">
      <w:bodyDiv w:val="1"/>
      <w:marLeft w:val="0"/>
      <w:marRight w:val="0"/>
      <w:marTop w:val="0"/>
      <w:marBottom w:val="0"/>
      <w:divBdr>
        <w:top w:val="none" w:sz="0" w:space="0" w:color="auto"/>
        <w:left w:val="none" w:sz="0" w:space="0" w:color="auto"/>
        <w:bottom w:val="none" w:sz="0" w:space="0" w:color="auto"/>
        <w:right w:val="none" w:sz="0" w:space="0" w:color="auto"/>
      </w:divBdr>
    </w:div>
    <w:div w:id="56327079">
      <w:bodyDiv w:val="1"/>
      <w:marLeft w:val="0"/>
      <w:marRight w:val="0"/>
      <w:marTop w:val="0"/>
      <w:marBottom w:val="0"/>
      <w:divBdr>
        <w:top w:val="none" w:sz="0" w:space="0" w:color="auto"/>
        <w:left w:val="none" w:sz="0" w:space="0" w:color="auto"/>
        <w:bottom w:val="none" w:sz="0" w:space="0" w:color="auto"/>
        <w:right w:val="none" w:sz="0" w:space="0" w:color="auto"/>
      </w:divBdr>
    </w:div>
    <w:div w:id="71129605">
      <w:bodyDiv w:val="1"/>
      <w:marLeft w:val="0"/>
      <w:marRight w:val="0"/>
      <w:marTop w:val="0"/>
      <w:marBottom w:val="0"/>
      <w:divBdr>
        <w:top w:val="none" w:sz="0" w:space="0" w:color="auto"/>
        <w:left w:val="none" w:sz="0" w:space="0" w:color="auto"/>
        <w:bottom w:val="none" w:sz="0" w:space="0" w:color="auto"/>
        <w:right w:val="none" w:sz="0" w:space="0" w:color="auto"/>
      </w:divBdr>
      <w:divsChild>
        <w:div w:id="1018778159">
          <w:marLeft w:val="547"/>
          <w:marRight w:val="0"/>
          <w:marTop w:val="200"/>
          <w:marBottom w:val="0"/>
          <w:divBdr>
            <w:top w:val="none" w:sz="0" w:space="0" w:color="auto"/>
            <w:left w:val="none" w:sz="0" w:space="0" w:color="auto"/>
            <w:bottom w:val="none" w:sz="0" w:space="0" w:color="auto"/>
            <w:right w:val="none" w:sz="0" w:space="0" w:color="auto"/>
          </w:divBdr>
        </w:div>
      </w:divsChild>
    </w:div>
    <w:div w:id="125003064">
      <w:bodyDiv w:val="1"/>
      <w:marLeft w:val="0"/>
      <w:marRight w:val="0"/>
      <w:marTop w:val="0"/>
      <w:marBottom w:val="0"/>
      <w:divBdr>
        <w:top w:val="none" w:sz="0" w:space="0" w:color="auto"/>
        <w:left w:val="none" w:sz="0" w:space="0" w:color="auto"/>
        <w:bottom w:val="none" w:sz="0" w:space="0" w:color="auto"/>
        <w:right w:val="none" w:sz="0" w:space="0" w:color="auto"/>
      </w:divBdr>
    </w:div>
    <w:div w:id="132793960">
      <w:bodyDiv w:val="1"/>
      <w:marLeft w:val="0"/>
      <w:marRight w:val="0"/>
      <w:marTop w:val="0"/>
      <w:marBottom w:val="0"/>
      <w:divBdr>
        <w:top w:val="none" w:sz="0" w:space="0" w:color="auto"/>
        <w:left w:val="none" w:sz="0" w:space="0" w:color="auto"/>
        <w:bottom w:val="none" w:sz="0" w:space="0" w:color="auto"/>
        <w:right w:val="none" w:sz="0" w:space="0" w:color="auto"/>
      </w:divBdr>
      <w:divsChild>
        <w:div w:id="1120344146">
          <w:marLeft w:val="547"/>
          <w:marRight w:val="0"/>
          <w:marTop w:val="200"/>
          <w:marBottom w:val="0"/>
          <w:divBdr>
            <w:top w:val="none" w:sz="0" w:space="0" w:color="auto"/>
            <w:left w:val="none" w:sz="0" w:space="0" w:color="auto"/>
            <w:bottom w:val="none" w:sz="0" w:space="0" w:color="auto"/>
            <w:right w:val="none" w:sz="0" w:space="0" w:color="auto"/>
          </w:divBdr>
        </w:div>
      </w:divsChild>
    </w:div>
    <w:div w:id="243878671">
      <w:bodyDiv w:val="1"/>
      <w:marLeft w:val="0"/>
      <w:marRight w:val="0"/>
      <w:marTop w:val="0"/>
      <w:marBottom w:val="0"/>
      <w:divBdr>
        <w:top w:val="none" w:sz="0" w:space="0" w:color="auto"/>
        <w:left w:val="none" w:sz="0" w:space="0" w:color="auto"/>
        <w:bottom w:val="none" w:sz="0" w:space="0" w:color="auto"/>
        <w:right w:val="none" w:sz="0" w:space="0" w:color="auto"/>
      </w:divBdr>
    </w:div>
    <w:div w:id="479427345">
      <w:bodyDiv w:val="1"/>
      <w:marLeft w:val="0"/>
      <w:marRight w:val="0"/>
      <w:marTop w:val="0"/>
      <w:marBottom w:val="0"/>
      <w:divBdr>
        <w:top w:val="none" w:sz="0" w:space="0" w:color="auto"/>
        <w:left w:val="none" w:sz="0" w:space="0" w:color="auto"/>
        <w:bottom w:val="none" w:sz="0" w:space="0" w:color="auto"/>
        <w:right w:val="none" w:sz="0" w:space="0" w:color="auto"/>
      </w:divBdr>
      <w:divsChild>
        <w:div w:id="1885481210">
          <w:marLeft w:val="547"/>
          <w:marRight w:val="0"/>
          <w:marTop w:val="200"/>
          <w:marBottom w:val="0"/>
          <w:divBdr>
            <w:top w:val="none" w:sz="0" w:space="0" w:color="auto"/>
            <w:left w:val="none" w:sz="0" w:space="0" w:color="auto"/>
            <w:bottom w:val="none" w:sz="0" w:space="0" w:color="auto"/>
            <w:right w:val="none" w:sz="0" w:space="0" w:color="auto"/>
          </w:divBdr>
        </w:div>
      </w:divsChild>
    </w:div>
    <w:div w:id="585267130">
      <w:bodyDiv w:val="1"/>
      <w:marLeft w:val="0"/>
      <w:marRight w:val="0"/>
      <w:marTop w:val="0"/>
      <w:marBottom w:val="0"/>
      <w:divBdr>
        <w:top w:val="none" w:sz="0" w:space="0" w:color="auto"/>
        <w:left w:val="none" w:sz="0" w:space="0" w:color="auto"/>
        <w:bottom w:val="none" w:sz="0" w:space="0" w:color="auto"/>
        <w:right w:val="none" w:sz="0" w:space="0" w:color="auto"/>
      </w:divBdr>
    </w:div>
    <w:div w:id="671226335">
      <w:bodyDiv w:val="1"/>
      <w:marLeft w:val="0"/>
      <w:marRight w:val="0"/>
      <w:marTop w:val="0"/>
      <w:marBottom w:val="0"/>
      <w:divBdr>
        <w:top w:val="none" w:sz="0" w:space="0" w:color="auto"/>
        <w:left w:val="none" w:sz="0" w:space="0" w:color="auto"/>
        <w:bottom w:val="none" w:sz="0" w:space="0" w:color="auto"/>
        <w:right w:val="none" w:sz="0" w:space="0" w:color="auto"/>
      </w:divBdr>
    </w:div>
    <w:div w:id="685903224">
      <w:bodyDiv w:val="1"/>
      <w:marLeft w:val="0"/>
      <w:marRight w:val="0"/>
      <w:marTop w:val="0"/>
      <w:marBottom w:val="0"/>
      <w:divBdr>
        <w:top w:val="none" w:sz="0" w:space="0" w:color="auto"/>
        <w:left w:val="none" w:sz="0" w:space="0" w:color="auto"/>
        <w:bottom w:val="none" w:sz="0" w:space="0" w:color="auto"/>
        <w:right w:val="none" w:sz="0" w:space="0" w:color="auto"/>
      </w:divBdr>
    </w:div>
    <w:div w:id="706297047">
      <w:bodyDiv w:val="1"/>
      <w:marLeft w:val="0"/>
      <w:marRight w:val="0"/>
      <w:marTop w:val="0"/>
      <w:marBottom w:val="0"/>
      <w:divBdr>
        <w:top w:val="none" w:sz="0" w:space="0" w:color="auto"/>
        <w:left w:val="none" w:sz="0" w:space="0" w:color="auto"/>
        <w:bottom w:val="none" w:sz="0" w:space="0" w:color="auto"/>
        <w:right w:val="none" w:sz="0" w:space="0" w:color="auto"/>
      </w:divBdr>
    </w:div>
    <w:div w:id="773482058">
      <w:bodyDiv w:val="1"/>
      <w:marLeft w:val="0"/>
      <w:marRight w:val="0"/>
      <w:marTop w:val="0"/>
      <w:marBottom w:val="0"/>
      <w:divBdr>
        <w:top w:val="none" w:sz="0" w:space="0" w:color="auto"/>
        <w:left w:val="none" w:sz="0" w:space="0" w:color="auto"/>
        <w:bottom w:val="none" w:sz="0" w:space="0" w:color="auto"/>
        <w:right w:val="none" w:sz="0" w:space="0" w:color="auto"/>
      </w:divBdr>
    </w:div>
    <w:div w:id="1027680068">
      <w:bodyDiv w:val="1"/>
      <w:marLeft w:val="0"/>
      <w:marRight w:val="0"/>
      <w:marTop w:val="0"/>
      <w:marBottom w:val="0"/>
      <w:divBdr>
        <w:top w:val="none" w:sz="0" w:space="0" w:color="auto"/>
        <w:left w:val="none" w:sz="0" w:space="0" w:color="auto"/>
        <w:bottom w:val="none" w:sz="0" w:space="0" w:color="auto"/>
        <w:right w:val="none" w:sz="0" w:space="0" w:color="auto"/>
      </w:divBdr>
    </w:div>
    <w:div w:id="1859001525">
      <w:bodyDiv w:val="1"/>
      <w:marLeft w:val="0"/>
      <w:marRight w:val="0"/>
      <w:marTop w:val="0"/>
      <w:marBottom w:val="0"/>
      <w:divBdr>
        <w:top w:val="none" w:sz="0" w:space="0" w:color="auto"/>
        <w:left w:val="none" w:sz="0" w:space="0" w:color="auto"/>
        <w:bottom w:val="none" w:sz="0" w:space="0" w:color="auto"/>
        <w:right w:val="none" w:sz="0" w:space="0" w:color="auto"/>
      </w:divBdr>
    </w:div>
    <w:div w:id="19666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135C-AE7A-4B5F-B346-A9DEE31A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Caridee</dc:creator>
  <cp:lastModifiedBy>user</cp:lastModifiedBy>
  <cp:revision>9</cp:revision>
  <cp:lastPrinted>2019-02-18T04:25:00Z</cp:lastPrinted>
  <dcterms:created xsi:type="dcterms:W3CDTF">2019-09-09T07:04:00Z</dcterms:created>
  <dcterms:modified xsi:type="dcterms:W3CDTF">2019-11-14T09:30:00Z</dcterms:modified>
</cp:coreProperties>
</file>